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CF3165" w14:textId="0F9CFB11" w:rsidR="00DF2E5A" w:rsidRPr="0083305E" w:rsidRDefault="00DF2E5A" w:rsidP="00887176">
      <w:pPr>
        <w:pBdr>
          <w:top w:val="nil"/>
          <w:left w:val="nil"/>
          <w:bottom w:val="nil"/>
          <w:right w:val="nil"/>
          <w:between w:val="nil"/>
        </w:pBdr>
        <w:spacing w:after="0" w:line="240" w:lineRule="auto"/>
        <w:rPr>
          <w:rFonts w:ascii="Times New Roman" w:eastAsia="Times New Roman" w:hAnsi="Times New Roman" w:cs="Times New Roman"/>
          <w:sz w:val="24"/>
          <w:szCs w:val="24"/>
        </w:rPr>
      </w:pPr>
    </w:p>
    <w:p w14:paraId="36DB5654" w14:textId="7403CFA0" w:rsidR="00C762A5" w:rsidRPr="0083305E" w:rsidRDefault="003677D7" w:rsidP="00C762A5">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83305E">
        <w:rPr>
          <w:rFonts w:ascii="Times New Roman" w:eastAsia="Times New Roman" w:hAnsi="Times New Roman" w:cs="Times New Roman"/>
          <w:b/>
          <w:sz w:val="24"/>
          <w:szCs w:val="24"/>
        </w:rPr>
        <w:t>Strategij</w:t>
      </w:r>
      <w:r>
        <w:rPr>
          <w:rFonts w:ascii="Times New Roman" w:eastAsia="Times New Roman" w:hAnsi="Times New Roman" w:cs="Times New Roman"/>
          <w:b/>
          <w:sz w:val="24"/>
          <w:szCs w:val="24"/>
        </w:rPr>
        <w:t>a</w:t>
      </w:r>
      <w:r w:rsidRPr="0083305E">
        <w:rPr>
          <w:rFonts w:ascii="Times New Roman" w:eastAsia="Times New Roman" w:hAnsi="Times New Roman" w:cs="Times New Roman"/>
          <w:b/>
          <w:sz w:val="24"/>
          <w:szCs w:val="24"/>
        </w:rPr>
        <w:t xml:space="preserve"> </w:t>
      </w:r>
      <w:r w:rsidR="00C762A5" w:rsidRPr="0083305E">
        <w:rPr>
          <w:rFonts w:ascii="Times New Roman" w:eastAsia="Times New Roman" w:hAnsi="Times New Roman" w:cs="Times New Roman"/>
          <w:b/>
          <w:sz w:val="24"/>
          <w:szCs w:val="24"/>
        </w:rPr>
        <w:t xml:space="preserve">urbane sigurnosti </w:t>
      </w:r>
    </w:p>
    <w:p w14:paraId="178BAEE2" w14:textId="01BADA54" w:rsidR="00C762A5" w:rsidRPr="0083305E" w:rsidRDefault="00C762A5" w:rsidP="00C762A5">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83305E">
        <w:rPr>
          <w:rFonts w:ascii="Times New Roman" w:eastAsia="Times New Roman" w:hAnsi="Times New Roman" w:cs="Times New Roman"/>
          <w:b/>
          <w:sz w:val="24"/>
          <w:szCs w:val="24"/>
        </w:rPr>
        <w:t>Grada Zagreba za period 202</w:t>
      </w:r>
      <w:r w:rsidR="00685DF8" w:rsidRPr="0083305E">
        <w:rPr>
          <w:rFonts w:ascii="Times New Roman" w:eastAsia="Times New Roman" w:hAnsi="Times New Roman" w:cs="Times New Roman"/>
          <w:b/>
          <w:sz w:val="24"/>
          <w:szCs w:val="24"/>
        </w:rPr>
        <w:t>5</w:t>
      </w:r>
      <w:r w:rsidRPr="0083305E">
        <w:rPr>
          <w:rFonts w:ascii="Times New Roman" w:eastAsia="Times New Roman" w:hAnsi="Times New Roman" w:cs="Times New Roman"/>
          <w:b/>
          <w:sz w:val="24"/>
          <w:szCs w:val="24"/>
        </w:rPr>
        <w:t>.-2030. </w:t>
      </w:r>
    </w:p>
    <w:p w14:paraId="64C0C9D3" w14:textId="77777777" w:rsidR="00C762A5" w:rsidRPr="0083305E" w:rsidRDefault="00C762A5" w:rsidP="00C762A5">
      <w:pPr>
        <w:rPr>
          <w:rFonts w:ascii="Times New Roman" w:eastAsia="Arial" w:hAnsi="Times New Roman" w:cs="Times New Roman"/>
          <w:b/>
          <w:strike/>
          <w:sz w:val="24"/>
          <w:szCs w:val="24"/>
        </w:rPr>
      </w:pPr>
    </w:p>
    <w:p w14:paraId="4DDA6D75" w14:textId="6A4BC9CB" w:rsidR="00BB30BF" w:rsidRPr="0083305E" w:rsidRDefault="00201A94" w:rsidP="0083305E">
      <w:pPr>
        <w:rPr>
          <w:rFonts w:ascii="Times New Roman" w:eastAsia="Arial" w:hAnsi="Times New Roman" w:cs="Times New Roman"/>
          <w:b/>
          <w:sz w:val="24"/>
          <w:szCs w:val="24"/>
        </w:rPr>
      </w:pPr>
      <w:bookmarkStart w:id="0" w:name="_Toc177474291"/>
      <w:r w:rsidRPr="0083305E">
        <w:rPr>
          <w:rFonts w:ascii="Times New Roman" w:hAnsi="Times New Roman" w:cs="Times New Roman"/>
          <w:b/>
          <w:sz w:val="24"/>
          <w:szCs w:val="24"/>
        </w:rPr>
        <w:t xml:space="preserve">1. </w:t>
      </w:r>
      <w:r w:rsidR="000E0048" w:rsidRPr="0083305E">
        <w:rPr>
          <w:rFonts w:ascii="Times New Roman" w:hAnsi="Times New Roman" w:cs="Times New Roman"/>
          <w:b/>
          <w:sz w:val="24"/>
          <w:szCs w:val="24"/>
        </w:rPr>
        <w:t>UVOD</w:t>
      </w:r>
      <w:bookmarkEnd w:id="0"/>
    </w:p>
    <w:p w14:paraId="5B8A4D91" w14:textId="72EB7C06" w:rsidR="00A11282" w:rsidRPr="0083305E" w:rsidRDefault="00545BA2" w:rsidP="00CD2051">
      <w:pPr>
        <w:spacing w:line="360" w:lineRule="auto"/>
        <w:ind w:firstLine="360"/>
        <w:jc w:val="both"/>
        <w:rPr>
          <w:rFonts w:ascii="Times New Roman" w:hAnsi="Times New Roman" w:cs="Times New Roman"/>
          <w:sz w:val="24"/>
          <w:szCs w:val="24"/>
        </w:rPr>
      </w:pPr>
      <w:r w:rsidRPr="0083305E">
        <w:rPr>
          <w:rFonts w:ascii="Times New Roman" w:hAnsi="Times New Roman" w:cs="Times New Roman"/>
          <w:sz w:val="24"/>
          <w:szCs w:val="24"/>
        </w:rPr>
        <w:t xml:space="preserve">Sredinom 90-ih godina prošlog stoljeća pojavio se koncept urbane sigurnosti u okviru programa </w:t>
      </w:r>
      <w:r w:rsidR="00A11282" w:rsidRPr="0083305E">
        <w:rPr>
          <w:rFonts w:ascii="Times New Roman" w:hAnsi="Times New Roman" w:cs="Times New Roman"/>
          <w:sz w:val="24"/>
          <w:szCs w:val="24"/>
        </w:rPr>
        <w:t xml:space="preserve">Ujedinjenih naroda </w:t>
      </w:r>
      <w:r w:rsidRPr="0083305E">
        <w:rPr>
          <w:rFonts w:ascii="Times New Roman" w:hAnsi="Times New Roman" w:cs="Times New Roman"/>
          <w:sz w:val="24"/>
          <w:szCs w:val="24"/>
        </w:rPr>
        <w:t xml:space="preserve">„Za bolji grad, bolji život“. Program je definirao šest </w:t>
      </w:r>
      <w:r w:rsidR="00A11282" w:rsidRPr="0083305E">
        <w:rPr>
          <w:rFonts w:ascii="Times New Roman" w:hAnsi="Times New Roman" w:cs="Times New Roman"/>
          <w:sz w:val="24"/>
          <w:szCs w:val="24"/>
        </w:rPr>
        <w:t xml:space="preserve">ključnih </w:t>
      </w:r>
      <w:r w:rsidRPr="0083305E">
        <w:rPr>
          <w:rFonts w:ascii="Times New Roman" w:hAnsi="Times New Roman" w:cs="Times New Roman"/>
          <w:sz w:val="24"/>
          <w:szCs w:val="24"/>
        </w:rPr>
        <w:t xml:space="preserve">područja: </w:t>
      </w:r>
    </w:p>
    <w:p w14:paraId="6A63851C" w14:textId="062F317D" w:rsidR="00A11282" w:rsidRPr="0083305E" w:rsidRDefault="00545BA2" w:rsidP="00CD2051">
      <w:pPr>
        <w:pStyle w:val="ListParagraph"/>
        <w:numPr>
          <w:ilvl w:val="0"/>
          <w:numId w:val="41"/>
        </w:numPr>
        <w:spacing w:line="360" w:lineRule="auto"/>
        <w:jc w:val="both"/>
        <w:rPr>
          <w:rFonts w:ascii="Times New Roman" w:hAnsi="Times New Roman" w:cs="Times New Roman"/>
          <w:bCs/>
          <w:sz w:val="24"/>
          <w:szCs w:val="24"/>
        </w:rPr>
      </w:pPr>
      <w:r w:rsidRPr="0083305E">
        <w:rPr>
          <w:rFonts w:ascii="Times New Roman" w:hAnsi="Times New Roman" w:cs="Times New Roman"/>
          <w:bCs/>
          <w:sz w:val="24"/>
          <w:szCs w:val="24"/>
        </w:rPr>
        <w:t>urbana sigurnost i zdrav grad</w:t>
      </w:r>
    </w:p>
    <w:p w14:paraId="38322188" w14:textId="4F01E0EC" w:rsidR="00A11282" w:rsidRPr="0083305E" w:rsidRDefault="00545BA2" w:rsidP="00CD2051">
      <w:pPr>
        <w:pStyle w:val="ListParagraph"/>
        <w:numPr>
          <w:ilvl w:val="0"/>
          <w:numId w:val="41"/>
        </w:numPr>
        <w:spacing w:line="360" w:lineRule="auto"/>
        <w:jc w:val="both"/>
        <w:rPr>
          <w:rFonts w:ascii="Times New Roman" w:hAnsi="Times New Roman" w:cs="Times New Roman"/>
          <w:sz w:val="24"/>
          <w:szCs w:val="24"/>
        </w:rPr>
      </w:pPr>
      <w:r w:rsidRPr="0083305E">
        <w:rPr>
          <w:rFonts w:ascii="Times New Roman" w:hAnsi="Times New Roman" w:cs="Times New Roman"/>
          <w:bCs/>
          <w:sz w:val="24"/>
          <w:szCs w:val="24"/>
        </w:rPr>
        <w:t>otporan</w:t>
      </w:r>
      <w:r w:rsidRPr="0083305E">
        <w:rPr>
          <w:rFonts w:ascii="Times New Roman" w:hAnsi="Times New Roman" w:cs="Times New Roman"/>
          <w:sz w:val="24"/>
          <w:szCs w:val="24"/>
        </w:rPr>
        <w:t xml:space="preserve"> grad na katastrofe</w:t>
      </w:r>
    </w:p>
    <w:p w14:paraId="27138A02" w14:textId="161EA98F" w:rsidR="00A11282" w:rsidRPr="0083305E" w:rsidRDefault="00545BA2" w:rsidP="00CD2051">
      <w:pPr>
        <w:pStyle w:val="ListParagraph"/>
        <w:numPr>
          <w:ilvl w:val="0"/>
          <w:numId w:val="41"/>
        </w:numPr>
        <w:spacing w:line="360" w:lineRule="auto"/>
        <w:jc w:val="both"/>
        <w:rPr>
          <w:rFonts w:ascii="Times New Roman" w:hAnsi="Times New Roman" w:cs="Times New Roman"/>
          <w:sz w:val="24"/>
          <w:szCs w:val="24"/>
        </w:rPr>
      </w:pPr>
      <w:r w:rsidRPr="0083305E">
        <w:rPr>
          <w:rFonts w:ascii="Times New Roman" w:hAnsi="Times New Roman" w:cs="Times New Roman"/>
          <w:bCs/>
          <w:sz w:val="24"/>
          <w:szCs w:val="24"/>
        </w:rPr>
        <w:t>zeleni</w:t>
      </w:r>
      <w:r w:rsidRPr="0083305E">
        <w:rPr>
          <w:rFonts w:ascii="Times New Roman" w:hAnsi="Times New Roman" w:cs="Times New Roman"/>
          <w:sz w:val="24"/>
          <w:szCs w:val="24"/>
        </w:rPr>
        <w:t xml:space="preserve"> grad</w:t>
      </w:r>
    </w:p>
    <w:p w14:paraId="6F6B6686" w14:textId="315B950A" w:rsidR="00A11282" w:rsidRPr="0083305E" w:rsidRDefault="00545BA2" w:rsidP="00CD2051">
      <w:pPr>
        <w:pStyle w:val="ListParagraph"/>
        <w:numPr>
          <w:ilvl w:val="0"/>
          <w:numId w:val="41"/>
        </w:numPr>
        <w:spacing w:line="360" w:lineRule="auto"/>
        <w:jc w:val="both"/>
        <w:rPr>
          <w:rFonts w:ascii="Times New Roman" w:hAnsi="Times New Roman" w:cs="Times New Roman"/>
          <w:sz w:val="24"/>
          <w:szCs w:val="24"/>
        </w:rPr>
      </w:pPr>
      <w:r w:rsidRPr="0083305E">
        <w:rPr>
          <w:rFonts w:ascii="Times New Roman" w:hAnsi="Times New Roman" w:cs="Times New Roman"/>
          <w:bCs/>
          <w:sz w:val="24"/>
          <w:szCs w:val="24"/>
        </w:rPr>
        <w:t>produktivan</w:t>
      </w:r>
      <w:r w:rsidRPr="0083305E">
        <w:rPr>
          <w:rFonts w:ascii="Times New Roman" w:hAnsi="Times New Roman" w:cs="Times New Roman"/>
          <w:sz w:val="24"/>
          <w:szCs w:val="24"/>
        </w:rPr>
        <w:t xml:space="preserve"> grad</w:t>
      </w:r>
    </w:p>
    <w:p w14:paraId="3CE35FD6" w14:textId="21715C0E" w:rsidR="00A11282" w:rsidRPr="0083305E" w:rsidRDefault="00545BA2" w:rsidP="00CD2051">
      <w:pPr>
        <w:pStyle w:val="ListParagraph"/>
        <w:numPr>
          <w:ilvl w:val="0"/>
          <w:numId w:val="41"/>
        </w:numPr>
        <w:spacing w:line="360" w:lineRule="auto"/>
        <w:jc w:val="both"/>
        <w:rPr>
          <w:rFonts w:ascii="Times New Roman" w:hAnsi="Times New Roman" w:cs="Times New Roman"/>
          <w:sz w:val="24"/>
          <w:szCs w:val="24"/>
        </w:rPr>
      </w:pPr>
      <w:r w:rsidRPr="0083305E">
        <w:rPr>
          <w:rFonts w:ascii="Times New Roman" w:hAnsi="Times New Roman" w:cs="Times New Roman"/>
          <w:bCs/>
          <w:sz w:val="24"/>
          <w:szCs w:val="24"/>
        </w:rPr>
        <w:t>inkluzivan</w:t>
      </w:r>
      <w:r w:rsidRPr="0083305E">
        <w:rPr>
          <w:rFonts w:ascii="Times New Roman" w:hAnsi="Times New Roman" w:cs="Times New Roman"/>
          <w:sz w:val="24"/>
          <w:szCs w:val="24"/>
        </w:rPr>
        <w:t xml:space="preserve"> grad i </w:t>
      </w:r>
    </w:p>
    <w:p w14:paraId="11CC7C11" w14:textId="06491626" w:rsidR="00545BA2" w:rsidRPr="0083305E" w:rsidRDefault="00545BA2" w:rsidP="00CD2051">
      <w:pPr>
        <w:pStyle w:val="ListParagraph"/>
        <w:numPr>
          <w:ilvl w:val="0"/>
          <w:numId w:val="41"/>
        </w:numPr>
        <w:spacing w:line="360" w:lineRule="auto"/>
        <w:jc w:val="both"/>
        <w:rPr>
          <w:rFonts w:ascii="Times New Roman" w:hAnsi="Times New Roman" w:cs="Times New Roman"/>
          <w:sz w:val="24"/>
          <w:szCs w:val="24"/>
        </w:rPr>
      </w:pPr>
      <w:r w:rsidRPr="0083305E">
        <w:rPr>
          <w:rFonts w:ascii="Times New Roman" w:hAnsi="Times New Roman" w:cs="Times New Roman"/>
          <w:sz w:val="24"/>
          <w:szCs w:val="24"/>
        </w:rPr>
        <w:t>urbano planiranje.</w:t>
      </w:r>
    </w:p>
    <w:p w14:paraId="6CC04D13" w14:textId="642620E3" w:rsidR="00545BA2" w:rsidRPr="0083305E" w:rsidRDefault="00545BA2" w:rsidP="00B85A78">
      <w:pPr>
        <w:spacing w:line="360" w:lineRule="auto"/>
        <w:ind w:firstLine="708"/>
        <w:jc w:val="both"/>
        <w:rPr>
          <w:rFonts w:ascii="Times New Roman" w:hAnsi="Times New Roman" w:cs="Times New Roman"/>
          <w:sz w:val="24"/>
          <w:szCs w:val="24"/>
        </w:rPr>
      </w:pPr>
      <w:r w:rsidRPr="0083305E">
        <w:rPr>
          <w:rFonts w:ascii="Times New Roman" w:hAnsi="Times New Roman" w:cs="Times New Roman"/>
          <w:sz w:val="24"/>
          <w:szCs w:val="24"/>
        </w:rPr>
        <w:t xml:space="preserve">U Strategiji nacionalne sigurnosti Republike Hrvatske </w:t>
      </w:r>
      <w:r w:rsidR="00E16B6B" w:rsidRPr="0083305E">
        <w:rPr>
          <w:rFonts w:ascii="Times New Roman" w:hAnsi="Times New Roman" w:cs="Times New Roman"/>
          <w:sz w:val="24"/>
          <w:szCs w:val="24"/>
        </w:rPr>
        <w:t>(Narodne novine</w:t>
      </w:r>
      <w:r w:rsidR="00C0485D" w:rsidRPr="0083305E">
        <w:rPr>
          <w:rFonts w:ascii="Times New Roman" w:hAnsi="Times New Roman" w:cs="Times New Roman"/>
          <w:sz w:val="24"/>
          <w:szCs w:val="24"/>
        </w:rPr>
        <w:t xml:space="preserve"> </w:t>
      </w:r>
      <w:r w:rsidR="00E16B6B" w:rsidRPr="0083305E">
        <w:rPr>
          <w:rFonts w:ascii="Times New Roman" w:hAnsi="Times New Roman" w:cs="Times New Roman"/>
          <w:sz w:val="24"/>
          <w:szCs w:val="24"/>
        </w:rPr>
        <w:t>73/17)</w:t>
      </w:r>
      <w:r w:rsidRPr="0083305E">
        <w:rPr>
          <w:rFonts w:ascii="Times New Roman" w:hAnsi="Times New Roman" w:cs="Times New Roman"/>
          <w:sz w:val="24"/>
          <w:szCs w:val="24"/>
        </w:rPr>
        <w:t xml:space="preserve"> naglaš</w:t>
      </w:r>
      <w:r w:rsidR="00C93B05" w:rsidRPr="0083305E">
        <w:rPr>
          <w:rFonts w:ascii="Times New Roman" w:hAnsi="Times New Roman" w:cs="Times New Roman"/>
          <w:sz w:val="24"/>
          <w:szCs w:val="24"/>
        </w:rPr>
        <w:t>ene su</w:t>
      </w:r>
      <w:r w:rsidRPr="0083305E">
        <w:rPr>
          <w:rFonts w:ascii="Times New Roman" w:hAnsi="Times New Roman" w:cs="Times New Roman"/>
          <w:sz w:val="24"/>
          <w:szCs w:val="24"/>
        </w:rPr>
        <w:t xml:space="preserve"> stalne promjene i složenost </w:t>
      </w:r>
      <w:r w:rsidR="00AA4C6D" w:rsidRPr="0083305E">
        <w:rPr>
          <w:rFonts w:ascii="Times New Roman" w:hAnsi="Times New Roman" w:cs="Times New Roman"/>
          <w:sz w:val="24"/>
          <w:szCs w:val="24"/>
        </w:rPr>
        <w:t>sigurnosnog okruženja,</w:t>
      </w:r>
      <w:r w:rsidRPr="0083305E">
        <w:rPr>
          <w:rFonts w:ascii="Times New Roman" w:hAnsi="Times New Roman" w:cs="Times New Roman"/>
          <w:sz w:val="24"/>
          <w:szCs w:val="24"/>
        </w:rPr>
        <w:t xml:space="preserve"> </w:t>
      </w:r>
      <w:r w:rsidR="00A11282" w:rsidRPr="0083305E">
        <w:rPr>
          <w:rFonts w:ascii="Times New Roman" w:hAnsi="Times New Roman" w:cs="Times New Roman"/>
          <w:sz w:val="24"/>
          <w:szCs w:val="24"/>
        </w:rPr>
        <w:t xml:space="preserve">kao i </w:t>
      </w:r>
      <w:r w:rsidRPr="0083305E">
        <w:rPr>
          <w:rFonts w:ascii="Times New Roman" w:hAnsi="Times New Roman" w:cs="Times New Roman"/>
          <w:sz w:val="24"/>
          <w:szCs w:val="24"/>
        </w:rPr>
        <w:t>prisutnost vanjskih i unutarnjih prijetnji, složenih rizika i izazova koji se kontinuirano i brzo mijenjaju</w:t>
      </w:r>
      <w:r w:rsidR="00A11282" w:rsidRPr="0083305E">
        <w:rPr>
          <w:rFonts w:ascii="Times New Roman" w:hAnsi="Times New Roman" w:cs="Times New Roman"/>
          <w:sz w:val="24"/>
          <w:szCs w:val="24"/>
        </w:rPr>
        <w:t>, a</w:t>
      </w:r>
      <w:r w:rsidRPr="0083305E">
        <w:rPr>
          <w:rFonts w:ascii="Times New Roman" w:hAnsi="Times New Roman" w:cs="Times New Roman"/>
          <w:sz w:val="24"/>
          <w:szCs w:val="24"/>
        </w:rPr>
        <w:t xml:space="preserve"> koji su povezani i često nepredvidljivi</w:t>
      </w:r>
      <w:r w:rsidR="00A11282" w:rsidRPr="0083305E">
        <w:rPr>
          <w:rFonts w:ascii="Times New Roman" w:hAnsi="Times New Roman" w:cs="Times New Roman"/>
          <w:sz w:val="24"/>
          <w:szCs w:val="24"/>
        </w:rPr>
        <w:t>.</w:t>
      </w:r>
      <w:r w:rsidRPr="0083305E">
        <w:rPr>
          <w:rFonts w:ascii="Times New Roman" w:hAnsi="Times New Roman" w:cs="Times New Roman"/>
          <w:sz w:val="24"/>
          <w:szCs w:val="24"/>
        </w:rPr>
        <w:t xml:space="preserve"> </w:t>
      </w:r>
      <w:r w:rsidR="00A11282" w:rsidRPr="0083305E">
        <w:rPr>
          <w:rFonts w:ascii="Times New Roman" w:hAnsi="Times New Roman" w:cs="Times New Roman"/>
          <w:sz w:val="24"/>
          <w:szCs w:val="24"/>
        </w:rPr>
        <w:t xml:space="preserve">To </w:t>
      </w:r>
      <w:r w:rsidRPr="0083305E">
        <w:rPr>
          <w:rFonts w:ascii="Times New Roman" w:hAnsi="Times New Roman" w:cs="Times New Roman"/>
          <w:sz w:val="24"/>
          <w:szCs w:val="24"/>
        </w:rPr>
        <w:t>zahtijeva uspostavu odgovarajućih strategija i politika</w:t>
      </w:r>
      <w:r w:rsidR="0014524F" w:rsidRPr="0083305E">
        <w:rPr>
          <w:rFonts w:ascii="Times New Roman" w:hAnsi="Times New Roman" w:cs="Times New Roman"/>
          <w:sz w:val="24"/>
          <w:szCs w:val="24"/>
        </w:rPr>
        <w:t xml:space="preserve"> i</w:t>
      </w:r>
      <w:r w:rsidRPr="0083305E">
        <w:rPr>
          <w:rFonts w:ascii="Times New Roman" w:hAnsi="Times New Roman" w:cs="Times New Roman"/>
          <w:sz w:val="24"/>
          <w:szCs w:val="24"/>
        </w:rPr>
        <w:t xml:space="preserve"> stalno razvijanje sposobnosti odgovora na promjene i nepredvidive događaje. Posebno je istaknut</w:t>
      </w:r>
      <w:r w:rsidR="0014524F" w:rsidRPr="0083305E">
        <w:rPr>
          <w:rFonts w:ascii="Times New Roman" w:hAnsi="Times New Roman" w:cs="Times New Roman"/>
          <w:sz w:val="24"/>
          <w:szCs w:val="24"/>
        </w:rPr>
        <w:t>o</w:t>
      </w:r>
      <w:r w:rsidRPr="0083305E">
        <w:rPr>
          <w:rFonts w:ascii="Times New Roman" w:hAnsi="Times New Roman" w:cs="Times New Roman"/>
          <w:sz w:val="24"/>
          <w:szCs w:val="24"/>
        </w:rPr>
        <w:t xml:space="preserve"> </w:t>
      </w:r>
      <w:r w:rsidR="00A11282" w:rsidRPr="0083305E">
        <w:rPr>
          <w:rFonts w:ascii="Times New Roman" w:hAnsi="Times New Roman" w:cs="Times New Roman"/>
          <w:sz w:val="24"/>
          <w:szCs w:val="24"/>
        </w:rPr>
        <w:t>da</w:t>
      </w:r>
      <w:r w:rsidRPr="0083305E">
        <w:rPr>
          <w:rFonts w:ascii="Times New Roman" w:hAnsi="Times New Roman" w:cs="Times New Roman"/>
          <w:sz w:val="24"/>
          <w:szCs w:val="24"/>
        </w:rPr>
        <w:t xml:space="preserve"> se sigurnost danas može ostvarivati </w:t>
      </w:r>
      <w:r w:rsidR="00E16BEE" w:rsidRPr="0083305E">
        <w:rPr>
          <w:rFonts w:ascii="Times New Roman" w:hAnsi="Times New Roman" w:cs="Times New Roman"/>
          <w:sz w:val="24"/>
          <w:szCs w:val="24"/>
        </w:rPr>
        <w:t xml:space="preserve">jedino </w:t>
      </w:r>
      <w:r w:rsidRPr="0083305E">
        <w:rPr>
          <w:rFonts w:ascii="Times New Roman" w:hAnsi="Times New Roman" w:cs="Times New Roman"/>
          <w:sz w:val="24"/>
          <w:szCs w:val="24"/>
        </w:rPr>
        <w:t>usklađenim, koordiniranim i sveobuhvatnim djelovanjem na svim područjima. Već tada je predviđen</w:t>
      </w:r>
      <w:r w:rsidR="0014524F" w:rsidRPr="0083305E">
        <w:rPr>
          <w:rFonts w:ascii="Times New Roman" w:hAnsi="Times New Roman" w:cs="Times New Roman"/>
          <w:sz w:val="24"/>
          <w:szCs w:val="24"/>
        </w:rPr>
        <w:t>a</w:t>
      </w:r>
      <w:r w:rsidRPr="0083305E">
        <w:rPr>
          <w:rFonts w:ascii="Times New Roman" w:hAnsi="Times New Roman" w:cs="Times New Roman"/>
          <w:sz w:val="24"/>
          <w:szCs w:val="24"/>
        </w:rPr>
        <w:t xml:space="preserve"> </w:t>
      </w:r>
      <w:r w:rsidR="0014524F" w:rsidRPr="0083305E">
        <w:rPr>
          <w:rFonts w:ascii="Times New Roman" w:hAnsi="Times New Roman" w:cs="Times New Roman"/>
          <w:sz w:val="24"/>
          <w:szCs w:val="24"/>
        </w:rPr>
        <w:t>iz</w:t>
      </w:r>
      <w:r w:rsidRPr="0083305E">
        <w:rPr>
          <w:rFonts w:ascii="Times New Roman" w:hAnsi="Times New Roman" w:cs="Times New Roman"/>
          <w:sz w:val="24"/>
          <w:szCs w:val="24"/>
        </w:rPr>
        <w:t>grad</w:t>
      </w:r>
      <w:r w:rsidR="0014524F" w:rsidRPr="0083305E">
        <w:rPr>
          <w:rFonts w:ascii="Times New Roman" w:hAnsi="Times New Roman" w:cs="Times New Roman"/>
          <w:sz w:val="24"/>
          <w:szCs w:val="24"/>
        </w:rPr>
        <w:t>nja</w:t>
      </w:r>
      <w:r w:rsidRPr="0083305E">
        <w:rPr>
          <w:rFonts w:ascii="Times New Roman" w:hAnsi="Times New Roman" w:cs="Times New Roman"/>
          <w:sz w:val="24"/>
          <w:szCs w:val="24"/>
        </w:rPr>
        <w:t xml:space="preserve"> partnerstv</w:t>
      </w:r>
      <w:r w:rsidR="0014524F" w:rsidRPr="0083305E">
        <w:rPr>
          <w:rFonts w:ascii="Times New Roman" w:hAnsi="Times New Roman" w:cs="Times New Roman"/>
          <w:sz w:val="24"/>
          <w:szCs w:val="24"/>
        </w:rPr>
        <w:t>a</w:t>
      </w:r>
      <w:r w:rsidRPr="0083305E">
        <w:rPr>
          <w:rFonts w:ascii="Times New Roman" w:hAnsi="Times New Roman" w:cs="Times New Roman"/>
          <w:sz w:val="24"/>
          <w:szCs w:val="24"/>
        </w:rPr>
        <w:t xml:space="preserve"> s građanima i drugim dionicima</w:t>
      </w:r>
      <w:r w:rsidR="00E16BEE" w:rsidRPr="0083305E">
        <w:rPr>
          <w:rFonts w:ascii="Times New Roman" w:hAnsi="Times New Roman" w:cs="Times New Roman"/>
          <w:sz w:val="24"/>
          <w:szCs w:val="24"/>
        </w:rPr>
        <w:t>,</w:t>
      </w:r>
      <w:r w:rsidRPr="0083305E">
        <w:rPr>
          <w:rFonts w:ascii="Times New Roman" w:hAnsi="Times New Roman" w:cs="Times New Roman"/>
          <w:sz w:val="24"/>
          <w:szCs w:val="24"/>
        </w:rPr>
        <w:t xml:space="preserve"> </w:t>
      </w:r>
      <w:r w:rsidR="00E16BEE" w:rsidRPr="0083305E">
        <w:rPr>
          <w:rFonts w:ascii="Times New Roman" w:hAnsi="Times New Roman" w:cs="Times New Roman"/>
          <w:sz w:val="24"/>
          <w:szCs w:val="24"/>
        </w:rPr>
        <w:t>s</w:t>
      </w:r>
      <w:r w:rsidRPr="0083305E">
        <w:rPr>
          <w:rFonts w:ascii="Times New Roman" w:hAnsi="Times New Roman" w:cs="Times New Roman"/>
          <w:sz w:val="24"/>
          <w:szCs w:val="24"/>
        </w:rPr>
        <w:t xml:space="preserve"> cilj</w:t>
      </w:r>
      <w:r w:rsidR="00E16BEE" w:rsidRPr="0083305E">
        <w:rPr>
          <w:rFonts w:ascii="Times New Roman" w:hAnsi="Times New Roman" w:cs="Times New Roman"/>
          <w:sz w:val="24"/>
          <w:szCs w:val="24"/>
        </w:rPr>
        <w:t>em</w:t>
      </w:r>
      <w:r w:rsidRPr="0083305E">
        <w:rPr>
          <w:rFonts w:ascii="Times New Roman" w:hAnsi="Times New Roman" w:cs="Times New Roman"/>
          <w:sz w:val="24"/>
          <w:szCs w:val="24"/>
        </w:rPr>
        <w:t xml:space="preserve"> jačanja sposobnosti grada u odgovorima na rizike s kojima se suočavamo u urbanim uvjetima.</w:t>
      </w:r>
    </w:p>
    <w:p w14:paraId="2859B4E2" w14:textId="25C87F21" w:rsidR="00545BA2" w:rsidRPr="0083305E" w:rsidRDefault="00545BA2" w:rsidP="00B85A78">
      <w:pPr>
        <w:spacing w:line="360" w:lineRule="auto"/>
        <w:ind w:firstLine="708"/>
        <w:jc w:val="both"/>
        <w:rPr>
          <w:rFonts w:ascii="Times New Roman" w:hAnsi="Times New Roman" w:cs="Times New Roman"/>
          <w:sz w:val="24"/>
          <w:szCs w:val="24"/>
        </w:rPr>
      </w:pPr>
      <w:r w:rsidRPr="0083305E">
        <w:rPr>
          <w:rFonts w:ascii="Times New Roman" w:hAnsi="Times New Roman" w:cs="Times New Roman"/>
          <w:sz w:val="24"/>
          <w:szCs w:val="24"/>
        </w:rPr>
        <w:t>Grad Zagreb je Strategijom urbane sigurnosti Grada Zagreba 2014</w:t>
      </w:r>
      <w:r w:rsidR="00F924CD" w:rsidRPr="0083305E">
        <w:rPr>
          <w:rFonts w:ascii="Times New Roman" w:hAnsi="Times New Roman" w:cs="Times New Roman"/>
          <w:sz w:val="24"/>
          <w:szCs w:val="24"/>
        </w:rPr>
        <w:t xml:space="preserve"> </w:t>
      </w:r>
      <w:r w:rsidRPr="0083305E">
        <w:rPr>
          <w:rFonts w:ascii="Times New Roman" w:hAnsi="Times New Roman" w:cs="Times New Roman"/>
          <w:sz w:val="24"/>
          <w:szCs w:val="24"/>
        </w:rPr>
        <w:t>-</w:t>
      </w:r>
      <w:r w:rsidR="00F924CD" w:rsidRPr="0083305E">
        <w:rPr>
          <w:rFonts w:ascii="Times New Roman" w:hAnsi="Times New Roman" w:cs="Times New Roman"/>
          <w:sz w:val="24"/>
          <w:szCs w:val="24"/>
        </w:rPr>
        <w:t xml:space="preserve"> </w:t>
      </w:r>
      <w:r w:rsidRPr="0083305E">
        <w:rPr>
          <w:rFonts w:ascii="Times New Roman" w:hAnsi="Times New Roman" w:cs="Times New Roman"/>
          <w:sz w:val="24"/>
          <w:szCs w:val="24"/>
        </w:rPr>
        <w:t>2017.</w:t>
      </w:r>
      <w:r w:rsidR="00F924CD" w:rsidRPr="0083305E">
        <w:rPr>
          <w:rFonts w:ascii="Times New Roman" w:hAnsi="Times New Roman" w:cs="Times New Roman"/>
          <w:sz w:val="24"/>
          <w:szCs w:val="24"/>
        </w:rPr>
        <w:t xml:space="preserve"> (Službeni glasnik</w:t>
      </w:r>
      <w:r w:rsidR="00C0485D" w:rsidRPr="0083305E">
        <w:rPr>
          <w:rFonts w:ascii="Times New Roman" w:hAnsi="Times New Roman" w:cs="Times New Roman"/>
          <w:sz w:val="24"/>
          <w:szCs w:val="24"/>
        </w:rPr>
        <w:t xml:space="preserve"> </w:t>
      </w:r>
      <w:r w:rsidR="00F924CD" w:rsidRPr="0083305E">
        <w:rPr>
          <w:rFonts w:ascii="Times New Roman" w:hAnsi="Times New Roman" w:cs="Times New Roman"/>
          <w:sz w:val="24"/>
          <w:szCs w:val="24"/>
        </w:rPr>
        <w:t xml:space="preserve">16/14) </w:t>
      </w:r>
      <w:r w:rsidRPr="0083305E">
        <w:rPr>
          <w:rFonts w:ascii="Times New Roman" w:hAnsi="Times New Roman" w:cs="Times New Roman"/>
          <w:sz w:val="24"/>
          <w:szCs w:val="24"/>
        </w:rPr>
        <w:t xml:space="preserve">pokazao spremnost </w:t>
      </w:r>
      <w:r w:rsidR="00343FC3" w:rsidRPr="0083305E">
        <w:rPr>
          <w:rFonts w:ascii="Times New Roman" w:hAnsi="Times New Roman" w:cs="Times New Roman"/>
          <w:sz w:val="24"/>
          <w:szCs w:val="24"/>
        </w:rPr>
        <w:t xml:space="preserve">za </w:t>
      </w:r>
      <w:r w:rsidRPr="0083305E">
        <w:rPr>
          <w:rFonts w:ascii="Times New Roman" w:hAnsi="Times New Roman" w:cs="Times New Roman"/>
          <w:sz w:val="24"/>
          <w:szCs w:val="24"/>
        </w:rPr>
        <w:t>sustavn</w:t>
      </w:r>
      <w:r w:rsidR="00343FC3" w:rsidRPr="0083305E">
        <w:rPr>
          <w:rFonts w:ascii="Times New Roman" w:hAnsi="Times New Roman" w:cs="Times New Roman"/>
          <w:sz w:val="24"/>
          <w:szCs w:val="24"/>
        </w:rPr>
        <w:t>i</w:t>
      </w:r>
      <w:r w:rsidRPr="0083305E">
        <w:rPr>
          <w:rFonts w:ascii="Times New Roman" w:hAnsi="Times New Roman" w:cs="Times New Roman"/>
          <w:sz w:val="24"/>
          <w:szCs w:val="24"/>
        </w:rPr>
        <w:t xml:space="preserve"> pristup sigurnosnim izazovima i rizicima koji mogu ugroziti sigurnost i kvalitetu života u gradu. Uvid u strateške prioritete razvoja Grada Zagreba</w:t>
      </w:r>
      <w:r w:rsidR="00343FC3" w:rsidRPr="0083305E">
        <w:rPr>
          <w:rFonts w:ascii="Times New Roman" w:hAnsi="Times New Roman" w:cs="Times New Roman"/>
          <w:sz w:val="24"/>
          <w:szCs w:val="24"/>
        </w:rPr>
        <w:t>,</w:t>
      </w:r>
      <w:r w:rsidRPr="0083305E">
        <w:rPr>
          <w:rFonts w:ascii="Times New Roman" w:hAnsi="Times New Roman" w:cs="Times New Roman"/>
          <w:sz w:val="24"/>
          <w:szCs w:val="24"/>
        </w:rPr>
        <w:t xml:space="preserve"> utvrđene kroz strateške dokumente</w:t>
      </w:r>
      <w:r w:rsidR="00343FC3" w:rsidRPr="0083305E">
        <w:rPr>
          <w:rFonts w:ascii="Times New Roman" w:hAnsi="Times New Roman" w:cs="Times New Roman"/>
          <w:sz w:val="24"/>
          <w:szCs w:val="24"/>
        </w:rPr>
        <w:t>,</w:t>
      </w:r>
      <w:r w:rsidRPr="0083305E">
        <w:rPr>
          <w:rFonts w:ascii="Times New Roman" w:hAnsi="Times New Roman" w:cs="Times New Roman"/>
          <w:sz w:val="24"/>
          <w:szCs w:val="24"/>
        </w:rPr>
        <w:t xml:space="preserve"> nedvojbeno </w:t>
      </w:r>
      <w:r w:rsidR="00343FC3" w:rsidRPr="0083305E">
        <w:rPr>
          <w:rFonts w:ascii="Times New Roman" w:hAnsi="Times New Roman" w:cs="Times New Roman"/>
          <w:sz w:val="24"/>
          <w:szCs w:val="24"/>
        </w:rPr>
        <w:t xml:space="preserve">ukazuje na to da </w:t>
      </w:r>
      <w:r w:rsidRPr="0083305E">
        <w:rPr>
          <w:rFonts w:ascii="Times New Roman" w:hAnsi="Times New Roman" w:cs="Times New Roman"/>
          <w:sz w:val="24"/>
          <w:szCs w:val="24"/>
        </w:rPr>
        <w:t xml:space="preserve">je Grad Zagreb prepoznao važnost ulaganja u urbanu sigurnost </w:t>
      </w:r>
      <w:r w:rsidR="00343FC3" w:rsidRPr="0083305E">
        <w:rPr>
          <w:rFonts w:ascii="Times New Roman" w:hAnsi="Times New Roman" w:cs="Times New Roman"/>
          <w:sz w:val="24"/>
          <w:szCs w:val="24"/>
        </w:rPr>
        <w:t>te</w:t>
      </w:r>
      <w:r w:rsidRPr="0083305E">
        <w:rPr>
          <w:rFonts w:ascii="Times New Roman" w:hAnsi="Times New Roman" w:cs="Times New Roman"/>
          <w:sz w:val="24"/>
          <w:szCs w:val="24"/>
        </w:rPr>
        <w:t xml:space="preserve"> u </w:t>
      </w:r>
      <w:r w:rsidR="00343FC3" w:rsidRPr="0083305E">
        <w:rPr>
          <w:rFonts w:ascii="Times New Roman" w:hAnsi="Times New Roman" w:cs="Times New Roman"/>
          <w:sz w:val="24"/>
          <w:szCs w:val="24"/>
        </w:rPr>
        <w:t xml:space="preserve">jačanje </w:t>
      </w:r>
      <w:r w:rsidRPr="0083305E">
        <w:rPr>
          <w:rFonts w:ascii="Times New Roman" w:hAnsi="Times New Roman" w:cs="Times New Roman"/>
          <w:sz w:val="24"/>
          <w:szCs w:val="24"/>
        </w:rPr>
        <w:t>osjećaj</w:t>
      </w:r>
      <w:r w:rsidR="00343FC3" w:rsidRPr="0083305E">
        <w:rPr>
          <w:rFonts w:ascii="Times New Roman" w:hAnsi="Times New Roman" w:cs="Times New Roman"/>
          <w:sz w:val="24"/>
          <w:szCs w:val="24"/>
        </w:rPr>
        <w:t>a</w:t>
      </w:r>
      <w:r w:rsidRPr="0083305E">
        <w:rPr>
          <w:rFonts w:ascii="Times New Roman" w:hAnsi="Times New Roman" w:cs="Times New Roman"/>
          <w:sz w:val="24"/>
          <w:szCs w:val="24"/>
        </w:rPr>
        <w:t xml:space="preserve"> sigurnosti svojih građana.</w:t>
      </w:r>
    </w:p>
    <w:p w14:paraId="26ED4D78" w14:textId="654701CC" w:rsidR="0063204B" w:rsidRPr="0083305E" w:rsidRDefault="0063204B" w:rsidP="00B85A78">
      <w:pPr>
        <w:spacing w:line="360" w:lineRule="auto"/>
        <w:ind w:firstLine="708"/>
        <w:jc w:val="both"/>
        <w:rPr>
          <w:rFonts w:ascii="Times New Roman" w:hAnsi="Times New Roman" w:cs="Times New Roman"/>
          <w:sz w:val="24"/>
          <w:szCs w:val="24"/>
        </w:rPr>
      </w:pPr>
      <w:r w:rsidRPr="0083305E">
        <w:rPr>
          <w:rFonts w:ascii="Times New Roman" w:hAnsi="Times New Roman" w:cs="Times New Roman"/>
          <w:sz w:val="24"/>
          <w:szCs w:val="24"/>
        </w:rPr>
        <w:t>Urbana sigurnost otkriva visok stupanj konsenzusa</w:t>
      </w:r>
      <w:r w:rsidR="006222D1" w:rsidRPr="0083305E">
        <w:rPr>
          <w:rFonts w:ascii="Times New Roman" w:hAnsi="Times New Roman" w:cs="Times New Roman"/>
          <w:sz w:val="24"/>
          <w:szCs w:val="24"/>
        </w:rPr>
        <w:t>,</w:t>
      </w:r>
      <w:r w:rsidRPr="0083305E">
        <w:rPr>
          <w:rFonts w:ascii="Times New Roman" w:hAnsi="Times New Roman" w:cs="Times New Roman"/>
          <w:sz w:val="24"/>
          <w:szCs w:val="24"/>
        </w:rPr>
        <w:t xml:space="preserve"> </w:t>
      </w:r>
      <w:r w:rsidR="006222D1" w:rsidRPr="0083305E">
        <w:rPr>
          <w:rFonts w:ascii="Times New Roman" w:hAnsi="Times New Roman" w:cs="Times New Roman"/>
          <w:sz w:val="24"/>
          <w:szCs w:val="24"/>
        </w:rPr>
        <w:t>naglašavajući</w:t>
      </w:r>
      <w:r w:rsidRPr="0083305E">
        <w:rPr>
          <w:rFonts w:ascii="Times New Roman" w:hAnsi="Times New Roman" w:cs="Times New Roman"/>
          <w:sz w:val="24"/>
          <w:szCs w:val="24"/>
        </w:rPr>
        <w:t xml:space="preserve"> postojanost intervencija socijalne politike usmjerene na </w:t>
      </w:r>
      <w:r w:rsidR="005049E6" w:rsidRPr="0083305E">
        <w:rPr>
          <w:rFonts w:ascii="Times New Roman" w:hAnsi="Times New Roman" w:cs="Times New Roman"/>
          <w:sz w:val="24"/>
          <w:szCs w:val="24"/>
        </w:rPr>
        <w:t>uzroke</w:t>
      </w:r>
      <w:r w:rsidRPr="0083305E">
        <w:rPr>
          <w:rFonts w:ascii="Times New Roman" w:hAnsi="Times New Roman" w:cs="Times New Roman"/>
          <w:sz w:val="24"/>
          <w:szCs w:val="24"/>
        </w:rPr>
        <w:t xml:space="preserve"> kriminala i nesigurnosti</w:t>
      </w:r>
      <w:r w:rsidR="006222D1" w:rsidRPr="0083305E">
        <w:rPr>
          <w:rFonts w:ascii="Times New Roman" w:hAnsi="Times New Roman" w:cs="Times New Roman"/>
          <w:sz w:val="24"/>
          <w:szCs w:val="24"/>
        </w:rPr>
        <w:t>,</w:t>
      </w:r>
      <w:r w:rsidRPr="0083305E">
        <w:rPr>
          <w:rFonts w:ascii="Times New Roman" w:hAnsi="Times New Roman" w:cs="Times New Roman"/>
          <w:sz w:val="24"/>
          <w:szCs w:val="24"/>
        </w:rPr>
        <w:t xml:space="preserve"> </w:t>
      </w:r>
      <w:r w:rsidR="006222D1" w:rsidRPr="0083305E">
        <w:rPr>
          <w:rFonts w:ascii="Times New Roman" w:hAnsi="Times New Roman" w:cs="Times New Roman"/>
          <w:sz w:val="24"/>
          <w:szCs w:val="24"/>
        </w:rPr>
        <w:t>kao i</w:t>
      </w:r>
      <w:r w:rsidRPr="0083305E">
        <w:rPr>
          <w:rFonts w:ascii="Times New Roman" w:hAnsi="Times New Roman" w:cs="Times New Roman"/>
          <w:sz w:val="24"/>
          <w:szCs w:val="24"/>
        </w:rPr>
        <w:t xml:space="preserve"> na ulogu gradova koji djeluju kao motor progresivnih akcija, ali i kao uporište socijalnih problema (Edwards, Hughes, Lord, 2013).</w:t>
      </w:r>
    </w:p>
    <w:p w14:paraId="2458A8F1" w14:textId="1D724BA3" w:rsidR="00545BA2" w:rsidRPr="0083305E" w:rsidRDefault="009E318C" w:rsidP="00B85A78">
      <w:pPr>
        <w:spacing w:line="360" w:lineRule="auto"/>
        <w:ind w:firstLine="708"/>
        <w:jc w:val="both"/>
        <w:rPr>
          <w:rFonts w:ascii="Times New Roman" w:hAnsi="Times New Roman" w:cs="Times New Roman"/>
          <w:sz w:val="24"/>
          <w:szCs w:val="24"/>
        </w:rPr>
      </w:pPr>
      <w:r w:rsidRPr="0083305E">
        <w:rPr>
          <w:rFonts w:ascii="Times New Roman" w:hAnsi="Times New Roman" w:cs="Times New Roman"/>
          <w:sz w:val="24"/>
          <w:szCs w:val="24"/>
        </w:rPr>
        <w:lastRenderedPageBreak/>
        <w:t>Postojanj</w:t>
      </w:r>
      <w:r w:rsidR="00041BFC" w:rsidRPr="0083305E">
        <w:rPr>
          <w:rFonts w:ascii="Times New Roman" w:hAnsi="Times New Roman" w:cs="Times New Roman"/>
          <w:sz w:val="24"/>
          <w:szCs w:val="24"/>
        </w:rPr>
        <w:t>e</w:t>
      </w:r>
      <w:r w:rsidR="00545BA2" w:rsidRPr="0083305E">
        <w:rPr>
          <w:rFonts w:ascii="Times New Roman" w:hAnsi="Times New Roman" w:cs="Times New Roman"/>
          <w:sz w:val="24"/>
          <w:szCs w:val="24"/>
        </w:rPr>
        <w:t xml:space="preserve"> stratešk</w:t>
      </w:r>
      <w:r w:rsidR="00041BFC" w:rsidRPr="0083305E">
        <w:rPr>
          <w:rFonts w:ascii="Times New Roman" w:hAnsi="Times New Roman" w:cs="Times New Roman"/>
          <w:sz w:val="24"/>
          <w:szCs w:val="24"/>
        </w:rPr>
        <w:t xml:space="preserve">og dokumenta ukazuje na spremnost </w:t>
      </w:r>
      <w:r w:rsidR="002529E3" w:rsidRPr="0083305E">
        <w:rPr>
          <w:rFonts w:ascii="Times New Roman" w:hAnsi="Times New Roman" w:cs="Times New Roman"/>
          <w:sz w:val="24"/>
          <w:szCs w:val="24"/>
        </w:rPr>
        <w:t>Grada Zagreba te</w:t>
      </w:r>
      <w:r w:rsidR="00041BFC" w:rsidRPr="0083305E">
        <w:rPr>
          <w:rFonts w:ascii="Times New Roman" w:hAnsi="Times New Roman" w:cs="Times New Roman"/>
          <w:sz w:val="24"/>
          <w:szCs w:val="24"/>
        </w:rPr>
        <w:t xml:space="preserve"> doprinosi</w:t>
      </w:r>
      <w:r w:rsidR="00545BA2" w:rsidRPr="0083305E">
        <w:rPr>
          <w:rFonts w:ascii="Times New Roman" w:hAnsi="Times New Roman" w:cs="Times New Roman"/>
          <w:sz w:val="24"/>
          <w:szCs w:val="24"/>
        </w:rPr>
        <w:t xml:space="preserve"> osjećaju sigurnosti građana</w:t>
      </w:r>
      <w:r w:rsidR="006A58E1" w:rsidRPr="0083305E">
        <w:rPr>
          <w:rFonts w:ascii="Times New Roman" w:hAnsi="Times New Roman" w:cs="Times New Roman"/>
          <w:sz w:val="24"/>
          <w:szCs w:val="24"/>
        </w:rPr>
        <w:t xml:space="preserve"> </w:t>
      </w:r>
      <w:r w:rsidR="00041BFC" w:rsidRPr="0083305E">
        <w:rPr>
          <w:rFonts w:ascii="Times New Roman" w:hAnsi="Times New Roman" w:cs="Times New Roman"/>
          <w:sz w:val="24"/>
          <w:szCs w:val="24"/>
        </w:rPr>
        <w:t xml:space="preserve">Zagreba </w:t>
      </w:r>
      <w:r w:rsidR="002529E3" w:rsidRPr="0083305E">
        <w:rPr>
          <w:rFonts w:ascii="Times New Roman" w:hAnsi="Times New Roman" w:cs="Times New Roman"/>
          <w:sz w:val="24"/>
          <w:szCs w:val="24"/>
        </w:rPr>
        <w:t xml:space="preserve">kroz </w:t>
      </w:r>
      <w:r w:rsidR="00041BFC" w:rsidRPr="0083305E">
        <w:rPr>
          <w:rFonts w:ascii="Times New Roman" w:hAnsi="Times New Roman" w:cs="Times New Roman"/>
          <w:sz w:val="24"/>
          <w:szCs w:val="24"/>
        </w:rPr>
        <w:t>predlaganje konkretnih</w:t>
      </w:r>
      <w:r w:rsidR="00545BA2" w:rsidRPr="0083305E">
        <w:rPr>
          <w:rFonts w:ascii="Times New Roman" w:hAnsi="Times New Roman" w:cs="Times New Roman"/>
          <w:sz w:val="24"/>
          <w:szCs w:val="24"/>
        </w:rPr>
        <w:t xml:space="preserve"> mjera i aktivnosti</w:t>
      </w:r>
      <w:r w:rsidR="002529E3" w:rsidRPr="0083305E">
        <w:rPr>
          <w:rFonts w:ascii="Times New Roman" w:hAnsi="Times New Roman" w:cs="Times New Roman"/>
          <w:sz w:val="24"/>
          <w:szCs w:val="24"/>
        </w:rPr>
        <w:t xml:space="preserve"> usmjerenih na poboljšanje urbanog života i zaštitu od sigurnosnih prijetnji</w:t>
      </w:r>
      <w:r w:rsidR="00545BA2" w:rsidRPr="0083305E">
        <w:rPr>
          <w:rFonts w:ascii="Times New Roman" w:hAnsi="Times New Roman" w:cs="Times New Roman"/>
          <w:sz w:val="24"/>
          <w:szCs w:val="24"/>
        </w:rPr>
        <w:t>.</w:t>
      </w:r>
    </w:p>
    <w:p w14:paraId="7855EA08" w14:textId="18986516" w:rsidR="00545BA2" w:rsidRPr="0083305E" w:rsidRDefault="00545BA2" w:rsidP="00B85A78">
      <w:pPr>
        <w:spacing w:line="360" w:lineRule="auto"/>
        <w:ind w:firstLine="708"/>
        <w:jc w:val="both"/>
        <w:rPr>
          <w:rFonts w:ascii="Times New Roman" w:hAnsi="Times New Roman" w:cs="Times New Roman"/>
          <w:sz w:val="24"/>
          <w:szCs w:val="24"/>
        </w:rPr>
      </w:pPr>
      <w:r w:rsidRPr="0083305E">
        <w:rPr>
          <w:rFonts w:ascii="Times New Roman" w:hAnsi="Times New Roman" w:cs="Times New Roman"/>
          <w:sz w:val="24"/>
          <w:szCs w:val="24"/>
        </w:rPr>
        <w:t>Strategija</w:t>
      </w:r>
      <w:r w:rsidR="00435616" w:rsidRPr="0083305E">
        <w:rPr>
          <w:rFonts w:ascii="Times New Roman" w:hAnsi="Times New Roman" w:cs="Times New Roman"/>
          <w:sz w:val="24"/>
          <w:szCs w:val="24"/>
        </w:rPr>
        <w:t xml:space="preserve"> urbane sigurnosti</w:t>
      </w:r>
      <w:r w:rsidRPr="0083305E">
        <w:rPr>
          <w:rFonts w:ascii="Times New Roman" w:hAnsi="Times New Roman" w:cs="Times New Roman"/>
          <w:sz w:val="24"/>
          <w:szCs w:val="24"/>
        </w:rPr>
        <w:t xml:space="preserve"> </w:t>
      </w:r>
      <w:r w:rsidR="006B140D" w:rsidRPr="0083305E">
        <w:rPr>
          <w:rFonts w:ascii="Times New Roman" w:hAnsi="Times New Roman" w:cs="Times New Roman"/>
          <w:sz w:val="24"/>
          <w:szCs w:val="24"/>
        </w:rPr>
        <w:t>Grada Zagreba za period 2025.-</w:t>
      </w:r>
      <w:r w:rsidR="00F924CD" w:rsidRPr="0083305E">
        <w:rPr>
          <w:rFonts w:ascii="Times New Roman" w:hAnsi="Times New Roman" w:cs="Times New Roman"/>
          <w:sz w:val="24"/>
          <w:szCs w:val="24"/>
        </w:rPr>
        <w:t xml:space="preserve"> </w:t>
      </w:r>
      <w:r w:rsidR="006B140D" w:rsidRPr="0083305E">
        <w:rPr>
          <w:rFonts w:ascii="Times New Roman" w:hAnsi="Times New Roman" w:cs="Times New Roman"/>
          <w:sz w:val="24"/>
          <w:szCs w:val="24"/>
        </w:rPr>
        <w:t xml:space="preserve">2030. (u daljnjem tekstu: Strategija urbane sigurnosti) </w:t>
      </w:r>
      <w:r w:rsidR="006A6F9D" w:rsidRPr="0083305E">
        <w:rPr>
          <w:rFonts w:ascii="Times New Roman" w:hAnsi="Times New Roman" w:cs="Times New Roman"/>
          <w:sz w:val="24"/>
          <w:szCs w:val="24"/>
        </w:rPr>
        <w:t xml:space="preserve">izrađena je s ciljem </w:t>
      </w:r>
      <w:r w:rsidRPr="0083305E">
        <w:rPr>
          <w:rFonts w:ascii="Times New Roman" w:hAnsi="Times New Roman" w:cs="Times New Roman"/>
          <w:sz w:val="24"/>
          <w:szCs w:val="24"/>
        </w:rPr>
        <w:t>unapređ</w:t>
      </w:r>
      <w:r w:rsidR="006A6F9D" w:rsidRPr="0083305E">
        <w:rPr>
          <w:rFonts w:ascii="Times New Roman" w:hAnsi="Times New Roman" w:cs="Times New Roman"/>
          <w:sz w:val="24"/>
          <w:szCs w:val="24"/>
        </w:rPr>
        <w:t>enja</w:t>
      </w:r>
      <w:r w:rsidRPr="0083305E">
        <w:rPr>
          <w:rFonts w:ascii="Times New Roman" w:hAnsi="Times New Roman" w:cs="Times New Roman"/>
          <w:sz w:val="24"/>
          <w:szCs w:val="24"/>
        </w:rPr>
        <w:t xml:space="preserve"> objedinjenog pristupa urban</w:t>
      </w:r>
      <w:r w:rsidR="006A6F9D" w:rsidRPr="0083305E">
        <w:rPr>
          <w:rFonts w:ascii="Times New Roman" w:hAnsi="Times New Roman" w:cs="Times New Roman"/>
          <w:sz w:val="24"/>
          <w:szCs w:val="24"/>
        </w:rPr>
        <w:t>im</w:t>
      </w:r>
      <w:r w:rsidRPr="0083305E">
        <w:rPr>
          <w:rFonts w:ascii="Times New Roman" w:hAnsi="Times New Roman" w:cs="Times New Roman"/>
          <w:sz w:val="24"/>
          <w:szCs w:val="24"/>
        </w:rPr>
        <w:t xml:space="preserve"> </w:t>
      </w:r>
      <w:r w:rsidR="006A6F9D" w:rsidRPr="0083305E">
        <w:rPr>
          <w:rFonts w:ascii="Times New Roman" w:hAnsi="Times New Roman" w:cs="Times New Roman"/>
          <w:sz w:val="24"/>
          <w:szCs w:val="24"/>
        </w:rPr>
        <w:t xml:space="preserve">sigurnosnim pitanjima, kako bi se osiguralo </w:t>
      </w:r>
      <w:r w:rsidRPr="0083305E">
        <w:rPr>
          <w:rFonts w:ascii="Times New Roman" w:hAnsi="Times New Roman" w:cs="Times New Roman"/>
          <w:sz w:val="24"/>
          <w:szCs w:val="24"/>
        </w:rPr>
        <w:t xml:space="preserve">da se svaki pojedinac u </w:t>
      </w:r>
      <w:r w:rsidR="00066CF0">
        <w:rPr>
          <w:rFonts w:ascii="Times New Roman" w:hAnsi="Times New Roman" w:cs="Times New Roman"/>
          <w:sz w:val="24"/>
          <w:szCs w:val="24"/>
        </w:rPr>
        <w:t>G</w:t>
      </w:r>
      <w:r w:rsidRPr="0083305E">
        <w:rPr>
          <w:rFonts w:ascii="Times New Roman" w:hAnsi="Times New Roman" w:cs="Times New Roman"/>
          <w:sz w:val="24"/>
          <w:szCs w:val="24"/>
        </w:rPr>
        <w:t xml:space="preserve">radu Zagrebu osjeća sigurno. Svaki građanin </w:t>
      </w:r>
      <w:r w:rsidR="00F80DCF" w:rsidRPr="0083305E">
        <w:rPr>
          <w:rFonts w:ascii="Times New Roman" w:hAnsi="Times New Roman" w:cs="Times New Roman"/>
          <w:sz w:val="24"/>
          <w:szCs w:val="24"/>
        </w:rPr>
        <w:t xml:space="preserve">predstavlja </w:t>
      </w:r>
      <w:r w:rsidRPr="0083305E">
        <w:rPr>
          <w:rFonts w:ascii="Times New Roman" w:hAnsi="Times New Roman" w:cs="Times New Roman"/>
          <w:sz w:val="24"/>
          <w:szCs w:val="24"/>
        </w:rPr>
        <w:t xml:space="preserve">važan dio sigurnosti svog lokalnog područja, stoga je </w:t>
      </w:r>
      <w:r w:rsidR="0014524F" w:rsidRPr="0083305E">
        <w:rPr>
          <w:rFonts w:ascii="Times New Roman" w:hAnsi="Times New Roman" w:cs="Times New Roman"/>
          <w:sz w:val="24"/>
          <w:szCs w:val="24"/>
        </w:rPr>
        <w:t xml:space="preserve">za </w:t>
      </w:r>
      <w:r w:rsidRPr="0083305E">
        <w:rPr>
          <w:rFonts w:ascii="Times New Roman" w:hAnsi="Times New Roman" w:cs="Times New Roman"/>
          <w:sz w:val="24"/>
          <w:szCs w:val="24"/>
        </w:rPr>
        <w:t xml:space="preserve">kreiranje </w:t>
      </w:r>
      <w:r w:rsidR="00F80DCF" w:rsidRPr="0083305E">
        <w:rPr>
          <w:rFonts w:ascii="Times New Roman" w:hAnsi="Times New Roman" w:cs="Times New Roman"/>
          <w:sz w:val="24"/>
          <w:szCs w:val="24"/>
        </w:rPr>
        <w:t xml:space="preserve">učinkovite </w:t>
      </w:r>
      <w:r w:rsidRPr="0083305E">
        <w:rPr>
          <w:rFonts w:ascii="Times New Roman" w:hAnsi="Times New Roman" w:cs="Times New Roman"/>
          <w:sz w:val="24"/>
          <w:szCs w:val="24"/>
        </w:rPr>
        <w:t>sigurnosne politike Grada</w:t>
      </w:r>
      <w:r w:rsidR="00B85A78" w:rsidRPr="0083305E">
        <w:rPr>
          <w:rFonts w:ascii="Times New Roman" w:hAnsi="Times New Roman" w:cs="Times New Roman"/>
          <w:sz w:val="24"/>
          <w:szCs w:val="24"/>
        </w:rPr>
        <w:t xml:space="preserve"> Zagreba</w:t>
      </w:r>
      <w:r w:rsidRPr="0083305E">
        <w:rPr>
          <w:rFonts w:ascii="Times New Roman" w:hAnsi="Times New Roman" w:cs="Times New Roman"/>
          <w:sz w:val="24"/>
          <w:szCs w:val="24"/>
        </w:rPr>
        <w:t xml:space="preserve"> ključn</w:t>
      </w:r>
      <w:r w:rsidR="00F80DCF" w:rsidRPr="0083305E">
        <w:rPr>
          <w:rFonts w:ascii="Times New Roman" w:hAnsi="Times New Roman" w:cs="Times New Roman"/>
          <w:sz w:val="24"/>
          <w:szCs w:val="24"/>
        </w:rPr>
        <w:t>a</w:t>
      </w:r>
      <w:r w:rsidRPr="0083305E">
        <w:rPr>
          <w:rFonts w:ascii="Times New Roman" w:hAnsi="Times New Roman" w:cs="Times New Roman"/>
          <w:sz w:val="24"/>
          <w:szCs w:val="24"/>
        </w:rPr>
        <w:t xml:space="preserve"> sura</w:t>
      </w:r>
      <w:r w:rsidR="00F80DCF" w:rsidRPr="0083305E">
        <w:rPr>
          <w:rFonts w:ascii="Times New Roman" w:hAnsi="Times New Roman" w:cs="Times New Roman"/>
          <w:sz w:val="24"/>
          <w:szCs w:val="24"/>
        </w:rPr>
        <w:t xml:space="preserve">dnja </w:t>
      </w:r>
      <w:r w:rsidRPr="0083305E">
        <w:rPr>
          <w:rFonts w:ascii="Times New Roman" w:hAnsi="Times New Roman" w:cs="Times New Roman"/>
          <w:sz w:val="24"/>
          <w:szCs w:val="24"/>
        </w:rPr>
        <w:t>s građanima. Građani Zagreba svoj grad percipiraju sigurnim</w:t>
      </w:r>
      <w:r w:rsidR="00315444" w:rsidRPr="0083305E">
        <w:rPr>
          <w:rFonts w:ascii="Times New Roman" w:hAnsi="Times New Roman" w:cs="Times New Roman"/>
          <w:sz w:val="24"/>
          <w:szCs w:val="24"/>
        </w:rPr>
        <w:t>,</w:t>
      </w:r>
      <w:r w:rsidRPr="0083305E">
        <w:rPr>
          <w:rFonts w:ascii="Times New Roman" w:hAnsi="Times New Roman" w:cs="Times New Roman"/>
          <w:sz w:val="24"/>
          <w:szCs w:val="24"/>
        </w:rPr>
        <w:t xml:space="preserve"> što je vidljivo iz provedenog istraživanja Urbane sigurnosti iz 2017. godine</w:t>
      </w:r>
      <w:r w:rsidR="00315444" w:rsidRPr="0083305E">
        <w:rPr>
          <w:rFonts w:ascii="Times New Roman" w:hAnsi="Times New Roman" w:cs="Times New Roman"/>
          <w:sz w:val="24"/>
          <w:szCs w:val="24"/>
        </w:rPr>
        <w:t>, koje je ispitalo</w:t>
      </w:r>
      <w:r w:rsidRPr="0083305E">
        <w:rPr>
          <w:rFonts w:ascii="Times New Roman" w:hAnsi="Times New Roman" w:cs="Times New Roman"/>
          <w:sz w:val="24"/>
          <w:szCs w:val="24"/>
        </w:rPr>
        <w:t xml:space="preserve"> zadovoljstv</w:t>
      </w:r>
      <w:r w:rsidR="00315444" w:rsidRPr="0083305E">
        <w:rPr>
          <w:rFonts w:ascii="Times New Roman" w:hAnsi="Times New Roman" w:cs="Times New Roman"/>
          <w:sz w:val="24"/>
          <w:szCs w:val="24"/>
        </w:rPr>
        <w:t>o</w:t>
      </w:r>
      <w:r w:rsidRPr="0083305E">
        <w:rPr>
          <w:rFonts w:ascii="Times New Roman" w:hAnsi="Times New Roman" w:cs="Times New Roman"/>
          <w:sz w:val="24"/>
          <w:szCs w:val="24"/>
        </w:rPr>
        <w:t xml:space="preserve"> kvalitetom života u Gradu Zagrebu. Isto istraživanje pokazalo </w:t>
      </w:r>
      <w:r w:rsidR="00315444" w:rsidRPr="0083305E">
        <w:rPr>
          <w:rFonts w:ascii="Times New Roman" w:hAnsi="Times New Roman" w:cs="Times New Roman"/>
          <w:sz w:val="24"/>
          <w:szCs w:val="24"/>
        </w:rPr>
        <w:t xml:space="preserve">je </w:t>
      </w:r>
      <w:r w:rsidRPr="0083305E">
        <w:rPr>
          <w:rFonts w:ascii="Times New Roman" w:hAnsi="Times New Roman" w:cs="Times New Roman"/>
          <w:sz w:val="24"/>
          <w:szCs w:val="24"/>
        </w:rPr>
        <w:t xml:space="preserve">interes građana za uključivanjem u inicijative koje će pridonositi poboljšanju uvjeta u onim područjima za koje smatraju </w:t>
      </w:r>
      <w:r w:rsidR="00315444" w:rsidRPr="0083305E">
        <w:rPr>
          <w:rFonts w:ascii="Times New Roman" w:hAnsi="Times New Roman" w:cs="Times New Roman"/>
          <w:sz w:val="24"/>
          <w:szCs w:val="24"/>
        </w:rPr>
        <w:t>potrebnim za unapređenje</w:t>
      </w:r>
      <w:r w:rsidRPr="0083305E">
        <w:rPr>
          <w:rFonts w:ascii="Times New Roman" w:hAnsi="Times New Roman" w:cs="Times New Roman"/>
          <w:sz w:val="24"/>
          <w:szCs w:val="24"/>
        </w:rPr>
        <w:t>. Kako bi se dobila aktualna slika u Gradu Zagrebu</w:t>
      </w:r>
      <w:r w:rsidR="00315444" w:rsidRPr="0083305E">
        <w:rPr>
          <w:rFonts w:ascii="Times New Roman" w:hAnsi="Times New Roman" w:cs="Times New Roman"/>
          <w:sz w:val="24"/>
          <w:szCs w:val="24"/>
        </w:rPr>
        <w:t>,</w:t>
      </w:r>
      <w:r w:rsidRPr="0083305E">
        <w:rPr>
          <w:rFonts w:ascii="Times New Roman" w:hAnsi="Times New Roman" w:cs="Times New Roman"/>
          <w:sz w:val="24"/>
          <w:szCs w:val="24"/>
        </w:rPr>
        <w:t xml:space="preserve"> </w:t>
      </w:r>
      <w:r w:rsidR="00AF3FAD" w:rsidRPr="0083305E">
        <w:rPr>
          <w:rFonts w:ascii="Times New Roman" w:hAnsi="Times New Roman" w:cs="Times New Roman"/>
          <w:sz w:val="24"/>
          <w:szCs w:val="24"/>
        </w:rPr>
        <w:t xml:space="preserve">tijekom travnja 2023. provedeno je </w:t>
      </w:r>
      <w:r w:rsidR="00315444" w:rsidRPr="0083305E">
        <w:rPr>
          <w:rFonts w:ascii="Times New Roman" w:hAnsi="Times New Roman" w:cs="Times New Roman"/>
          <w:sz w:val="24"/>
          <w:szCs w:val="24"/>
        </w:rPr>
        <w:t xml:space="preserve">novo </w:t>
      </w:r>
      <w:r w:rsidR="00AF3FAD" w:rsidRPr="0083305E">
        <w:rPr>
          <w:rFonts w:ascii="Times New Roman" w:hAnsi="Times New Roman" w:cs="Times New Roman"/>
          <w:sz w:val="24"/>
          <w:szCs w:val="24"/>
        </w:rPr>
        <w:t xml:space="preserve">istraživanje o osobnom </w:t>
      </w:r>
      <w:r w:rsidRPr="0083305E">
        <w:rPr>
          <w:rFonts w:ascii="Times New Roman" w:hAnsi="Times New Roman" w:cs="Times New Roman"/>
          <w:sz w:val="24"/>
          <w:szCs w:val="24"/>
        </w:rPr>
        <w:t>stav</w:t>
      </w:r>
      <w:r w:rsidR="00AF3FAD" w:rsidRPr="0083305E">
        <w:rPr>
          <w:rFonts w:ascii="Times New Roman" w:hAnsi="Times New Roman" w:cs="Times New Roman"/>
          <w:sz w:val="24"/>
          <w:szCs w:val="24"/>
        </w:rPr>
        <w:t>u</w:t>
      </w:r>
      <w:r w:rsidRPr="0083305E">
        <w:rPr>
          <w:rFonts w:ascii="Times New Roman" w:hAnsi="Times New Roman" w:cs="Times New Roman"/>
          <w:sz w:val="24"/>
          <w:szCs w:val="24"/>
        </w:rPr>
        <w:t xml:space="preserve"> </w:t>
      </w:r>
      <w:r w:rsidR="00315444" w:rsidRPr="0083305E">
        <w:rPr>
          <w:rFonts w:ascii="Times New Roman" w:hAnsi="Times New Roman" w:cs="Times New Roman"/>
          <w:sz w:val="24"/>
          <w:szCs w:val="24"/>
        </w:rPr>
        <w:t xml:space="preserve">građana o sigurnosti i kvaliteti života u svakoj gradskoj četvrti </w:t>
      </w:r>
      <w:r w:rsidR="00066CF0">
        <w:rPr>
          <w:rFonts w:ascii="Times New Roman" w:hAnsi="Times New Roman" w:cs="Times New Roman"/>
          <w:sz w:val="24"/>
          <w:szCs w:val="24"/>
        </w:rPr>
        <w:t>G</w:t>
      </w:r>
      <w:r w:rsidR="00315444" w:rsidRPr="0083305E">
        <w:rPr>
          <w:rFonts w:ascii="Times New Roman" w:hAnsi="Times New Roman" w:cs="Times New Roman"/>
          <w:sz w:val="24"/>
          <w:szCs w:val="24"/>
        </w:rPr>
        <w:t>rada Zagreba</w:t>
      </w:r>
      <w:r w:rsidR="00315444" w:rsidRPr="0083305E" w:rsidDel="00315444">
        <w:rPr>
          <w:rFonts w:ascii="Times New Roman" w:hAnsi="Times New Roman" w:cs="Times New Roman"/>
          <w:sz w:val="24"/>
          <w:szCs w:val="24"/>
        </w:rPr>
        <w:t xml:space="preserve"> </w:t>
      </w:r>
      <w:r w:rsidRPr="0083305E">
        <w:rPr>
          <w:rFonts w:ascii="Times New Roman" w:hAnsi="Times New Roman" w:cs="Times New Roman"/>
          <w:sz w:val="24"/>
          <w:szCs w:val="24"/>
        </w:rPr>
        <w:t>(u daljnjem tekstu: Upitnik). Upitnik je građanima za popunjavanje bio dostupan u mrežnom (on line) i fizičkom obliku.</w:t>
      </w:r>
    </w:p>
    <w:p w14:paraId="130035DC" w14:textId="38E60294" w:rsidR="00545BA2" w:rsidRPr="0083305E" w:rsidRDefault="00545BA2" w:rsidP="001977B8">
      <w:pPr>
        <w:spacing w:line="360" w:lineRule="auto"/>
        <w:ind w:firstLine="708"/>
        <w:jc w:val="both"/>
        <w:rPr>
          <w:rFonts w:ascii="Times New Roman" w:hAnsi="Times New Roman" w:cs="Times New Roman"/>
          <w:sz w:val="24"/>
          <w:szCs w:val="24"/>
        </w:rPr>
      </w:pPr>
      <w:r w:rsidRPr="0083305E">
        <w:rPr>
          <w:rFonts w:ascii="Times New Roman" w:hAnsi="Times New Roman" w:cs="Times New Roman"/>
          <w:sz w:val="24"/>
          <w:szCs w:val="24"/>
        </w:rPr>
        <w:t xml:space="preserve">Analiza </w:t>
      </w:r>
      <w:r w:rsidR="00251E8D" w:rsidRPr="0083305E">
        <w:rPr>
          <w:rFonts w:ascii="Times New Roman" w:hAnsi="Times New Roman" w:cs="Times New Roman"/>
          <w:sz w:val="24"/>
          <w:szCs w:val="24"/>
        </w:rPr>
        <w:t xml:space="preserve">prikupljenih </w:t>
      </w:r>
      <w:r w:rsidR="00041BFC" w:rsidRPr="0083305E">
        <w:rPr>
          <w:rFonts w:ascii="Times New Roman" w:hAnsi="Times New Roman" w:cs="Times New Roman"/>
          <w:sz w:val="24"/>
          <w:szCs w:val="24"/>
        </w:rPr>
        <w:t>podataka ispitanika (N=</w:t>
      </w:r>
      <w:r w:rsidR="00251E8D" w:rsidRPr="0083305E">
        <w:rPr>
          <w:rFonts w:ascii="Times New Roman" w:hAnsi="Times New Roman" w:cs="Times New Roman"/>
          <w:sz w:val="24"/>
          <w:szCs w:val="24"/>
        </w:rPr>
        <w:t>1</w:t>
      </w:r>
      <w:r w:rsidR="00BC4770" w:rsidRPr="0083305E">
        <w:rPr>
          <w:rFonts w:ascii="Times New Roman" w:hAnsi="Times New Roman" w:cs="Times New Roman"/>
          <w:sz w:val="24"/>
          <w:szCs w:val="24"/>
        </w:rPr>
        <w:t>434</w:t>
      </w:r>
      <w:r w:rsidR="00041BFC" w:rsidRPr="0083305E">
        <w:rPr>
          <w:rFonts w:ascii="Times New Roman" w:hAnsi="Times New Roman" w:cs="Times New Roman"/>
          <w:sz w:val="24"/>
          <w:szCs w:val="24"/>
        </w:rPr>
        <w:t>) s područja</w:t>
      </w:r>
      <w:r w:rsidR="00251E8D" w:rsidRPr="0083305E">
        <w:rPr>
          <w:rFonts w:ascii="Times New Roman" w:hAnsi="Times New Roman" w:cs="Times New Roman"/>
          <w:sz w:val="24"/>
          <w:szCs w:val="24"/>
        </w:rPr>
        <w:t xml:space="preserve"> Grada Zagreba </w:t>
      </w:r>
      <w:r w:rsidRPr="0083305E">
        <w:rPr>
          <w:rFonts w:ascii="Times New Roman" w:hAnsi="Times New Roman" w:cs="Times New Roman"/>
          <w:sz w:val="24"/>
          <w:szCs w:val="24"/>
        </w:rPr>
        <w:t xml:space="preserve">pokazala je </w:t>
      </w:r>
      <w:r w:rsidR="00912C0A" w:rsidRPr="0083305E">
        <w:rPr>
          <w:rFonts w:ascii="Times New Roman" w:hAnsi="Times New Roman" w:cs="Times New Roman"/>
          <w:sz w:val="24"/>
          <w:szCs w:val="24"/>
        </w:rPr>
        <w:t>da</w:t>
      </w:r>
      <w:r w:rsidRPr="0083305E">
        <w:rPr>
          <w:rFonts w:ascii="Times New Roman" w:hAnsi="Times New Roman" w:cs="Times New Roman"/>
          <w:sz w:val="24"/>
          <w:szCs w:val="24"/>
        </w:rPr>
        <w:t xml:space="preserve"> </w:t>
      </w:r>
      <w:r w:rsidR="00BC4770" w:rsidRPr="0083305E">
        <w:rPr>
          <w:rFonts w:ascii="Times New Roman" w:hAnsi="Times New Roman" w:cs="Times New Roman"/>
          <w:sz w:val="24"/>
          <w:szCs w:val="24"/>
        </w:rPr>
        <w:t>se većina</w:t>
      </w:r>
      <w:r w:rsidRPr="0083305E">
        <w:rPr>
          <w:rFonts w:ascii="Times New Roman" w:hAnsi="Times New Roman" w:cs="Times New Roman"/>
          <w:sz w:val="24"/>
          <w:szCs w:val="24"/>
        </w:rPr>
        <w:t xml:space="preserve"> sudionika </w:t>
      </w:r>
      <w:r w:rsidR="00AF3FAD" w:rsidRPr="0083305E">
        <w:rPr>
          <w:rFonts w:ascii="Times New Roman" w:hAnsi="Times New Roman" w:cs="Times New Roman"/>
          <w:sz w:val="24"/>
          <w:szCs w:val="24"/>
        </w:rPr>
        <w:t>(</w:t>
      </w:r>
      <w:r w:rsidR="00E97814" w:rsidRPr="0083305E">
        <w:rPr>
          <w:rFonts w:ascii="Times New Roman" w:hAnsi="Times New Roman" w:cs="Times New Roman"/>
          <w:sz w:val="24"/>
          <w:szCs w:val="24"/>
        </w:rPr>
        <w:t>85</w:t>
      </w:r>
      <w:r w:rsidR="00AF3FAD" w:rsidRPr="0083305E">
        <w:rPr>
          <w:rFonts w:ascii="Times New Roman" w:hAnsi="Times New Roman" w:cs="Times New Roman"/>
          <w:sz w:val="24"/>
          <w:szCs w:val="24"/>
        </w:rPr>
        <w:t>%)</w:t>
      </w:r>
      <w:r w:rsidR="00E97814" w:rsidRPr="0083305E">
        <w:rPr>
          <w:rFonts w:ascii="Times New Roman" w:hAnsi="Times New Roman" w:cs="Times New Roman"/>
          <w:sz w:val="24"/>
          <w:szCs w:val="24"/>
        </w:rPr>
        <w:t xml:space="preserve"> </w:t>
      </w:r>
      <w:r w:rsidRPr="0083305E">
        <w:rPr>
          <w:rFonts w:ascii="Times New Roman" w:hAnsi="Times New Roman" w:cs="Times New Roman"/>
          <w:sz w:val="24"/>
          <w:szCs w:val="24"/>
        </w:rPr>
        <w:t xml:space="preserve">u znatnoj mjeri želi uključiti u aktivnosti </w:t>
      </w:r>
      <w:r w:rsidR="00912C0A" w:rsidRPr="0083305E">
        <w:rPr>
          <w:rFonts w:ascii="Times New Roman" w:hAnsi="Times New Roman" w:cs="Times New Roman"/>
          <w:sz w:val="24"/>
          <w:szCs w:val="24"/>
        </w:rPr>
        <w:t xml:space="preserve">koje doprinose </w:t>
      </w:r>
      <w:r w:rsidRPr="0083305E">
        <w:rPr>
          <w:rFonts w:ascii="Times New Roman" w:hAnsi="Times New Roman" w:cs="Times New Roman"/>
          <w:sz w:val="24"/>
          <w:szCs w:val="24"/>
        </w:rPr>
        <w:t>podizanj</w:t>
      </w:r>
      <w:r w:rsidR="00912C0A" w:rsidRPr="0083305E">
        <w:rPr>
          <w:rFonts w:ascii="Times New Roman" w:hAnsi="Times New Roman" w:cs="Times New Roman"/>
          <w:sz w:val="24"/>
          <w:szCs w:val="24"/>
        </w:rPr>
        <w:t>u</w:t>
      </w:r>
      <w:r w:rsidRPr="0083305E">
        <w:rPr>
          <w:rFonts w:ascii="Times New Roman" w:hAnsi="Times New Roman" w:cs="Times New Roman"/>
          <w:sz w:val="24"/>
          <w:szCs w:val="24"/>
        </w:rPr>
        <w:t xml:space="preserve"> kvalitete života u lokalnoj zajednici. </w:t>
      </w:r>
      <w:r w:rsidR="00912C0A" w:rsidRPr="0083305E">
        <w:rPr>
          <w:rFonts w:ascii="Times New Roman" w:hAnsi="Times New Roman" w:cs="Times New Roman"/>
          <w:sz w:val="24"/>
          <w:szCs w:val="24"/>
        </w:rPr>
        <w:t>Iako građani Zagreba percipiraju grad kao siguran</w:t>
      </w:r>
      <w:r w:rsidR="00041BFC" w:rsidRPr="0083305E">
        <w:rPr>
          <w:rFonts w:ascii="Times New Roman" w:hAnsi="Times New Roman" w:cs="Times New Roman"/>
          <w:sz w:val="24"/>
          <w:szCs w:val="24"/>
        </w:rPr>
        <w:t>,</w:t>
      </w:r>
      <w:r w:rsidRPr="0083305E">
        <w:rPr>
          <w:rFonts w:ascii="Times New Roman" w:hAnsi="Times New Roman" w:cs="Times New Roman"/>
          <w:sz w:val="24"/>
          <w:szCs w:val="24"/>
        </w:rPr>
        <w:t xml:space="preserve"> važno je naglasiti nepredvidivost suvremenih rizika</w:t>
      </w:r>
      <w:r w:rsidR="00912C0A" w:rsidRPr="0083305E">
        <w:rPr>
          <w:rFonts w:ascii="Times New Roman" w:hAnsi="Times New Roman" w:cs="Times New Roman"/>
          <w:sz w:val="24"/>
          <w:szCs w:val="24"/>
        </w:rPr>
        <w:t xml:space="preserve"> te</w:t>
      </w:r>
      <w:r w:rsidRPr="0083305E">
        <w:rPr>
          <w:rFonts w:ascii="Times New Roman" w:hAnsi="Times New Roman" w:cs="Times New Roman"/>
          <w:sz w:val="24"/>
          <w:szCs w:val="24"/>
        </w:rPr>
        <w:t xml:space="preserve"> njihove posljedice koje mogu u kratkom vremenu izazvati visoku razinu nesigurnosti.</w:t>
      </w:r>
      <w:r w:rsidR="00041BFC" w:rsidRPr="0083305E">
        <w:rPr>
          <w:rFonts w:ascii="Times New Roman" w:hAnsi="Times New Roman" w:cs="Times New Roman"/>
          <w:sz w:val="24"/>
          <w:szCs w:val="24"/>
        </w:rPr>
        <w:t xml:space="preserve"> </w:t>
      </w:r>
    </w:p>
    <w:p w14:paraId="0A1F03A1" w14:textId="699FB4A3" w:rsidR="00545BA2" w:rsidRPr="0083305E" w:rsidRDefault="00545BA2" w:rsidP="001977B8">
      <w:pPr>
        <w:spacing w:line="360" w:lineRule="auto"/>
        <w:ind w:firstLine="708"/>
        <w:jc w:val="both"/>
        <w:rPr>
          <w:rFonts w:ascii="Times New Roman" w:hAnsi="Times New Roman" w:cs="Times New Roman"/>
          <w:sz w:val="24"/>
          <w:szCs w:val="24"/>
        </w:rPr>
      </w:pPr>
      <w:r w:rsidRPr="0083305E">
        <w:rPr>
          <w:rFonts w:ascii="Times New Roman" w:hAnsi="Times New Roman" w:cs="Times New Roman"/>
          <w:sz w:val="24"/>
          <w:szCs w:val="24"/>
        </w:rPr>
        <w:t>U pripremnoj fazi izrade Strategije</w:t>
      </w:r>
      <w:r w:rsidR="00435616" w:rsidRPr="0083305E">
        <w:rPr>
          <w:rFonts w:ascii="Times New Roman" w:hAnsi="Times New Roman" w:cs="Times New Roman"/>
          <w:sz w:val="24"/>
          <w:szCs w:val="24"/>
        </w:rPr>
        <w:t xml:space="preserve"> urbane sigurnosti</w:t>
      </w:r>
      <w:r w:rsidRPr="0083305E">
        <w:rPr>
          <w:rFonts w:ascii="Times New Roman" w:hAnsi="Times New Roman" w:cs="Times New Roman"/>
          <w:sz w:val="24"/>
          <w:szCs w:val="24"/>
        </w:rPr>
        <w:t xml:space="preserve"> organizirana je stručna konferencija pod nazivom „Prema Strategiji urbane sigurnosti Grada Zagreba“</w:t>
      </w:r>
      <w:r w:rsidR="0000296A" w:rsidRPr="0083305E">
        <w:rPr>
          <w:rFonts w:ascii="Times New Roman" w:hAnsi="Times New Roman" w:cs="Times New Roman"/>
          <w:sz w:val="24"/>
          <w:szCs w:val="24"/>
        </w:rPr>
        <w:t>,</w:t>
      </w:r>
      <w:r w:rsidRPr="0083305E">
        <w:rPr>
          <w:rFonts w:ascii="Times New Roman" w:hAnsi="Times New Roman" w:cs="Times New Roman"/>
          <w:sz w:val="24"/>
          <w:szCs w:val="24"/>
        </w:rPr>
        <w:t xml:space="preserve"> čiji je cilj bio </w:t>
      </w:r>
      <w:r w:rsidR="0000296A" w:rsidRPr="0083305E">
        <w:rPr>
          <w:rFonts w:ascii="Times New Roman" w:hAnsi="Times New Roman" w:cs="Times New Roman"/>
          <w:sz w:val="24"/>
          <w:szCs w:val="24"/>
        </w:rPr>
        <w:t>konzultirati se s ključnim stručnjacima i znanstvenicima iz</w:t>
      </w:r>
      <w:r w:rsidRPr="0083305E">
        <w:rPr>
          <w:rFonts w:ascii="Times New Roman" w:hAnsi="Times New Roman" w:cs="Times New Roman"/>
          <w:sz w:val="24"/>
          <w:szCs w:val="24"/>
        </w:rPr>
        <w:t xml:space="preserve"> prepoznati</w:t>
      </w:r>
      <w:r w:rsidR="0000296A" w:rsidRPr="0083305E">
        <w:rPr>
          <w:rFonts w:ascii="Times New Roman" w:hAnsi="Times New Roman" w:cs="Times New Roman"/>
          <w:sz w:val="24"/>
          <w:szCs w:val="24"/>
        </w:rPr>
        <w:t>h</w:t>
      </w:r>
      <w:r w:rsidRPr="0083305E">
        <w:rPr>
          <w:rFonts w:ascii="Times New Roman" w:hAnsi="Times New Roman" w:cs="Times New Roman"/>
          <w:sz w:val="24"/>
          <w:szCs w:val="24"/>
        </w:rPr>
        <w:t xml:space="preserve"> područj</w:t>
      </w:r>
      <w:r w:rsidR="0000296A" w:rsidRPr="0083305E">
        <w:rPr>
          <w:rFonts w:ascii="Times New Roman" w:hAnsi="Times New Roman" w:cs="Times New Roman"/>
          <w:sz w:val="24"/>
          <w:szCs w:val="24"/>
        </w:rPr>
        <w:t>a</w:t>
      </w:r>
      <w:r w:rsidRPr="0083305E">
        <w:rPr>
          <w:rFonts w:ascii="Times New Roman" w:hAnsi="Times New Roman" w:cs="Times New Roman"/>
          <w:sz w:val="24"/>
          <w:szCs w:val="24"/>
        </w:rPr>
        <w:t xml:space="preserve">. </w:t>
      </w:r>
      <w:r w:rsidR="00653F92" w:rsidRPr="0083305E">
        <w:rPr>
          <w:rFonts w:ascii="Times New Roman" w:hAnsi="Times New Roman" w:cs="Times New Roman"/>
          <w:sz w:val="24"/>
          <w:szCs w:val="24"/>
        </w:rPr>
        <w:t>Zaključci konferencije integrirani su u Strategiju</w:t>
      </w:r>
      <w:r w:rsidR="0061676E" w:rsidRPr="0083305E">
        <w:rPr>
          <w:rFonts w:ascii="Times New Roman" w:hAnsi="Times New Roman" w:cs="Times New Roman"/>
          <w:sz w:val="24"/>
          <w:szCs w:val="24"/>
        </w:rPr>
        <w:t xml:space="preserve"> urbane sigurnosti</w:t>
      </w:r>
      <w:r w:rsidR="00041BFC" w:rsidRPr="0083305E">
        <w:rPr>
          <w:rFonts w:ascii="Times New Roman" w:hAnsi="Times New Roman" w:cs="Times New Roman"/>
          <w:sz w:val="24"/>
          <w:szCs w:val="24"/>
        </w:rPr>
        <w:t>,</w:t>
      </w:r>
      <w:r w:rsidR="00653F92" w:rsidRPr="0083305E">
        <w:rPr>
          <w:rFonts w:ascii="Times New Roman" w:hAnsi="Times New Roman" w:cs="Times New Roman"/>
          <w:sz w:val="24"/>
          <w:szCs w:val="24"/>
        </w:rPr>
        <w:t xml:space="preserve"> a suradnja sa stručnom </w:t>
      </w:r>
      <w:r w:rsidR="00B9469A" w:rsidRPr="0083305E">
        <w:rPr>
          <w:rFonts w:ascii="Times New Roman" w:hAnsi="Times New Roman" w:cs="Times New Roman"/>
          <w:sz w:val="24"/>
          <w:szCs w:val="24"/>
        </w:rPr>
        <w:t xml:space="preserve">i </w:t>
      </w:r>
      <w:r w:rsidR="00653F92" w:rsidRPr="0083305E">
        <w:rPr>
          <w:rFonts w:ascii="Times New Roman" w:hAnsi="Times New Roman" w:cs="Times New Roman"/>
          <w:sz w:val="24"/>
          <w:szCs w:val="24"/>
        </w:rPr>
        <w:t xml:space="preserve">znanstvenom zajednicom </w:t>
      </w:r>
      <w:r w:rsidR="0000296A" w:rsidRPr="0083305E">
        <w:rPr>
          <w:rFonts w:ascii="Times New Roman" w:hAnsi="Times New Roman" w:cs="Times New Roman"/>
          <w:sz w:val="24"/>
          <w:szCs w:val="24"/>
        </w:rPr>
        <w:t xml:space="preserve">značajno je </w:t>
      </w:r>
      <w:r w:rsidR="00165C51" w:rsidRPr="0083305E">
        <w:rPr>
          <w:rFonts w:ascii="Times New Roman" w:hAnsi="Times New Roman" w:cs="Times New Roman"/>
          <w:sz w:val="24"/>
          <w:szCs w:val="24"/>
        </w:rPr>
        <w:t xml:space="preserve">doprinijela </w:t>
      </w:r>
      <w:r w:rsidR="00653F92" w:rsidRPr="0083305E">
        <w:rPr>
          <w:rFonts w:ascii="Times New Roman" w:hAnsi="Times New Roman" w:cs="Times New Roman"/>
          <w:sz w:val="24"/>
          <w:szCs w:val="24"/>
        </w:rPr>
        <w:t>kvaliteti izrađenog dokumenta.</w:t>
      </w:r>
    </w:p>
    <w:p w14:paraId="5F2ED151" w14:textId="0DCD03CA" w:rsidR="00BB30BF" w:rsidRPr="0083305E" w:rsidRDefault="00BB30BF" w:rsidP="0061676E">
      <w:pPr>
        <w:pStyle w:val="ListParagraph"/>
        <w:numPr>
          <w:ilvl w:val="1"/>
          <w:numId w:val="111"/>
        </w:numPr>
        <w:spacing w:line="360" w:lineRule="auto"/>
        <w:jc w:val="both"/>
        <w:rPr>
          <w:rFonts w:ascii="Times New Roman" w:hAnsi="Times New Roman" w:cs="Times New Roman"/>
          <w:b/>
          <w:bCs/>
          <w:sz w:val="24"/>
          <w:szCs w:val="24"/>
        </w:rPr>
      </w:pPr>
      <w:r w:rsidRPr="0083305E">
        <w:rPr>
          <w:rFonts w:ascii="Times New Roman" w:hAnsi="Times New Roman" w:cs="Times New Roman"/>
          <w:b/>
          <w:bCs/>
          <w:sz w:val="24"/>
          <w:szCs w:val="24"/>
        </w:rPr>
        <w:t xml:space="preserve">Proces nastajanja </w:t>
      </w:r>
      <w:r w:rsidR="00A47B8F" w:rsidRPr="0083305E">
        <w:rPr>
          <w:rFonts w:ascii="Times New Roman" w:hAnsi="Times New Roman" w:cs="Times New Roman"/>
          <w:b/>
          <w:bCs/>
          <w:sz w:val="24"/>
          <w:szCs w:val="24"/>
        </w:rPr>
        <w:t xml:space="preserve">i potreba za </w:t>
      </w:r>
      <w:r w:rsidRPr="0083305E">
        <w:rPr>
          <w:rFonts w:ascii="Times New Roman" w:hAnsi="Times New Roman" w:cs="Times New Roman"/>
          <w:b/>
          <w:bCs/>
          <w:sz w:val="24"/>
          <w:szCs w:val="24"/>
        </w:rPr>
        <w:t>Strategij</w:t>
      </w:r>
      <w:r w:rsidR="0015383B" w:rsidRPr="0083305E">
        <w:rPr>
          <w:rFonts w:ascii="Times New Roman" w:hAnsi="Times New Roman" w:cs="Times New Roman"/>
          <w:b/>
          <w:bCs/>
          <w:sz w:val="24"/>
          <w:szCs w:val="24"/>
        </w:rPr>
        <w:t>om</w:t>
      </w:r>
      <w:r w:rsidR="00D0251C" w:rsidRPr="0083305E">
        <w:rPr>
          <w:rFonts w:ascii="Times New Roman" w:hAnsi="Times New Roman" w:cs="Times New Roman"/>
          <w:b/>
          <w:bCs/>
          <w:sz w:val="24"/>
          <w:szCs w:val="24"/>
        </w:rPr>
        <w:t xml:space="preserve"> urbane sigurnosti</w:t>
      </w:r>
    </w:p>
    <w:p w14:paraId="039ED275" w14:textId="0A49A723" w:rsidR="00923EE8" w:rsidRPr="0083305E" w:rsidRDefault="00BB30BF" w:rsidP="00D0251C">
      <w:pPr>
        <w:spacing w:line="360" w:lineRule="auto"/>
        <w:ind w:firstLine="360"/>
        <w:jc w:val="both"/>
        <w:rPr>
          <w:rFonts w:ascii="Times New Roman" w:hAnsi="Times New Roman" w:cs="Times New Roman"/>
          <w:sz w:val="24"/>
          <w:szCs w:val="24"/>
        </w:rPr>
      </w:pPr>
      <w:bookmarkStart w:id="1" w:name="_Hlk172017854"/>
      <w:r w:rsidRPr="0083305E">
        <w:rPr>
          <w:rFonts w:ascii="Times New Roman" w:hAnsi="Times New Roman" w:cs="Times New Roman"/>
          <w:sz w:val="24"/>
          <w:szCs w:val="24"/>
        </w:rPr>
        <w:t>Nastavno na Strategiju urbane sigurnosti Grada Zagreba 2014. - 2017.</w:t>
      </w:r>
      <w:r w:rsidR="0095270A" w:rsidRPr="0083305E">
        <w:rPr>
          <w:rFonts w:ascii="Times New Roman" w:hAnsi="Times New Roman" w:cs="Times New Roman"/>
          <w:sz w:val="24"/>
          <w:szCs w:val="24"/>
        </w:rPr>
        <w:t xml:space="preserve"> </w:t>
      </w:r>
      <w:r w:rsidR="00A32308" w:rsidRPr="0083305E">
        <w:rPr>
          <w:rFonts w:ascii="Times New Roman" w:hAnsi="Times New Roman" w:cs="Times New Roman"/>
          <w:sz w:val="24"/>
          <w:szCs w:val="24"/>
        </w:rPr>
        <w:t xml:space="preserve">(Službeni glasnik 16/14) </w:t>
      </w:r>
      <w:r w:rsidR="0095270A" w:rsidRPr="0083305E">
        <w:rPr>
          <w:rFonts w:ascii="Times New Roman" w:hAnsi="Times New Roman" w:cs="Times New Roman"/>
          <w:sz w:val="24"/>
          <w:szCs w:val="24"/>
        </w:rPr>
        <w:t xml:space="preserve">i </w:t>
      </w:r>
      <w:r w:rsidRPr="0083305E">
        <w:rPr>
          <w:rFonts w:ascii="Times New Roman" w:hAnsi="Times New Roman" w:cs="Times New Roman"/>
          <w:sz w:val="24"/>
          <w:szCs w:val="24"/>
        </w:rPr>
        <w:t>Razvojnu strategiju Grada Zagreba do 2020.</w:t>
      </w:r>
      <w:r w:rsidR="00D61BC0" w:rsidRPr="0083305E">
        <w:rPr>
          <w:rFonts w:ascii="Times New Roman" w:hAnsi="Times New Roman" w:cs="Times New Roman"/>
          <w:sz w:val="24"/>
          <w:szCs w:val="24"/>
        </w:rPr>
        <w:t xml:space="preserve"> </w:t>
      </w:r>
      <w:r w:rsidR="009E2659" w:rsidRPr="0083305E">
        <w:rPr>
          <w:rFonts w:ascii="Times New Roman" w:hAnsi="Times New Roman" w:cs="Times New Roman"/>
          <w:sz w:val="24"/>
          <w:szCs w:val="24"/>
        </w:rPr>
        <w:t>(Službeni glasnik Grada Zagreba 18/17)</w:t>
      </w:r>
      <w:r w:rsidR="0095270A" w:rsidRPr="0083305E">
        <w:rPr>
          <w:rFonts w:ascii="Times New Roman" w:hAnsi="Times New Roman" w:cs="Times New Roman"/>
          <w:sz w:val="24"/>
          <w:szCs w:val="24"/>
        </w:rPr>
        <w:t xml:space="preserve"> te </w:t>
      </w:r>
      <w:r w:rsidRPr="0083305E">
        <w:rPr>
          <w:rFonts w:ascii="Times New Roman" w:hAnsi="Times New Roman" w:cs="Times New Roman"/>
          <w:sz w:val="24"/>
          <w:szCs w:val="24"/>
        </w:rPr>
        <w:t>donošenjem Pravilnika o unutarnjem redu Gradskog ureda za mjesnu samoupravu, promet, civilnu zaštitu i sigurnost</w:t>
      </w:r>
      <w:r w:rsidR="00A65400" w:rsidRPr="0083305E">
        <w:rPr>
          <w:rFonts w:ascii="Times New Roman" w:hAnsi="Times New Roman" w:cs="Times New Roman"/>
          <w:sz w:val="24"/>
          <w:szCs w:val="24"/>
        </w:rPr>
        <w:t xml:space="preserve"> (</w:t>
      </w:r>
      <w:bookmarkStart w:id="2" w:name="_Hlk179194323"/>
      <w:r w:rsidR="00A65400" w:rsidRPr="0083305E">
        <w:rPr>
          <w:rFonts w:ascii="Times New Roman" w:hAnsi="Times New Roman" w:cs="Times New Roman"/>
          <w:sz w:val="24"/>
          <w:szCs w:val="24"/>
        </w:rPr>
        <w:t>Službeni glasnik Grada Zagreba</w:t>
      </w:r>
      <w:bookmarkEnd w:id="2"/>
      <w:r w:rsidR="00A65400" w:rsidRPr="0083305E">
        <w:rPr>
          <w:rFonts w:ascii="Times New Roman" w:hAnsi="Times New Roman" w:cs="Times New Roman"/>
          <w:sz w:val="24"/>
          <w:szCs w:val="24"/>
        </w:rPr>
        <w:t xml:space="preserve"> 43/23 i 2/24)</w:t>
      </w:r>
      <w:r w:rsidR="00E106B6" w:rsidRPr="0083305E">
        <w:rPr>
          <w:rFonts w:ascii="Times New Roman" w:hAnsi="Times New Roman" w:cs="Times New Roman"/>
          <w:sz w:val="24"/>
          <w:szCs w:val="24"/>
        </w:rPr>
        <w:t xml:space="preserve">, </w:t>
      </w:r>
      <w:r w:rsidR="0095270A" w:rsidRPr="0083305E">
        <w:rPr>
          <w:rFonts w:ascii="Times New Roman" w:hAnsi="Times New Roman" w:cs="Times New Roman"/>
          <w:sz w:val="24"/>
          <w:szCs w:val="24"/>
        </w:rPr>
        <w:t>kao i i</w:t>
      </w:r>
      <w:r w:rsidR="007B484B" w:rsidRPr="0083305E">
        <w:rPr>
          <w:rFonts w:ascii="Times New Roman" w:hAnsi="Times New Roman" w:cs="Times New Roman"/>
          <w:sz w:val="24"/>
          <w:szCs w:val="24"/>
        </w:rPr>
        <w:t>menovanjem Radne skupine</w:t>
      </w:r>
      <w:r w:rsidR="00E106B6" w:rsidRPr="0083305E">
        <w:rPr>
          <w:rFonts w:ascii="Times New Roman" w:hAnsi="Times New Roman" w:cs="Times New Roman"/>
          <w:sz w:val="24"/>
          <w:szCs w:val="24"/>
        </w:rPr>
        <w:t xml:space="preserve"> za izradu Strategije urbane sigurnosti</w:t>
      </w:r>
      <w:r w:rsidR="00D0251C" w:rsidRPr="0083305E">
        <w:rPr>
          <w:rFonts w:ascii="Times New Roman" w:hAnsi="Times New Roman" w:cs="Times New Roman"/>
          <w:sz w:val="24"/>
          <w:szCs w:val="24"/>
        </w:rPr>
        <w:t xml:space="preserve"> Grada Zagreba za period 2025.-2030. (Službeni glasnik Grada Zagreba</w:t>
      </w:r>
      <w:r w:rsidR="00C0485D" w:rsidRPr="0083305E">
        <w:rPr>
          <w:rFonts w:ascii="Times New Roman" w:hAnsi="Times New Roman" w:cs="Times New Roman"/>
          <w:sz w:val="24"/>
          <w:szCs w:val="24"/>
        </w:rPr>
        <w:t xml:space="preserve"> </w:t>
      </w:r>
      <w:r w:rsidR="00A65400" w:rsidRPr="0083305E">
        <w:rPr>
          <w:rFonts w:ascii="Times New Roman" w:hAnsi="Times New Roman" w:cs="Times New Roman"/>
          <w:sz w:val="24"/>
          <w:szCs w:val="24"/>
        </w:rPr>
        <w:t>21/22, 7/23</w:t>
      </w:r>
      <w:r w:rsidR="00503EF7">
        <w:rPr>
          <w:rFonts w:ascii="Times New Roman" w:hAnsi="Times New Roman" w:cs="Times New Roman"/>
          <w:sz w:val="24"/>
          <w:szCs w:val="24"/>
        </w:rPr>
        <w:t xml:space="preserve"> i 24/23; </w:t>
      </w:r>
      <w:r w:rsidR="002501D2" w:rsidRPr="0083305E">
        <w:rPr>
          <w:rFonts w:ascii="Times New Roman" w:hAnsi="Times New Roman" w:cs="Times New Roman"/>
          <w:sz w:val="24"/>
          <w:szCs w:val="24"/>
        </w:rPr>
        <w:t xml:space="preserve">u daljnjem tekstu: </w:t>
      </w:r>
      <w:r w:rsidR="005C0DB0" w:rsidRPr="0083305E">
        <w:rPr>
          <w:rFonts w:ascii="Times New Roman" w:hAnsi="Times New Roman" w:cs="Times New Roman"/>
          <w:sz w:val="24"/>
          <w:szCs w:val="24"/>
        </w:rPr>
        <w:t>R</w:t>
      </w:r>
      <w:r w:rsidR="002501D2" w:rsidRPr="0083305E">
        <w:rPr>
          <w:rFonts w:ascii="Times New Roman" w:hAnsi="Times New Roman" w:cs="Times New Roman"/>
          <w:sz w:val="24"/>
          <w:szCs w:val="24"/>
        </w:rPr>
        <w:t>adna skupina</w:t>
      </w:r>
      <w:r w:rsidR="00A65400" w:rsidRPr="0083305E">
        <w:rPr>
          <w:rFonts w:ascii="Times New Roman" w:hAnsi="Times New Roman" w:cs="Times New Roman"/>
          <w:sz w:val="24"/>
          <w:szCs w:val="24"/>
        </w:rPr>
        <w:t>)</w:t>
      </w:r>
      <w:r w:rsidR="0095270A" w:rsidRPr="0083305E">
        <w:rPr>
          <w:rFonts w:ascii="Times New Roman" w:hAnsi="Times New Roman" w:cs="Times New Roman"/>
          <w:sz w:val="24"/>
          <w:szCs w:val="24"/>
        </w:rPr>
        <w:t>,</w:t>
      </w:r>
      <w:r w:rsidRPr="0083305E">
        <w:rPr>
          <w:rFonts w:ascii="Times New Roman" w:hAnsi="Times New Roman" w:cs="Times New Roman"/>
          <w:sz w:val="24"/>
          <w:szCs w:val="24"/>
        </w:rPr>
        <w:t xml:space="preserve"> ostvarene su pretpostavke za donošenje </w:t>
      </w:r>
      <w:r w:rsidR="009E2659" w:rsidRPr="0083305E">
        <w:rPr>
          <w:rFonts w:ascii="Times New Roman" w:hAnsi="Times New Roman" w:cs="Times New Roman"/>
          <w:sz w:val="24"/>
          <w:szCs w:val="24"/>
        </w:rPr>
        <w:t>Strategije urbane</w:t>
      </w:r>
      <w:r w:rsidRPr="0083305E">
        <w:rPr>
          <w:rFonts w:ascii="Times New Roman" w:hAnsi="Times New Roman" w:cs="Times New Roman"/>
          <w:sz w:val="24"/>
          <w:szCs w:val="24"/>
        </w:rPr>
        <w:t xml:space="preserve"> sigurnosti</w:t>
      </w:r>
      <w:r w:rsidR="009E2659" w:rsidRPr="0083305E">
        <w:rPr>
          <w:rFonts w:ascii="Times New Roman" w:hAnsi="Times New Roman" w:cs="Times New Roman"/>
          <w:sz w:val="24"/>
          <w:szCs w:val="24"/>
        </w:rPr>
        <w:t xml:space="preserve">. </w:t>
      </w:r>
      <w:bookmarkStart w:id="3" w:name="_Hlk172017799"/>
      <w:r w:rsidR="00702BB5" w:rsidRPr="0083305E">
        <w:rPr>
          <w:rFonts w:ascii="Times New Roman" w:hAnsi="Times New Roman" w:cs="Times New Roman"/>
          <w:sz w:val="24"/>
          <w:szCs w:val="24"/>
        </w:rPr>
        <w:t>Nositelj izrade</w:t>
      </w:r>
      <w:r w:rsidR="00A65400" w:rsidRPr="0083305E">
        <w:rPr>
          <w:rFonts w:ascii="Times New Roman" w:hAnsi="Times New Roman" w:cs="Times New Roman"/>
          <w:sz w:val="24"/>
          <w:szCs w:val="24"/>
        </w:rPr>
        <w:t xml:space="preserve"> Strategije urbane sigurnosti</w:t>
      </w:r>
      <w:r w:rsidR="00702BB5" w:rsidRPr="0083305E">
        <w:rPr>
          <w:rFonts w:ascii="Times New Roman" w:hAnsi="Times New Roman" w:cs="Times New Roman"/>
          <w:sz w:val="24"/>
          <w:szCs w:val="24"/>
        </w:rPr>
        <w:t xml:space="preserve"> je Radna skupina sastavljena od stručnjaka iz različitih područja. Svaki član radne skupine bio je zadužen za određeno područje</w:t>
      </w:r>
      <w:r w:rsidR="0095270A" w:rsidRPr="0083305E">
        <w:rPr>
          <w:rFonts w:ascii="Times New Roman" w:hAnsi="Times New Roman" w:cs="Times New Roman"/>
          <w:sz w:val="24"/>
          <w:szCs w:val="24"/>
        </w:rPr>
        <w:t xml:space="preserve">, a </w:t>
      </w:r>
      <w:r w:rsidR="00702BB5" w:rsidRPr="0083305E">
        <w:rPr>
          <w:rFonts w:ascii="Times New Roman" w:hAnsi="Times New Roman" w:cs="Times New Roman"/>
          <w:sz w:val="24"/>
          <w:szCs w:val="24"/>
        </w:rPr>
        <w:t>uz koordiniranu suradnju s Gradskim uredom za mjesnu samoupravu, promet, civilnu zaštitu i si</w:t>
      </w:r>
      <w:r w:rsidR="00D37088" w:rsidRPr="0083305E">
        <w:rPr>
          <w:rFonts w:ascii="Times New Roman" w:hAnsi="Times New Roman" w:cs="Times New Roman"/>
          <w:sz w:val="24"/>
          <w:szCs w:val="24"/>
        </w:rPr>
        <w:t>gurnost</w:t>
      </w:r>
      <w:r w:rsidR="00702BB5" w:rsidRPr="0083305E">
        <w:rPr>
          <w:rFonts w:ascii="Times New Roman" w:hAnsi="Times New Roman" w:cs="Times New Roman"/>
          <w:sz w:val="24"/>
          <w:szCs w:val="24"/>
        </w:rPr>
        <w:t>.</w:t>
      </w:r>
    </w:p>
    <w:bookmarkEnd w:id="1"/>
    <w:bookmarkEnd w:id="3"/>
    <w:p w14:paraId="4A566A1E" w14:textId="5768168D" w:rsidR="00B02DCB" w:rsidRPr="0083305E" w:rsidRDefault="00A20070" w:rsidP="00A65400">
      <w:pPr>
        <w:spacing w:line="360" w:lineRule="auto"/>
        <w:ind w:firstLine="360"/>
        <w:jc w:val="both"/>
        <w:rPr>
          <w:rFonts w:ascii="Times New Roman" w:hAnsi="Times New Roman" w:cs="Times New Roman"/>
          <w:sz w:val="24"/>
          <w:szCs w:val="24"/>
        </w:rPr>
      </w:pPr>
      <w:r w:rsidRPr="0083305E">
        <w:rPr>
          <w:rFonts w:ascii="Times New Roman" w:hAnsi="Times New Roman" w:cs="Times New Roman"/>
          <w:sz w:val="24"/>
          <w:szCs w:val="24"/>
        </w:rPr>
        <w:t>S obzirom</w:t>
      </w:r>
      <w:r w:rsidR="007B484B" w:rsidRPr="0083305E">
        <w:rPr>
          <w:rFonts w:ascii="Times New Roman" w:hAnsi="Times New Roman" w:cs="Times New Roman"/>
          <w:sz w:val="24"/>
          <w:szCs w:val="24"/>
        </w:rPr>
        <w:t xml:space="preserve"> na</w:t>
      </w:r>
      <w:r w:rsidR="00E106B6" w:rsidRPr="0083305E">
        <w:rPr>
          <w:rFonts w:ascii="Times New Roman" w:hAnsi="Times New Roman" w:cs="Times New Roman"/>
          <w:sz w:val="24"/>
          <w:szCs w:val="24"/>
        </w:rPr>
        <w:t xml:space="preserve"> to da</w:t>
      </w:r>
      <w:r w:rsidR="005010B9" w:rsidRPr="0083305E">
        <w:rPr>
          <w:rFonts w:ascii="Times New Roman" w:hAnsi="Times New Roman" w:cs="Times New Roman"/>
          <w:sz w:val="24"/>
          <w:szCs w:val="24"/>
        </w:rPr>
        <w:t xml:space="preserve"> su prijetnje urbanoj sredini</w:t>
      </w:r>
      <w:r w:rsidRPr="0083305E">
        <w:rPr>
          <w:rFonts w:ascii="Times New Roman" w:hAnsi="Times New Roman" w:cs="Times New Roman"/>
          <w:sz w:val="24"/>
          <w:szCs w:val="24"/>
        </w:rPr>
        <w:t xml:space="preserve"> promjenjive</w:t>
      </w:r>
      <w:r w:rsidR="005010B9" w:rsidRPr="0083305E">
        <w:rPr>
          <w:rFonts w:ascii="Times New Roman" w:hAnsi="Times New Roman" w:cs="Times New Roman"/>
          <w:sz w:val="24"/>
          <w:szCs w:val="24"/>
        </w:rPr>
        <w:t>,</w:t>
      </w:r>
      <w:r w:rsidRPr="0083305E">
        <w:rPr>
          <w:rFonts w:ascii="Times New Roman" w:hAnsi="Times New Roman" w:cs="Times New Roman"/>
          <w:sz w:val="24"/>
          <w:szCs w:val="24"/>
        </w:rPr>
        <w:t xml:space="preserve"> društvo treba zajedničkim snagama </w:t>
      </w:r>
      <w:r w:rsidR="004D2B73" w:rsidRPr="0083305E">
        <w:rPr>
          <w:rFonts w:ascii="Times New Roman" w:hAnsi="Times New Roman" w:cs="Times New Roman"/>
          <w:sz w:val="24"/>
          <w:szCs w:val="24"/>
        </w:rPr>
        <w:t>razviti</w:t>
      </w:r>
      <w:r w:rsidRPr="0083305E">
        <w:rPr>
          <w:rFonts w:ascii="Times New Roman" w:hAnsi="Times New Roman" w:cs="Times New Roman"/>
          <w:sz w:val="24"/>
          <w:szCs w:val="24"/>
        </w:rPr>
        <w:t xml:space="preserve"> inovativna, održiva i djelotvorna rješenja za </w:t>
      </w:r>
      <w:r w:rsidR="004D2B73" w:rsidRPr="0083305E">
        <w:rPr>
          <w:rFonts w:ascii="Times New Roman" w:hAnsi="Times New Roman" w:cs="Times New Roman"/>
          <w:sz w:val="24"/>
          <w:szCs w:val="24"/>
        </w:rPr>
        <w:t>povećanje</w:t>
      </w:r>
      <w:r w:rsidR="00041BFC" w:rsidRPr="0083305E">
        <w:rPr>
          <w:rFonts w:ascii="Times New Roman" w:hAnsi="Times New Roman" w:cs="Times New Roman"/>
          <w:sz w:val="24"/>
          <w:szCs w:val="24"/>
        </w:rPr>
        <w:t xml:space="preserve"> </w:t>
      </w:r>
      <w:r w:rsidRPr="0083305E">
        <w:rPr>
          <w:rFonts w:ascii="Times New Roman" w:hAnsi="Times New Roman" w:cs="Times New Roman"/>
          <w:sz w:val="24"/>
          <w:szCs w:val="24"/>
        </w:rPr>
        <w:t>zaštit</w:t>
      </w:r>
      <w:r w:rsidR="00064FAD" w:rsidRPr="0083305E">
        <w:rPr>
          <w:rFonts w:ascii="Times New Roman" w:hAnsi="Times New Roman" w:cs="Times New Roman"/>
          <w:sz w:val="24"/>
          <w:szCs w:val="24"/>
        </w:rPr>
        <w:t>e</w:t>
      </w:r>
      <w:r w:rsidRPr="0083305E">
        <w:rPr>
          <w:rFonts w:ascii="Times New Roman" w:hAnsi="Times New Roman" w:cs="Times New Roman"/>
          <w:sz w:val="24"/>
          <w:szCs w:val="24"/>
        </w:rPr>
        <w:t xml:space="preserve"> </w:t>
      </w:r>
      <w:r w:rsidR="00064FAD" w:rsidRPr="0083305E">
        <w:rPr>
          <w:rFonts w:ascii="Times New Roman" w:hAnsi="Times New Roman" w:cs="Times New Roman"/>
          <w:sz w:val="24"/>
          <w:szCs w:val="24"/>
        </w:rPr>
        <w:t xml:space="preserve">pojedinca i </w:t>
      </w:r>
      <w:r w:rsidR="004D2B73" w:rsidRPr="0083305E">
        <w:rPr>
          <w:rFonts w:ascii="Times New Roman" w:hAnsi="Times New Roman" w:cs="Times New Roman"/>
          <w:sz w:val="24"/>
          <w:szCs w:val="24"/>
        </w:rPr>
        <w:t>zajednice</w:t>
      </w:r>
      <w:r w:rsidR="00064FAD" w:rsidRPr="0083305E">
        <w:rPr>
          <w:rFonts w:ascii="Times New Roman" w:hAnsi="Times New Roman" w:cs="Times New Roman"/>
          <w:sz w:val="24"/>
          <w:szCs w:val="24"/>
        </w:rPr>
        <w:t xml:space="preserve"> </w:t>
      </w:r>
      <w:r w:rsidRPr="0083305E">
        <w:rPr>
          <w:rFonts w:ascii="Times New Roman" w:hAnsi="Times New Roman" w:cs="Times New Roman"/>
          <w:sz w:val="24"/>
          <w:szCs w:val="24"/>
        </w:rPr>
        <w:t xml:space="preserve">u urbanom okruženju. </w:t>
      </w:r>
      <w:r w:rsidR="00435616" w:rsidRPr="0083305E">
        <w:rPr>
          <w:rFonts w:ascii="Times New Roman" w:hAnsi="Times New Roman" w:cs="Times New Roman"/>
          <w:sz w:val="24"/>
          <w:szCs w:val="24"/>
        </w:rPr>
        <w:t xml:space="preserve">Urbane sredine izložene su brojnim rizicima </w:t>
      </w:r>
      <w:r w:rsidR="003E1BF0" w:rsidRPr="0083305E">
        <w:rPr>
          <w:rFonts w:ascii="Times New Roman" w:hAnsi="Times New Roman" w:cs="Times New Roman"/>
          <w:sz w:val="24"/>
          <w:szCs w:val="24"/>
        </w:rPr>
        <w:t xml:space="preserve">koji uzrokuju </w:t>
      </w:r>
      <w:r w:rsidR="00435616" w:rsidRPr="0083305E">
        <w:rPr>
          <w:rFonts w:ascii="Times New Roman" w:hAnsi="Times New Roman" w:cs="Times New Roman"/>
          <w:sz w:val="24"/>
          <w:szCs w:val="24"/>
        </w:rPr>
        <w:t xml:space="preserve"> nesigurnost na ciljeve cijelog okuženja ili pojedinih njenih organizacija. Navedena nesigurnost može imati za posljedicu odstupanje (pozitivno i/ili negativno) od očekivanih rezultata. </w:t>
      </w:r>
      <w:r w:rsidR="00AA349D" w:rsidRPr="0083305E">
        <w:rPr>
          <w:rFonts w:ascii="Times New Roman" w:hAnsi="Times New Roman" w:cs="Times New Roman"/>
          <w:sz w:val="24"/>
          <w:szCs w:val="24"/>
        </w:rPr>
        <w:t>Ciljevi okruženja i organizacija mogu varirati i obuhvaćati financijske ciljeve, ciljeve zaštite zdravlja i sigurnosti</w:t>
      </w:r>
      <w:r w:rsidR="00AA349D" w:rsidRPr="0083305E">
        <w:rPr>
          <w:rFonts w:ascii="Times New Roman" w:hAnsi="Times New Roman" w:cs="Times New Roman"/>
          <w:strike/>
          <w:sz w:val="24"/>
          <w:szCs w:val="24"/>
        </w:rPr>
        <w:t>,</w:t>
      </w:r>
      <w:r w:rsidR="00AA349D" w:rsidRPr="0083305E">
        <w:rPr>
          <w:rFonts w:ascii="Times New Roman" w:hAnsi="Times New Roman" w:cs="Times New Roman"/>
          <w:sz w:val="24"/>
          <w:szCs w:val="24"/>
        </w:rPr>
        <w:t xml:space="preserve"> te ciljeve zaštite okoliša. Ti ciljevi mogu se odnositi na cijelo okruženje, prisutne organizacije, različita područja djelovanja, razine te posebne funkcije, projekte i djelatnosti.</w:t>
      </w:r>
      <w:r w:rsidR="00435616" w:rsidRPr="0083305E">
        <w:rPr>
          <w:rFonts w:ascii="Times New Roman" w:hAnsi="Times New Roman" w:cs="Times New Roman"/>
          <w:sz w:val="24"/>
          <w:szCs w:val="24"/>
        </w:rPr>
        <w:t xml:space="preserve"> </w:t>
      </w:r>
    </w:p>
    <w:p w14:paraId="281902C4" w14:textId="2A168626" w:rsidR="00435616" w:rsidRPr="0083305E" w:rsidRDefault="00435616" w:rsidP="002B44B2">
      <w:pPr>
        <w:spacing w:line="360" w:lineRule="auto"/>
        <w:ind w:firstLine="360"/>
        <w:jc w:val="both"/>
        <w:rPr>
          <w:rFonts w:ascii="Times New Roman" w:hAnsi="Times New Roman" w:cs="Times New Roman"/>
          <w:sz w:val="24"/>
          <w:szCs w:val="24"/>
        </w:rPr>
      </w:pPr>
      <w:r w:rsidRPr="0083305E">
        <w:rPr>
          <w:rFonts w:ascii="Times New Roman" w:hAnsi="Times New Roman" w:cs="Times New Roman"/>
          <w:sz w:val="24"/>
          <w:szCs w:val="24"/>
        </w:rPr>
        <w:t xml:space="preserve">Rizik se često opisuje </w:t>
      </w:r>
      <w:r w:rsidR="00B02DCB" w:rsidRPr="0083305E">
        <w:rPr>
          <w:rFonts w:ascii="Times New Roman" w:hAnsi="Times New Roman" w:cs="Times New Roman"/>
          <w:sz w:val="24"/>
          <w:szCs w:val="24"/>
        </w:rPr>
        <w:t xml:space="preserve">kao </w:t>
      </w:r>
      <w:r w:rsidRPr="0083305E">
        <w:rPr>
          <w:rFonts w:ascii="Times New Roman" w:hAnsi="Times New Roman" w:cs="Times New Roman"/>
          <w:sz w:val="24"/>
          <w:szCs w:val="24"/>
        </w:rPr>
        <w:t>odnos</w:t>
      </w:r>
      <w:r w:rsidR="00B02DCB" w:rsidRPr="0083305E">
        <w:rPr>
          <w:rFonts w:ascii="Times New Roman" w:hAnsi="Times New Roman" w:cs="Times New Roman"/>
          <w:sz w:val="24"/>
          <w:szCs w:val="24"/>
        </w:rPr>
        <w:t xml:space="preserve"> između</w:t>
      </w:r>
      <w:r w:rsidRPr="0083305E">
        <w:rPr>
          <w:rFonts w:ascii="Times New Roman" w:hAnsi="Times New Roman" w:cs="Times New Roman"/>
          <w:sz w:val="24"/>
          <w:szCs w:val="24"/>
        </w:rPr>
        <w:t xml:space="preserve"> mogućih događaja (pojava ili promjena posebnoga skupa okolnosti) i posljedica </w:t>
      </w:r>
      <w:r w:rsidR="00B02DCB" w:rsidRPr="0083305E">
        <w:rPr>
          <w:rFonts w:ascii="Times New Roman" w:hAnsi="Times New Roman" w:cs="Times New Roman"/>
          <w:sz w:val="24"/>
          <w:szCs w:val="24"/>
        </w:rPr>
        <w:t xml:space="preserve">tih događaja </w:t>
      </w:r>
      <w:r w:rsidRPr="0083305E">
        <w:rPr>
          <w:rFonts w:ascii="Times New Roman" w:hAnsi="Times New Roman" w:cs="Times New Roman"/>
          <w:sz w:val="24"/>
          <w:szCs w:val="24"/>
        </w:rPr>
        <w:t>(</w:t>
      </w:r>
      <w:r w:rsidR="00B02DCB" w:rsidRPr="0083305E">
        <w:rPr>
          <w:rFonts w:ascii="Times New Roman" w:hAnsi="Times New Roman" w:cs="Times New Roman"/>
          <w:sz w:val="24"/>
          <w:szCs w:val="24"/>
        </w:rPr>
        <w:t>rezultata</w:t>
      </w:r>
      <w:r w:rsidRPr="0083305E">
        <w:rPr>
          <w:rFonts w:ascii="Times New Roman" w:hAnsi="Times New Roman" w:cs="Times New Roman"/>
          <w:sz w:val="24"/>
          <w:szCs w:val="24"/>
        </w:rPr>
        <w:t xml:space="preserve"> koji utječu na ciljeve)</w:t>
      </w:r>
      <w:r w:rsidR="00370048" w:rsidRPr="0083305E">
        <w:rPr>
          <w:rFonts w:ascii="Times New Roman" w:hAnsi="Times New Roman" w:cs="Times New Roman"/>
          <w:sz w:val="24"/>
          <w:szCs w:val="24"/>
        </w:rPr>
        <w:t>. Rizik se može izraziti kao kombinacija posljedica nekog događaja, uključujući promjene u okolnostima, i pridružene vjerojatnosti njegove pojave, prema interpretaciji i prilagodbi standarda HRN ISO 31000, Upravljanje rizikom – Načela i upute.</w:t>
      </w:r>
      <w:r w:rsidRPr="0083305E">
        <w:rPr>
          <w:rFonts w:ascii="Times New Roman" w:hAnsi="Times New Roman" w:cs="Times New Roman"/>
          <w:sz w:val="24"/>
          <w:szCs w:val="24"/>
        </w:rPr>
        <w:t xml:space="preserve"> </w:t>
      </w:r>
    </w:p>
    <w:p w14:paraId="57F7B4E4" w14:textId="22938365" w:rsidR="00A20070" w:rsidRPr="0083305E" w:rsidRDefault="002501D2" w:rsidP="002501D2">
      <w:pPr>
        <w:spacing w:line="360" w:lineRule="auto"/>
        <w:ind w:firstLine="360"/>
        <w:jc w:val="both"/>
        <w:rPr>
          <w:rFonts w:ascii="Times New Roman" w:hAnsi="Times New Roman" w:cs="Times New Roman"/>
          <w:sz w:val="24"/>
          <w:szCs w:val="24"/>
        </w:rPr>
      </w:pPr>
      <w:r w:rsidRPr="0083305E">
        <w:rPr>
          <w:rFonts w:ascii="Times New Roman" w:hAnsi="Times New Roman" w:cs="Times New Roman"/>
          <w:sz w:val="24"/>
          <w:szCs w:val="24"/>
        </w:rPr>
        <w:t xml:space="preserve">Na lokalnoj razini, </w:t>
      </w:r>
      <w:r w:rsidR="00A20070" w:rsidRPr="0083305E">
        <w:rPr>
          <w:rFonts w:ascii="Times New Roman" w:hAnsi="Times New Roman" w:cs="Times New Roman"/>
          <w:sz w:val="24"/>
          <w:szCs w:val="24"/>
        </w:rPr>
        <w:t xml:space="preserve">urbana sigurnost može obuhvatiti različite oblike prijetnji i rizika te stvarni ili percipirani nedostatak sigurnosti. </w:t>
      </w:r>
      <w:r w:rsidR="002E14DE" w:rsidRPr="0083305E">
        <w:rPr>
          <w:rFonts w:ascii="Times New Roman" w:hAnsi="Times New Roman" w:cs="Times New Roman"/>
          <w:sz w:val="24"/>
          <w:szCs w:val="24"/>
        </w:rPr>
        <w:t>To može uključivati prijetnje poput kriminala, nasilja, terorizma, prirodnih katastrofa</w:t>
      </w:r>
      <w:r w:rsidR="005765EB">
        <w:rPr>
          <w:rFonts w:ascii="Times New Roman" w:hAnsi="Times New Roman" w:cs="Times New Roman"/>
          <w:sz w:val="24"/>
          <w:szCs w:val="24"/>
        </w:rPr>
        <w:t xml:space="preserve"> </w:t>
      </w:r>
      <w:r w:rsidR="002E14DE" w:rsidRPr="0083305E">
        <w:rPr>
          <w:rFonts w:ascii="Times New Roman" w:hAnsi="Times New Roman" w:cs="Times New Roman"/>
          <w:sz w:val="24"/>
          <w:szCs w:val="24"/>
        </w:rPr>
        <w:t>te infrastrukturalnih i ekoloških problema. Stvarni nedostatak sigurnosti odnosi se na konkretne, mjerljive prijetnje koje izravno utječu na sigurnost i kvalitetu života, dok percipirani nedostatak sigurnosti odražava osjećaj nesigurnosti među građanima, koji može biti posljedica osobnih iskustava, medijskog izvještavanja ili općeg stanja u zajednici.</w:t>
      </w:r>
    </w:p>
    <w:p w14:paraId="5FCE3CEA" w14:textId="0C28142C" w:rsidR="00821F25" w:rsidRPr="00A373D0" w:rsidRDefault="00A20070" w:rsidP="002501D2">
      <w:pPr>
        <w:spacing w:line="360" w:lineRule="auto"/>
        <w:ind w:firstLine="360"/>
        <w:jc w:val="both"/>
        <w:rPr>
          <w:rFonts w:ascii="Times New Roman" w:hAnsi="Times New Roman" w:cs="Times New Roman"/>
          <w:sz w:val="24"/>
          <w:szCs w:val="24"/>
        </w:rPr>
      </w:pPr>
      <w:r w:rsidRPr="0083305E">
        <w:rPr>
          <w:rFonts w:ascii="Times New Roman" w:hAnsi="Times New Roman" w:cs="Times New Roman"/>
          <w:sz w:val="24"/>
          <w:szCs w:val="24"/>
        </w:rPr>
        <w:t>Strategij</w:t>
      </w:r>
      <w:r w:rsidR="00AB2D3C" w:rsidRPr="0083305E">
        <w:rPr>
          <w:rFonts w:ascii="Times New Roman" w:hAnsi="Times New Roman" w:cs="Times New Roman"/>
          <w:sz w:val="24"/>
          <w:szCs w:val="24"/>
        </w:rPr>
        <w:t>a</w:t>
      </w:r>
      <w:r w:rsidRPr="0083305E">
        <w:rPr>
          <w:rFonts w:ascii="Times New Roman" w:hAnsi="Times New Roman" w:cs="Times New Roman"/>
          <w:sz w:val="24"/>
          <w:szCs w:val="24"/>
        </w:rPr>
        <w:t xml:space="preserve"> urbane sigurnosti nije </w:t>
      </w:r>
      <w:r w:rsidR="007C7F7B" w:rsidRPr="0083305E">
        <w:rPr>
          <w:rFonts w:ascii="Times New Roman" w:hAnsi="Times New Roman" w:cs="Times New Roman"/>
          <w:sz w:val="24"/>
          <w:szCs w:val="24"/>
        </w:rPr>
        <w:t xml:space="preserve">zakonska </w:t>
      </w:r>
      <w:r w:rsidRPr="0083305E">
        <w:rPr>
          <w:rFonts w:ascii="Times New Roman" w:hAnsi="Times New Roman" w:cs="Times New Roman"/>
          <w:sz w:val="24"/>
          <w:szCs w:val="24"/>
        </w:rPr>
        <w:t>obavez</w:t>
      </w:r>
      <w:r w:rsidR="007C7F7B" w:rsidRPr="0083305E">
        <w:rPr>
          <w:rFonts w:ascii="Times New Roman" w:hAnsi="Times New Roman" w:cs="Times New Roman"/>
          <w:sz w:val="24"/>
          <w:szCs w:val="24"/>
        </w:rPr>
        <w:t>a</w:t>
      </w:r>
      <w:r w:rsidR="007E69F8" w:rsidRPr="0083305E">
        <w:rPr>
          <w:rFonts w:ascii="Times New Roman" w:hAnsi="Times New Roman" w:cs="Times New Roman"/>
          <w:sz w:val="24"/>
          <w:szCs w:val="24"/>
        </w:rPr>
        <w:t xml:space="preserve">, </w:t>
      </w:r>
      <w:r w:rsidR="00821F25" w:rsidRPr="0083305E">
        <w:rPr>
          <w:rFonts w:ascii="Times New Roman" w:hAnsi="Times New Roman" w:cs="Times New Roman"/>
          <w:sz w:val="24"/>
          <w:szCs w:val="24"/>
        </w:rPr>
        <w:t xml:space="preserve">no </w:t>
      </w:r>
      <w:r w:rsidR="007E69F8" w:rsidRPr="0083305E">
        <w:rPr>
          <w:rFonts w:ascii="Times New Roman" w:hAnsi="Times New Roman" w:cs="Times New Roman"/>
          <w:sz w:val="24"/>
          <w:szCs w:val="24"/>
        </w:rPr>
        <w:t>G</w:t>
      </w:r>
      <w:r w:rsidRPr="0083305E">
        <w:rPr>
          <w:rFonts w:ascii="Times New Roman" w:hAnsi="Times New Roman" w:cs="Times New Roman"/>
          <w:sz w:val="24"/>
          <w:szCs w:val="24"/>
        </w:rPr>
        <w:t>rad Zagreb</w:t>
      </w:r>
      <w:r w:rsidR="007E69F8" w:rsidRPr="0083305E">
        <w:rPr>
          <w:rFonts w:ascii="Times New Roman" w:hAnsi="Times New Roman" w:cs="Times New Roman"/>
          <w:sz w:val="24"/>
          <w:szCs w:val="24"/>
        </w:rPr>
        <w:t xml:space="preserve"> prepoznaje potrebu i važnost </w:t>
      </w:r>
      <w:r w:rsidR="00C73E7D" w:rsidRPr="0083305E">
        <w:rPr>
          <w:rFonts w:ascii="Times New Roman" w:hAnsi="Times New Roman" w:cs="Times New Roman"/>
          <w:sz w:val="24"/>
          <w:szCs w:val="24"/>
        </w:rPr>
        <w:t>donošenja</w:t>
      </w:r>
      <w:r w:rsidR="00041BFC" w:rsidRPr="0083305E">
        <w:rPr>
          <w:rFonts w:ascii="Times New Roman" w:hAnsi="Times New Roman" w:cs="Times New Roman"/>
          <w:sz w:val="24"/>
          <w:szCs w:val="24"/>
        </w:rPr>
        <w:t xml:space="preserve"> </w:t>
      </w:r>
      <w:r w:rsidR="007E69F8" w:rsidRPr="0083305E">
        <w:rPr>
          <w:rFonts w:ascii="Times New Roman" w:hAnsi="Times New Roman" w:cs="Times New Roman"/>
          <w:sz w:val="24"/>
          <w:szCs w:val="24"/>
        </w:rPr>
        <w:t>takvog dokumenta</w:t>
      </w:r>
      <w:r w:rsidR="00821F25" w:rsidRPr="0083305E">
        <w:rPr>
          <w:rFonts w:ascii="Times New Roman" w:hAnsi="Times New Roman" w:cs="Times New Roman"/>
          <w:sz w:val="24"/>
          <w:szCs w:val="24"/>
        </w:rPr>
        <w:t xml:space="preserve">. Cilj donošenja takvog dokumenta je osigurati </w:t>
      </w:r>
      <w:r w:rsidRPr="0083305E">
        <w:rPr>
          <w:rFonts w:ascii="Times New Roman" w:hAnsi="Times New Roman" w:cs="Times New Roman"/>
          <w:sz w:val="24"/>
          <w:szCs w:val="24"/>
        </w:rPr>
        <w:t xml:space="preserve">građanima standard sigurnosti </w:t>
      </w:r>
      <w:r w:rsidR="00821F25" w:rsidRPr="0083305E">
        <w:rPr>
          <w:rFonts w:ascii="Times New Roman" w:hAnsi="Times New Roman" w:cs="Times New Roman"/>
          <w:sz w:val="24"/>
          <w:szCs w:val="24"/>
        </w:rPr>
        <w:t xml:space="preserve">koji je usklađen </w:t>
      </w:r>
      <w:r w:rsidRPr="0083305E">
        <w:rPr>
          <w:rFonts w:ascii="Times New Roman" w:hAnsi="Times New Roman" w:cs="Times New Roman"/>
          <w:sz w:val="24"/>
          <w:szCs w:val="24"/>
        </w:rPr>
        <w:t xml:space="preserve">s odgovarajućom kvalitetom života. </w:t>
      </w:r>
      <w:r w:rsidR="00C73E7D" w:rsidRPr="0083305E">
        <w:rPr>
          <w:rFonts w:ascii="Times New Roman" w:hAnsi="Times New Roman" w:cs="Times New Roman"/>
          <w:sz w:val="24"/>
          <w:szCs w:val="24"/>
        </w:rPr>
        <w:t xml:space="preserve">Zadovoljavajuća kvaliteta života </w:t>
      </w:r>
      <w:r w:rsidR="00821F25" w:rsidRPr="0083305E">
        <w:rPr>
          <w:rFonts w:ascii="Times New Roman" w:hAnsi="Times New Roman" w:cs="Times New Roman"/>
          <w:sz w:val="24"/>
          <w:szCs w:val="24"/>
        </w:rPr>
        <w:t>uključuje</w:t>
      </w:r>
      <w:r w:rsidR="00C73E7D" w:rsidRPr="0083305E">
        <w:rPr>
          <w:rFonts w:ascii="Times New Roman" w:hAnsi="Times New Roman" w:cs="Times New Roman"/>
          <w:sz w:val="24"/>
          <w:szCs w:val="24"/>
        </w:rPr>
        <w:t xml:space="preserve"> sigurnost i </w:t>
      </w:r>
      <w:r w:rsidR="00821F25" w:rsidRPr="0083305E">
        <w:rPr>
          <w:rFonts w:ascii="Times New Roman" w:hAnsi="Times New Roman" w:cs="Times New Roman"/>
          <w:sz w:val="24"/>
          <w:szCs w:val="24"/>
        </w:rPr>
        <w:t xml:space="preserve">predstavlja </w:t>
      </w:r>
      <w:r w:rsidR="00C73E7D" w:rsidRPr="0083305E">
        <w:rPr>
          <w:rFonts w:ascii="Times New Roman" w:hAnsi="Times New Roman" w:cs="Times New Roman"/>
          <w:sz w:val="24"/>
          <w:szCs w:val="24"/>
        </w:rPr>
        <w:t>preduvjet</w:t>
      </w:r>
      <w:r w:rsidR="00821F25" w:rsidRPr="00A373D0">
        <w:rPr>
          <w:rFonts w:ascii="Times New Roman" w:hAnsi="Times New Roman" w:cs="Times New Roman"/>
          <w:sz w:val="24"/>
          <w:szCs w:val="24"/>
        </w:rPr>
        <w:t xml:space="preserve"> </w:t>
      </w:r>
      <w:r w:rsidR="00C73E7D" w:rsidRPr="00A373D0">
        <w:rPr>
          <w:rFonts w:ascii="Times New Roman" w:hAnsi="Times New Roman" w:cs="Times New Roman"/>
          <w:sz w:val="24"/>
          <w:szCs w:val="24"/>
        </w:rPr>
        <w:t xml:space="preserve">za ostvarivanje potencijala pojedinca i društva u cjelini. </w:t>
      </w:r>
    </w:p>
    <w:p w14:paraId="54E38404" w14:textId="455E000C" w:rsidR="00A20070" w:rsidRPr="00A373D0" w:rsidRDefault="00A20070" w:rsidP="002501D2">
      <w:pPr>
        <w:spacing w:line="360" w:lineRule="auto"/>
        <w:ind w:firstLine="360"/>
        <w:jc w:val="both"/>
        <w:rPr>
          <w:rFonts w:ascii="Times New Roman" w:hAnsi="Times New Roman" w:cs="Times New Roman"/>
          <w:sz w:val="24"/>
          <w:szCs w:val="24"/>
        </w:rPr>
      </w:pPr>
      <w:r w:rsidRPr="00A373D0">
        <w:rPr>
          <w:rFonts w:ascii="Times New Roman" w:hAnsi="Times New Roman" w:cs="Times New Roman"/>
          <w:sz w:val="24"/>
          <w:szCs w:val="24"/>
        </w:rPr>
        <w:t xml:space="preserve">Život u urbanoj sredini </w:t>
      </w:r>
      <w:r w:rsidR="00821F25" w:rsidRPr="00A373D0">
        <w:rPr>
          <w:rFonts w:ascii="Times New Roman" w:hAnsi="Times New Roman" w:cs="Times New Roman"/>
          <w:sz w:val="24"/>
          <w:szCs w:val="24"/>
        </w:rPr>
        <w:t>stvara</w:t>
      </w:r>
      <w:r w:rsidRPr="00A373D0">
        <w:rPr>
          <w:rFonts w:ascii="Times New Roman" w:hAnsi="Times New Roman" w:cs="Times New Roman"/>
          <w:sz w:val="24"/>
          <w:szCs w:val="24"/>
        </w:rPr>
        <w:t xml:space="preserve"> brojne specifične potrebe</w:t>
      </w:r>
      <w:r w:rsidR="00821F25" w:rsidRPr="00A373D0">
        <w:rPr>
          <w:rFonts w:ascii="Times New Roman" w:hAnsi="Times New Roman" w:cs="Times New Roman"/>
          <w:sz w:val="24"/>
          <w:szCs w:val="24"/>
        </w:rPr>
        <w:t>, poput</w:t>
      </w:r>
      <w:r w:rsidRPr="00A373D0">
        <w:rPr>
          <w:rFonts w:ascii="Times New Roman" w:hAnsi="Times New Roman" w:cs="Times New Roman"/>
          <w:sz w:val="24"/>
          <w:szCs w:val="24"/>
        </w:rPr>
        <w:t xml:space="preserve"> potreb</w:t>
      </w:r>
      <w:r w:rsidR="00821F25" w:rsidRPr="00A373D0">
        <w:rPr>
          <w:rFonts w:ascii="Times New Roman" w:hAnsi="Times New Roman" w:cs="Times New Roman"/>
          <w:sz w:val="24"/>
          <w:szCs w:val="24"/>
        </w:rPr>
        <w:t>e</w:t>
      </w:r>
      <w:r w:rsidRPr="00A373D0">
        <w:rPr>
          <w:rFonts w:ascii="Times New Roman" w:hAnsi="Times New Roman" w:cs="Times New Roman"/>
          <w:sz w:val="24"/>
          <w:szCs w:val="24"/>
        </w:rPr>
        <w:t xml:space="preserve"> za stalnom opskrbom energentima, hranom, transportom, socijalnim uslugama i slično</w:t>
      </w:r>
      <w:r w:rsidR="00821F25" w:rsidRPr="00A373D0">
        <w:rPr>
          <w:rFonts w:ascii="Times New Roman" w:hAnsi="Times New Roman" w:cs="Times New Roman"/>
          <w:sz w:val="24"/>
          <w:szCs w:val="24"/>
        </w:rPr>
        <w:t xml:space="preserve">. Zadovoljavanje tih potreba doprinosi stvaranju </w:t>
      </w:r>
      <w:r w:rsidRPr="00A373D0">
        <w:rPr>
          <w:rFonts w:ascii="Times New Roman" w:hAnsi="Times New Roman" w:cs="Times New Roman"/>
          <w:sz w:val="24"/>
          <w:szCs w:val="24"/>
        </w:rPr>
        <w:t>sigurno</w:t>
      </w:r>
      <w:r w:rsidR="00821F25" w:rsidRPr="00A373D0">
        <w:rPr>
          <w:rFonts w:ascii="Times New Roman" w:hAnsi="Times New Roman" w:cs="Times New Roman"/>
          <w:sz w:val="24"/>
          <w:szCs w:val="24"/>
        </w:rPr>
        <w:t>g</w:t>
      </w:r>
      <w:r w:rsidRPr="00A373D0">
        <w:rPr>
          <w:rFonts w:ascii="Times New Roman" w:hAnsi="Times New Roman" w:cs="Times New Roman"/>
          <w:sz w:val="24"/>
          <w:szCs w:val="24"/>
        </w:rPr>
        <w:t xml:space="preserve"> </w:t>
      </w:r>
      <w:r w:rsidR="008B1A5C" w:rsidRPr="00A373D0">
        <w:rPr>
          <w:rFonts w:ascii="Times New Roman" w:hAnsi="Times New Roman" w:cs="Times New Roman"/>
          <w:sz w:val="24"/>
          <w:szCs w:val="24"/>
        </w:rPr>
        <w:t>okruženj</w:t>
      </w:r>
      <w:r w:rsidR="00821F25" w:rsidRPr="00A373D0">
        <w:rPr>
          <w:rFonts w:ascii="Times New Roman" w:hAnsi="Times New Roman" w:cs="Times New Roman"/>
          <w:sz w:val="24"/>
          <w:szCs w:val="24"/>
        </w:rPr>
        <w:t>a</w:t>
      </w:r>
      <w:r w:rsidR="008B1A5C" w:rsidRPr="00A373D0">
        <w:rPr>
          <w:rFonts w:ascii="Times New Roman" w:hAnsi="Times New Roman" w:cs="Times New Roman"/>
          <w:sz w:val="24"/>
          <w:szCs w:val="24"/>
        </w:rPr>
        <w:t xml:space="preserve"> za</w:t>
      </w:r>
      <w:r w:rsidRPr="00A373D0">
        <w:rPr>
          <w:rFonts w:ascii="Times New Roman" w:hAnsi="Times New Roman" w:cs="Times New Roman"/>
          <w:sz w:val="24"/>
          <w:szCs w:val="24"/>
        </w:rPr>
        <w:t xml:space="preserve"> život i rad</w:t>
      </w:r>
      <w:r w:rsidR="00821F25" w:rsidRPr="00A373D0">
        <w:rPr>
          <w:rFonts w:ascii="Times New Roman" w:hAnsi="Times New Roman" w:cs="Times New Roman"/>
          <w:sz w:val="24"/>
          <w:szCs w:val="24"/>
        </w:rPr>
        <w:t>, čime se povećava kvaliteta života i stabilnost zajednice.</w:t>
      </w:r>
    </w:p>
    <w:p w14:paraId="374C6A97" w14:textId="0073C7CB" w:rsidR="00A20070" w:rsidRPr="00A373D0" w:rsidRDefault="00A20070" w:rsidP="002501D2">
      <w:pPr>
        <w:spacing w:line="360" w:lineRule="auto"/>
        <w:ind w:firstLine="360"/>
        <w:jc w:val="both"/>
        <w:rPr>
          <w:rFonts w:ascii="Times New Roman" w:hAnsi="Times New Roman" w:cs="Times New Roman"/>
          <w:sz w:val="24"/>
          <w:szCs w:val="24"/>
        </w:rPr>
      </w:pPr>
      <w:r w:rsidRPr="00A373D0">
        <w:rPr>
          <w:rFonts w:ascii="Times New Roman" w:hAnsi="Times New Roman" w:cs="Times New Roman"/>
          <w:sz w:val="24"/>
          <w:szCs w:val="24"/>
        </w:rPr>
        <w:t xml:space="preserve">Urbana sigurnost </w:t>
      </w:r>
      <w:r w:rsidR="000A5207" w:rsidRPr="00A373D0">
        <w:rPr>
          <w:rFonts w:ascii="Times New Roman" w:hAnsi="Times New Roman" w:cs="Times New Roman"/>
          <w:sz w:val="24"/>
          <w:szCs w:val="24"/>
        </w:rPr>
        <w:t>ne samo da doprinosi stvaranju</w:t>
      </w:r>
      <w:r w:rsidRPr="00A373D0">
        <w:rPr>
          <w:rFonts w:ascii="Times New Roman" w:hAnsi="Times New Roman" w:cs="Times New Roman"/>
          <w:sz w:val="24"/>
          <w:szCs w:val="24"/>
        </w:rPr>
        <w:t xml:space="preserve"> dobr</w:t>
      </w:r>
      <w:r w:rsidR="000A5207" w:rsidRPr="00A373D0">
        <w:rPr>
          <w:rFonts w:ascii="Times New Roman" w:hAnsi="Times New Roman" w:cs="Times New Roman"/>
          <w:sz w:val="24"/>
          <w:szCs w:val="24"/>
        </w:rPr>
        <w:t>og</w:t>
      </w:r>
      <w:r w:rsidRPr="00A373D0">
        <w:rPr>
          <w:rFonts w:ascii="Times New Roman" w:hAnsi="Times New Roman" w:cs="Times New Roman"/>
          <w:sz w:val="24"/>
          <w:szCs w:val="24"/>
        </w:rPr>
        <w:t xml:space="preserve"> okruženju za život</w:t>
      </w:r>
      <w:r w:rsidR="00A2358B" w:rsidRPr="00A373D0">
        <w:rPr>
          <w:rFonts w:ascii="Times New Roman" w:hAnsi="Times New Roman" w:cs="Times New Roman"/>
          <w:sz w:val="24"/>
          <w:szCs w:val="24"/>
        </w:rPr>
        <w:t xml:space="preserve"> građana, </w:t>
      </w:r>
      <w:r w:rsidR="000A5207" w:rsidRPr="00A373D0">
        <w:rPr>
          <w:rFonts w:ascii="Times New Roman" w:hAnsi="Times New Roman" w:cs="Times New Roman"/>
          <w:sz w:val="24"/>
          <w:szCs w:val="24"/>
        </w:rPr>
        <w:t xml:space="preserve">već također </w:t>
      </w:r>
      <w:r w:rsidRPr="00A373D0">
        <w:rPr>
          <w:rFonts w:ascii="Times New Roman" w:hAnsi="Times New Roman" w:cs="Times New Roman"/>
          <w:sz w:val="24"/>
          <w:szCs w:val="24"/>
        </w:rPr>
        <w:t xml:space="preserve">ima </w:t>
      </w:r>
      <w:r w:rsidR="00A2358B" w:rsidRPr="00A373D0">
        <w:rPr>
          <w:rFonts w:ascii="Times New Roman" w:hAnsi="Times New Roman" w:cs="Times New Roman"/>
          <w:sz w:val="24"/>
          <w:szCs w:val="24"/>
        </w:rPr>
        <w:t xml:space="preserve">i </w:t>
      </w:r>
      <w:r w:rsidR="000A5207" w:rsidRPr="00A373D0">
        <w:rPr>
          <w:rFonts w:ascii="Times New Roman" w:hAnsi="Times New Roman" w:cs="Times New Roman"/>
          <w:sz w:val="24"/>
          <w:szCs w:val="24"/>
        </w:rPr>
        <w:t xml:space="preserve">značajan </w:t>
      </w:r>
      <w:r w:rsidRPr="00A373D0">
        <w:rPr>
          <w:rFonts w:ascii="Times New Roman" w:hAnsi="Times New Roman" w:cs="Times New Roman"/>
          <w:sz w:val="24"/>
          <w:szCs w:val="24"/>
        </w:rPr>
        <w:t>utjecaj na gospodarski razvoj</w:t>
      </w:r>
      <w:r w:rsidR="001972AA" w:rsidRPr="00A373D0">
        <w:rPr>
          <w:rFonts w:ascii="Times New Roman" w:hAnsi="Times New Roman" w:cs="Times New Roman"/>
          <w:sz w:val="24"/>
          <w:szCs w:val="24"/>
        </w:rPr>
        <w:t xml:space="preserve"> zajednice</w:t>
      </w:r>
      <w:r w:rsidR="000A5207" w:rsidRPr="00A373D0">
        <w:rPr>
          <w:rFonts w:ascii="Times New Roman" w:hAnsi="Times New Roman" w:cs="Times New Roman"/>
          <w:sz w:val="24"/>
          <w:szCs w:val="24"/>
        </w:rPr>
        <w:t xml:space="preserve">. Ovaj učinak </w:t>
      </w:r>
      <w:r w:rsidR="001972AA" w:rsidRPr="00A373D0">
        <w:rPr>
          <w:rFonts w:ascii="Times New Roman" w:hAnsi="Times New Roman" w:cs="Times New Roman"/>
          <w:sz w:val="24"/>
          <w:szCs w:val="24"/>
        </w:rPr>
        <w:t xml:space="preserve">prepoznala </w:t>
      </w:r>
      <w:r w:rsidR="000A5207" w:rsidRPr="00A373D0">
        <w:rPr>
          <w:rFonts w:ascii="Times New Roman" w:hAnsi="Times New Roman" w:cs="Times New Roman"/>
          <w:sz w:val="24"/>
          <w:szCs w:val="24"/>
        </w:rPr>
        <w:t xml:space="preserve">je </w:t>
      </w:r>
      <w:r w:rsidR="001972AA" w:rsidRPr="00A373D0">
        <w:rPr>
          <w:rFonts w:ascii="Times New Roman" w:hAnsi="Times New Roman" w:cs="Times New Roman"/>
          <w:sz w:val="24"/>
          <w:szCs w:val="24"/>
        </w:rPr>
        <w:t xml:space="preserve"> Europska komisija </w:t>
      </w:r>
      <w:r w:rsidR="000A5207" w:rsidRPr="00A373D0">
        <w:rPr>
          <w:rFonts w:ascii="Times New Roman" w:hAnsi="Times New Roman" w:cs="Times New Roman"/>
          <w:sz w:val="24"/>
          <w:szCs w:val="24"/>
        </w:rPr>
        <w:t>kroz svoj pokret „</w:t>
      </w:r>
      <w:r w:rsidR="001972AA" w:rsidRPr="00A373D0">
        <w:rPr>
          <w:rFonts w:ascii="Times New Roman" w:hAnsi="Times New Roman" w:cs="Times New Roman"/>
          <w:iCs/>
          <w:sz w:val="24"/>
          <w:szCs w:val="24"/>
        </w:rPr>
        <w:t>Urban Agenda for the EU</w:t>
      </w:r>
      <w:r w:rsidR="000A5207" w:rsidRPr="00A373D0">
        <w:rPr>
          <w:rFonts w:ascii="Times New Roman" w:hAnsi="Times New Roman" w:cs="Times New Roman"/>
          <w:iCs/>
          <w:sz w:val="24"/>
          <w:szCs w:val="24"/>
        </w:rPr>
        <w:t>“</w:t>
      </w:r>
      <w:r w:rsidRPr="00A373D0">
        <w:rPr>
          <w:rFonts w:ascii="Times New Roman" w:hAnsi="Times New Roman" w:cs="Times New Roman"/>
          <w:sz w:val="24"/>
          <w:szCs w:val="24"/>
        </w:rPr>
        <w:t>.</w:t>
      </w:r>
      <w:r w:rsidR="00AB2D3C" w:rsidRPr="00A373D0">
        <w:rPr>
          <w:rFonts w:ascii="Times New Roman" w:hAnsi="Times New Roman" w:cs="Times New Roman"/>
          <w:sz w:val="24"/>
          <w:szCs w:val="24"/>
        </w:rPr>
        <w:t xml:space="preserve"> </w:t>
      </w:r>
      <w:r w:rsidR="00707F9F" w:rsidRPr="00A373D0">
        <w:rPr>
          <w:rFonts w:ascii="Times New Roman" w:hAnsi="Times New Roman" w:cs="Times New Roman"/>
          <w:sz w:val="24"/>
          <w:szCs w:val="24"/>
        </w:rPr>
        <w:t>Lokalne vlasti odnosno jed</w:t>
      </w:r>
      <w:r w:rsidR="00CE7765" w:rsidRPr="00A373D0">
        <w:rPr>
          <w:rFonts w:ascii="Times New Roman" w:hAnsi="Times New Roman" w:cs="Times New Roman"/>
          <w:sz w:val="24"/>
          <w:szCs w:val="24"/>
        </w:rPr>
        <w:t>i</w:t>
      </w:r>
      <w:r w:rsidR="00707F9F" w:rsidRPr="00A373D0">
        <w:rPr>
          <w:rFonts w:ascii="Times New Roman" w:hAnsi="Times New Roman" w:cs="Times New Roman"/>
          <w:sz w:val="24"/>
          <w:szCs w:val="24"/>
        </w:rPr>
        <w:t xml:space="preserve">nice lokalne samouprave </w:t>
      </w:r>
      <w:r w:rsidR="007C2C3F" w:rsidRPr="00A373D0">
        <w:rPr>
          <w:rFonts w:ascii="Times New Roman" w:hAnsi="Times New Roman" w:cs="Times New Roman"/>
          <w:sz w:val="24"/>
          <w:szCs w:val="24"/>
        </w:rPr>
        <w:t xml:space="preserve">su </w:t>
      </w:r>
      <w:r w:rsidRPr="00A373D0">
        <w:rPr>
          <w:rFonts w:ascii="Times New Roman" w:hAnsi="Times New Roman" w:cs="Times New Roman"/>
          <w:sz w:val="24"/>
          <w:szCs w:val="24"/>
        </w:rPr>
        <w:t xml:space="preserve">među najvažnijim </w:t>
      </w:r>
      <w:r w:rsidR="00707F9F" w:rsidRPr="00A373D0">
        <w:rPr>
          <w:rFonts w:ascii="Times New Roman" w:hAnsi="Times New Roman" w:cs="Times New Roman"/>
          <w:sz w:val="24"/>
          <w:szCs w:val="24"/>
        </w:rPr>
        <w:t xml:space="preserve">dionicima </w:t>
      </w:r>
      <w:r w:rsidR="000A5207" w:rsidRPr="00A373D0">
        <w:rPr>
          <w:rFonts w:ascii="Times New Roman" w:hAnsi="Times New Roman" w:cs="Times New Roman"/>
          <w:sz w:val="24"/>
          <w:szCs w:val="24"/>
        </w:rPr>
        <w:t xml:space="preserve">u osiguravanju povećanja objektivnog i subjektivnog osjećaja sigurnosti kroz ciljane mjere, s obzirom na njihovu snažnu političku moć na lokalnoj razini i duboko razumijevanje specifičnih izazova. </w:t>
      </w:r>
      <w:r w:rsidRPr="00A373D0">
        <w:rPr>
          <w:rFonts w:ascii="Times New Roman" w:hAnsi="Times New Roman" w:cs="Times New Roman"/>
          <w:sz w:val="24"/>
          <w:szCs w:val="24"/>
        </w:rPr>
        <w:t xml:space="preserve">Sigurnost je složeno </w:t>
      </w:r>
      <w:r w:rsidR="00707F9F" w:rsidRPr="00A373D0">
        <w:rPr>
          <w:rFonts w:ascii="Times New Roman" w:hAnsi="Times New Roman" w:cs="Times New Roman"/>
          <w:sz w:val="24"/>
          <w:szCs w:val="24"/>
        </w:rPr>
        <w:t xml:space="preserve">multidisciplinarno </w:t>
      </w:r>
      <w:r w:rsidRPr="00A373D0">
        <w:rPr>
          <w:rFonts w:ascii="Times New Roman" w:hAnsi="Times New Roman" w:cs="Times New Roman"/>
          <w:sz w:val="24"/>
          <w:szCs w:val="24"/>
        </w:rPr>
        <w:t xml:space="preserve">pitanje koje zadire u </w:t>
      </w:r>
      <w:r w:rsidR="00707F9F" w:rsidRPr="00A373D0">
        <w:rPr>
          <w:rFonts w:ascii="Times New Roman" w:hAnsi="Times New Roman" w:cs="Times New Roman"/>
          <w:sz w:val="24"/>
          <w:szCs w:val="24"/>
        </w:rPr>
        <w:t xml:space="preserve">mnoga </w:t>
      </w:r>
      <w:r w:rsidRPr="00A373D0">
        <w:rPr>
          <w:rFonts w:ascii="Times New Roman" w:hAnsi="Times New Roman" w:cs="Times New Roman"/>
          <w:sz w:val="24"/>
          <w:szCs w:val="24"/>
        </w:rPr>
        <w:t xml:space="preserve">područja, pa sukladno tome zahtjeva sveobuhvatni pristup pri kreiranju </w:t>
      </w:r>
      <w:r w:rsidR="00707F9F" w:rsidRPr="00A373D0">
        <w:rPr>
          <w:rFonts w:ascii="Times New Roman" w:hAnsi="Times New Roman" w:cs="Times New Roman"/>
          <w:sz w:val="24"/>
          <w:szCs w:val="24"/>
        </w:rPr>
        <w:t xml:space="preserve">mjera </w:t>
      </w:r>
      <w:r w:rsidRPr="00A373D0">
        <w:rPr>
          <w:rFonts w:ascii="Times New Roman" w:hAnsi="Times New Roman" w:cs="Times New Roman"/>
          <w:sz w:val="24"/>
          <w:szCs w:val="24"/>
        </w:rPr>
        <w:t xml:space="preserve">urbane </w:t>
      </w:r>
      <w:r w:rsidR="000A5207" w:rsidRPr="00A373D0">
        <w:rPr>
          <w:rFonts w:ascii="Times New Roman" w:hAnsi="Times New Roman" w:cs="Times New Roman"/>
          <w:sz w:val="24"/>
          <w:szCs w:val="24"/>
        </w:rPr>
        <w:t>s</w:t>
      </w:r>
      <w:r w:rsidRPr="00A373D0">
        <w:rPr>
          <w:rFonts w:ascii="Times New Roman" w:hAnsi="Times New Roman" w:cs="Times New Roman"/>
          <w:sz w:val="24"/>
          <w:szCs w:val="24"/>
        </w:rPr>
        <w:t>trategije.</w:t>
      </w:r>
      <w:r w:rsidR="0044609D" w:rsidRPr="00A373D0">
        <w:rPr>
          <w:rFonts w:ascii="Times New Roman" w:hAnsi="Times New Roman" w:cs="Times New Roman"/>
          <w:sz w:val="24"/>
          <w:szCs w:val="24"/>
        </w:rPr>
        <w:t xml:space="preserve"> </w:t>
      </w:r>
      <w:r w:rsidR="00886B32" w:rsidRPr="00A373D0">
        <w:rPr>
          <w:rFonts w:ascii="Times New Roman" w:hAnsi="Times New Roman" w:cs="Times New Roman"/>
          <w:sz w:val="24"/>
          <w:szCs w:val="24"/>
        </w:rPr>
        <w:t>To uključuje integraciju različitih sektora i suradnju između različitih dionika kako bi se učinkovito adresirali sigurnosni izazovi i unaprijedila kvaliteta života u urbanim sredinama.</w:t>
      </w:r>
    </w:p>
    <w:p w14:paraId="02748993" w14:textId="58230B2F" w:rsidR="00C0359D" w:rsidRPr="00A373D0" w:rsidRDefault="007C2C3F" w:rsidP="00220A55">
      <w:pPr>
        <w:spacing w:line="360" w:lineRule="auto"/>
        <w:ind w:firstLine="360"/>
        <w:jc w:val="both"/>
        <w:rPr>
          <w:rFonts w:ascii="Times New Roman" w:hAnsi="Times New Roman" w:cs="Times New Roman"/>
          <w:sz w:val="24"/>
          <w:szCs w:val="24"/>
        </w:rPr>
      </w:pPr>
      <w:r w:rsidRPr="00A373D0">
        <w:rPr>
          <w:rFonts w:ascii="Times New Roman" w:hAnsi="Times New Roman" w:cs="Times New Roman"/>
          <w:sz w:val="24"/>
          <w:szCs w:val="24"/>
        </w:rPr>
        <w:t xml:space="preserve">Prema </w:t>
      </w:r>
      <w:r w:rsidRPr="00A373D0">
        <w:rPr>
          <w:rFonts w:ascii="Times New Roman" w:hAnsi="Times New Roman" w:cs="Times New Roman"/>
          <w:iCs/>
          <w:sz w:val="24"/>
          <w:szCs w:val="24"/>
        </w:rPr>
        <w:t>Numbeo safety inde</w:t>
      </w:r>
      <w:r w:rsidR="002F5FC1" w:rsidRPr="00A373D0">
        <w:rPr>
          <w:rFonts w:ascii="Times New Roman" w:hAnsi="Times New Roman" w:cs="Times New Roman"/>
          <w:iCs/>
          <w:sz w:val="24"/>
          <w:szCs w:val="24"/>
        </w:rPr>
        <w:t>xu</w:t>
      </w:r>
      <w:r w:rsidR="00B56540" w:rsidRPr="00A373D0">
        <w:rPr>
          <w:rFonts w:ascii="Times New Roman" w:hAnsi="Times New Roman" w:cs="Times New Roman"/>
          <w:iCs/>
          <w:sz w:val="24"/>
          <w:szCs w:val="24"/>
        </w:rPr>
        <w:t>,</w:t>
      </w:r>
      <w:r w:rsidRPr="00A373D0">
        <w:rPr>
          <w:rFonts w:ascii="Times New Roman" w:hAnsi="Times New Roman" w:cs="Times New Roman"/>
          <w:sz w:val="24"/>
          <w:szCs w:val="24"/>
        </w:rPr>
        <w:t xml:space="preserve"> </w:t>
      </w:r>
      <w:r w:rsidR="00A20070" w:rsidRPr="00A373D0">
        <w:rPr>
          <w:rFonts w:ascii="Times New Roman" w:hAnsi="Times New Roman" w:cs="Times New Roman"/>
          <w:sz w:val="24"/>
          <w:szCs w:val="24"/>
        </w:rPr>
        <w:t xml:space="preserve">Grad Zagreb </w:t>
      </w:r>
      <w:r w:rsidR="003C3EE4" w:rsidRPr="00A373D0">
        <w:rPr>
          <w:rFonts w:ascii="Times New Roman" w:hAnsi="Times New Roman" w:cs="Times New Roman"/>
          <w:sz w:val="24"/>
          <w:szCs w:val="24"/>
        </w:rPr>
        <w:t xml:space="preserve">ima visok </w:t>
      </w:r>
      <w:r w:rsidRPr="00A373D0">
        <w:rPr>
          <w:rFonts w:ascii="Times New Roman" w:hAnsi="Times New Roman" w:cs="Times New Roman"/>
          <w:sz w:val="24"/>
          <w:szCs w:val="24"/>
        </w:rPr>
        <w:t>inde</w:t>
      </w:r>
      <w:r w:rsidR="00707F9F" w:rsidRPr="00A373D0">
        <w:rPr>
          <w:rFonts w:ascii="Times New Roman" w:hAnsi="Times New Roman" w:cs="Times New Roman"/>
          <w:sz w:val="24"/>
          <w:szCs w:val="24"/>
        </w:rPr>
        <w:t>ks</w:t>
      </w:r>
      <w:r w:rsidRPr="00A373D0">
        <w:rPr>
          <w:rFonts w:ascii="Times New Roman" w:hAnsi="Times New Roman" w:cs="Times New Roman"/>
          <w:sz w:val="24"/>
          <w:szCs w:val="24"/>
        </w:rPr>
        <w:t xml:space="preserve"> sigurnosti</w:t>
      </w:r>
      <w:r w:rsidR="0082073B" w:rsidRPr="00A373D0">
        <w:rPr>
          <w:rFonts w:ascii="Times New Roman" w:hAnsi="Times New Roman" w:cs="Times New Roman"/>
          <w:sz w:val="24"/>
          <w:szCs w:val="24"/>
        </w:rPr>
        <w:t>.</w:t>
      </w:r>
      <w:r w:rsidR="003F2E1E" w:rsidRPr="00A373D0">
        <w:rPr>
          <w:rFonts w:ascii="Times New Roman" w:hAnsi="Times New Roman" w:cs="Times New Roman"/>
          <w:sz w:val="24"/>
          <w:szCs w:val="24"/>
        </w:rPr>
        <w:t xml:space="preserve"> </w:t>
      </w:r>
      <w:r w:rsidR="00B56540" w:rsidRPr="00A373D0">
        <w:rPr>
          <w:rFonts w:ascii="Times New Roman" w:hAnsi="Times New Roman" w:cs="Times New Roman"/>
          <w:sz w:val="24"/>
          <w:szCs w:val="24"/>
        </w:rPr>
        <w:t>Ovaj</w:t>
      </w:r>
      <w:r w:rsidR="003F2E1E" w:rsidRPr="00A373D0">
        <w:rPr>
          <w:rFonts w:ascii="Times New Roman" w:hAnsi="Times New Roman" w:cs="Times New Roman"/>
          <w:sz w:val="24"/>
          <w:szCs w:val="24"/>
        </w:rPr>
        <w:t xml:space="preserve"> indeks </w:t>
      </w:r>
      <w:r w:rsidR="00B56540" w:rsidRPr="00A373D0">
        <w:rPr>
          <w:rFonts w:ascii="Times New Roman" w:hAnsi="Times New Roman" w:cs="Times New Roman"/>
          <w:sz w:val="24"/>
          <w:szCs w:val="24"/>
        </w:rPr>
        <w:t>temelji se</w:t>
      </w:r>
      <w:r w:rsidR="003F2E1E" w:rsidRPr="00A373D0">
        <w:rPr>
          <w:rFonts w:ascii="Times New Roman" w:hAnsi="Times New Roman" w:cs="Times New Roman"/>
          <w:sz w:val="24"/>
          <w:szCs w:val="24"/>
        </w:rPr>
        <w:t xml:space="preserve"> anket</w:t>
      </w:r>
      <w:r w:rsidR="00B56540" w:rsidRPr="00A373D0">
        <w:rPr>
          <w:rFonts w:ascii="Times New Roman" w:hAnsi="Times New Roman" w:cs="Times New Roman"/>
          <w:sz w:val="24"/>
          <w:szCs w:val="24"/>
        </w:rPr>
        <w:t>ama</w:t>
      </w:r>
      <w:r w:rsidR="003F2E1E" w:rsidRPr="00A373D0">
        <w:rPr>
          <w:rFonts w:ascii="Times New Roman" w:hAnsi="Times New Roman" w:cs="Times New Roman"/>
          <w:sz w:val="24"/>
          <w:szCs w:val="24"/>
        </w:rPr>
        <w:t xml:space="preserve"> koje su </w:t>
      </w:r>
      <w:r w:rsidR="00B56540" w:rsidRPr="00A373D0">
        <w:rPr>
          <w:rFonts w:ascii="Times New Roman" w:hAnsi="Times New Roman" w:cs="Times New Roman"/>
          <w:sz w:val="24"/>
          <w:szCs w:val="24"/>
        </w:rPr>
        <w:t>ispunili</w:t>
      </w:r>
      <w:r w:rsidR="003F2E1E" w:rsidRPr="00A373D0">
        <w:rPr>
          <w:rFonts w:ascii="Times New Roman" w:hAnsi="Times New Roman" w:cs="Times New Roman"/>
          <w:sz w:val="24"/>
          <w:szCs w:val="24"/>
        </w:rPr>
        <w:t xml:space="preserve"> posjetitelji </w:t>
      </w:r>
      <w:r w:rsidR="004C3138" w:rsidRPr="00A373D0">
        <w:rPr>
          <w:rFonts w:ascii="Times New Roman" w:hAnsi="Times New Roman" w:cs="Times New Roman"/>
          <w:iCs/>
          <w:sz w:val="24"/>
          <w:szCs w:val="24"/>
        </w:rPr>
        <w:t>Numbeo</w:t>
      </w:r>
      <w:r w:rsidR="009E2659" w:rsidRPr="00A373D0">
        <w:rPr>
          <w:rFonts w:ascii="Times New Roman" w:hAnsi="Times New Roman" w:cs="Times New Roman"/>
          <w:iCs/>
          <w:sz w:val="24"/>
          <w:szCs w:val="24"/>
        </w:rPr>
        <w:t xml:space="preserve"> </w:t>
      </w:r>
      <w:r w:rsidR="00220A55" w:rsidRPr="00A373D0">
        <w:rPr>
          <w:rFonts w:ascii="Times New Roman" w:hAnsi="Times New Roman" w:cs="Times New Roman"/>
          <w:sz w:val="24"/>
          <w:szCs w:val="24"/>
        </w:rPr>
        <w:t xml:space="preserve">internet </w:t>
      </w:r>
      <w:r w:rsidR="003F2E1E" w:rsidRPr="00A373D0">
        <w:rPr>
          <w:rFonts w:ascii="Times New Roman" w:hAnsi="Times New Roman" w:cs="Times New Roman"/>
          <w:sz w:val="24"/>
          <w:szCs w:val="24"/>
        </w:rPr>
        <w:t>stranice. Pitanja u ov</w:t>
      </w:r>
      <w:r w:rsidR="00852050" w:rsidRPr="00A373D0">
        <w:rPr>
          <w:rFonts w:ascii="Times New Roman" w:hAnsi="Times New Roman" w:cs="Times New Roman"/>
          <w:sz w:val="24"/>
          <w:szCs w:val="24"/>
        </w:rPr>
        <w:t>oj</w:t>
      </w:r>
      <w:r w:rsidR="003F2E1E" w:rsidRPr="00A373D0">
        <w:rPr>
          <w:rFonts w:ascii="Times New Roman" w:hAnsi="Times New Roman" w:cs="Times New Roman"/>
          <w:sz w:val="24"/>
          <w:szCs w:val="24"/>
        </w:rPr>
        <w:t xml:space="preserve"> anket</w:t>
      </w:r>
      <w:r w:rsidR="00852050" w:rsidRPr="00A373D0">
        <w:rPr>
          <w:rFonts w:ascii="Times New Roman" w:hAnsi="Times New Roman" w:cs="Times New Roman"/>
          <w:sz w:val="24"/>
          <w:szCs w:val="24"/>
        </w:rPr>
        <w:t>i</w:t>
      </w:r>
      <w:r w:rsidR="003F2E1E" w:rsidRPr="00A373D0">
        <w:rPr>
          <w:rFonts w:ascii="Times New Roman" w:hAnsi="Times New Roman" w:cs="Times New Roman"/>
          <w:sz w:val="24"/>
          <w:szCs w:val="24"/>
        </w:rPr>
        <w:t xml:space="preserve"> osmišljena su tako da budu slična </w:t>
      </w:r>
      <w:r w:rsidR="00B56540" w:rsidRPr="00A373D0">
        <w:rPr>
          <w:rFonts w:ascii="Times New Roman" w:hAnsi="Times New Roman" w:cs="Times New Roman"/>
          <w:sz w:val="24"/>
          <w:szCs w:val="24"/>
        </w:rPr>
        <w:t xml:space="preserve">onim u </w:t>
      </w:r>
      <w:r w:rsidR="003F2E1E" w:rsidRPr="00A373D0">
        <w:rPr>
          <w:rFonts w:ascii="Times New Roman" w:hAnsi="Times New Roman" w:cs="Times New Roman"/>
          <w:sz w:val="24"/>
          <w:szCs w:val="24"/>
        </w:rPr>
        <w:t xml:space="preserve">znanstvenim i državnim </w:t>
      </w:r>
      <w:r w:rsidR="00B56540" w:rsidRPr="00A373D0">
        <w:rPr>
          <w:rFonts w:ascii="Times New Roman" w:hAnsi="Times New Roman" w:cs="Times New Roman"/>
          <w:sz w:val="24"/>
          <w:szCs w:val="24"/>
        </w:rPr>
        <w:t>istraživanjima</w:t>
      </w:r>
      <w:r w:rsidR="00852050" w:rsidRPr="00A373D0">
        <w:rPr>
          <w:rFonts w:ascii="Times New Roman" w:hAnsi="Times New Roman" w:cs="Times New Roman"/>
          <w:sz w:val="24"/>
          <w:szCs w:val="24"/>
        </w:rPr>
        <w:t xml:space="preserve"> u ovom području</w:t>
      </w:r>
      <w:r w:rsidR="003F2E1E" w:rsidRPr="00A373D0">
        <w:rPr>
          <w:rFonts w:ascii="Times New Roman" w:hAnsi="Times New Roman" w:cs="Times New Roman"/>
          <w:sz w:val="24"/>
          <w:szCs w:val="24"/>
        </w:rPr>
        <w:t>.</w:t>
      </w:r>
      <w:r w:rsidR="00E911E6" w:rsidRPr="00A373D0">
        <w:rPr>
          <w:rFonts w:ascii="Times New Roman" w:hAnsi="Times New Roman" w:cs="Times New Roman"/>
          <w:sz w:val="24"/>
          <w:szCs w:val="24"/>
        </w:rPr>
        <w:t xml:space="preserve"> Među 324 grad</w:t>
      </w:r>
      <w:r w:rsidR="00430B6D" w:rsidRPr="00A373D0">
        <w:rPr>
          <w:rFonts w:ascii="Times New Roman" w:hAnsi="Times New Roman" w:cs="Times New Roman"/>
          <w:sz w:val="24"/>
          <w:szCs w:val="24"/>
        </w:rPr>
        <w:t>a</w:t>
      </w:r>
      <w:r w:rsidR="00E911E6" w:rsidRPr="00A373D0">
        <w:rPr>
          <w:rFonts w:ascii="Times New Roman" w:hAnsi="Times New Roman" w:cs="Times New Roman"/>
          <w:sz w:val="24"/>
          <w:szCs w:val="24"/>
        </w:rPr>
        <w:t xml:space="preserve"> na listi, Zagreb </w:t>
      </w:r>
      <w:r w:rsidR="00B56540" w:rsidRPr="00A373D0">
        <w:rPr>
          <w:rFonts w:ascii="Times New Roman" w:hAnsi="Times New Roman" w:cs="Times New Roman"/>
          <w:sz w:val="24"/>
          <w:szCs w:val="24"/>
        </w:rPr>
        <w:t>se nalazi</w:t>
      </w:r>
      <w:r w:rsidR="00E911E6" w:rsidRPr="00A373D0">
        <w:rPr>
          <w:rFonts w:ascii="Times New Roman" w:hAnsi="Times New Roman" w:cs="Times New Roman"/>
          <w:sz w:val="24"/>
          <w:szCs w:val="24"/>
        </w:rPr>
        <w:t xml:space="preserve"> na 16. mjestu gradova s najvećim indeksom sigurnosti. </w:t>
      </w:r>
      <w:r w:rsidR="00E65367" w:rsidRPr="00A373D0">
        <w:rPr>
          <w:rFonts w:ascii="Times New Roman" w:hAnsi="Times New Roman" w:cs="Times New Roman"/>
          <w:sz w:val="24"/>
          <w:szCs w:val="24"/>
        </w:rPr>
        <w:t xml:space="preserve">U usporedbi s gradovima u bližoj okolici, </w:t>
      </w:r>
      <w:r w:rsidR="00E911E6" w:rsidRPr="00A373D0">
        <w:rPr>
          <w:rFonts w:ascii="Times New Roman" w:hAnsi="Times New Roman" w:cs="Times New Roman"/>
          <w:sz w:val="24"/>
          <w:szCs w:val="24"/>
        </w:rPr>
        <w:t xml:space="preserve">Ljubljana </w:t>
      </w:r>
      <w:r w:rsidR="00E65367" w:rsidRPr="00A373D0">
        <w:rPr>
          <w:rFonts w:ascii="Times New Roman" w:hAnsi="Times New Roman" w:cs="Times New Roman"/>
          <w:sz w:val="24"/>
          <w:szCs w:val="24"/>
        </w:rPr>
        <w:t xml:space="preserve">se izdvaja </w:t>
      </w:r>
      <w:r w:rsidR="00E911E6" w:rsidRPr="00A373D0">
        <w:rPr>
          <w:rFonts w:ascii="Times New Roman" w:hAnsi="Times New Roman" w:cs="Times New Roman"/>
          <w:sz w:val="24"/>
          <w:szCs w:val="24"/>
        </w:rPr>
        <w:t xml:space="preserve">s većim indeksom sigurnosti, dok su </w:t>
      </w:r>
      <w:r w:rsidR="00E65367" w:rsidRPr="00A373D0">
        <w:rPr>
          <w:rFonts w:ascii="Times New Roman" w:hAnsi="Times New Roman" w:cs="Times New Roman"/>
          <w:sz w:val="24"/>
          <w:szCs w:val="24"/>
        </w:rPr>
        <w:t>drugi gradovi poput</w:t>
      </w:r>
      <w:r w:rsidR="00E911E6" w:rsidRPr="00A373D0">
        <w:rPr>
          <w:rFonts w:ascii="Times New Roman" w:hAnsi="Times New Roman" w:cs="Times New Roman"/>
          <w:sz w:val="24"/>
          <w:szCs w:val="24"/>
        </w:rPr>
        <w:t xml:space="preserve"> Split</w:t>
      </w:r>
      <w:r w:rsidR="00E65367" w:rsidRPr="00A373D0">
        <w:rPr>
          <w:rFonts w:ascii="Times New Roman" w:hAnsi="Times New Roman" w:cs="Times New Roman"/>
          <w:sz w:val="24"/>
          <w:szCs w:val="24"/>
        </w:rPr>
        <w:t>a</w:t>
      </w:r>
      <w:r w:rsidR="00E911E6" w:rsidRPr="00A373D0">
        <w:rPr>
          <w:rFonts w:ascii="Times New Roman" w:hAnsi="Times New Roman" w:cs="Times New Roman"/>
          <w:sz w:val="24"/>
          <w:szCs w:val="24"/>
        </w:rPr>
        <w:t>, Beč</w:t>
      </w:r>
      <w:r w:rsidR="00E65367" w:rsidRPr="00A373D0">
        <w:rPr>
          <w:rFonts w:ascii="Times New Roman" w:hAnsi="Times New Roman" w:cs="Times New Roman"/>
          <w:sz w:val="24"/>
          <w:szCs w:val="24"/>
        </w:rPr>
        <w:t>a</w:t>
      </w:r>
      <w:r w:rsidR="00E911E6" w:rsidRPr="00A373D0">
        <w:rPr>
          <w:rFonts w:ascii="Times New Roman" w:hAnsi="Times New Roman" w:cs="Times New Roman"/>
          <w:sz w:val="24"/>
          <w:szCs w:val="24"/>
        </w:rPr>
        <w:t>, Budimpešt</w:t>
      </w:r>
      <w:r w:rsidR="00E65367" w:rsidRPr="00A373D0">
        <w:rPr>
          <w:rFonts w:ascii="Times New Roman" w:hAnsi="Times New Roman" w:cs="Times New Roman"/>
          <w:sz w:val="24"/>
          <w:szCs w:val="24"/>
        </w:rPr>
        <w:t>e</w:t>
      </w:r>
      <w:r w:rsidR="00E911E6" w:rsidRPr="00A373D0">
        <w:rPr>
          <w:rFonts w:ascii="Times New Roman" w:hAnsi="Times New Roman" w:cs="Times New Roman"/>
          <w:sz w:val="24"/>
          <w:szCs w:val="24"/>
        </w:rPr>
        <w:t xml:space="preserve"> i </w:t>
      </w:r>
      <w:r w:rsidR="00E65367" w:rsidRPr="00A373D0">
        <w:rPr>
          <w:rFonts w:ascii="Times New Roman" w:hAnsi="Times New Roman" w:cs="Times New Roman"/>
          <w:sz w:val="24"/>
          <w:szCs w:val="24"/>
        </w:rPr>
        <w:t>drugih gradova u regiji ocijenjeni niže od Zagreba</w:t>
      </w:r>
      <w:r w:rsidR="00E911E6" w:rsidRPr="00A373D0">
        <w:rPr>
          <w:rFonts w:ascii="Times New Roman" w:hAnsi="Times New Roman" w:cs="Times New Roman"/>
          <w:sz w:val="24"/>
          <w:szCs w:val="24"/>
        </w:rPr>
        <w:t>.</w:t>
      </w:r>
      <w:r w:rsidR="00041BFC" w:rsidRPr="00A373D0">
        <w:rPr>
          <w:rFonts w:ascii="Times New Roman" w:hAnsi="Times New Roman" w:cs="Times New Roman"/>
          <w:sz w:val="24"/>
          <w:szCs w:val="24"/>
        </w:rPr>
        <w:t xml:space="preserve"> </w:t>
      </w:r>
      <w:r w:rsidR="00E65367" w:rsidRPr="00A373D0">
        <w:rPr>
          <w:rFonts w:ascii="Times New Roman" w:hAnsi="Times New Roman" w:cs="Times New Roman"/>
          <w:sz w:val="24"/>
          <w:szCs w:val="24"/>
        </w:rPr>
        <w:t xml:space="preserve">Ovo je u skladu s </w:t>
      </w:r>
      <w:r w:rsidR="005F32B6" w:rsidRPr="00A373D0">
        <w:rPr>
          <w:rFonts w:ascii="Times New Roman" w:hAnsi="Times New Roman" w:cs="Times New Roman"/>
          <w:sz w:val="24"/>
          <w:szCs w:val="24"/>
        </w:rPr>
        <w:t>Izvješće</w:t>
      </w:r>
      <w:r w:rsidR="00E65367" w:rsidRPr="00A373D0">
        <w:rPr>
          <w:rFonts w:ascii="Times New Roman" w:hAnsi="Times New Roman" w:cs="Times New Roman"/>
          <w:sz w:val="24"/>
          <w:szCs w:val="24"/>
        </w:rPr>
        <w:t>m</w:t>
      </w:r>
      <w:r w:rsidR="005F32B6" w:rsidRPr="00A373D0">
        <w:rPr>
          <w:rFonts w:ascii="Times New Roman" w:hAnsi="Times New Roman" w:cs="Times New Roman"/>
          <w:sz w:val="24"/>
          <w:szCs w:val="24"/>
        </w:rPr>
        <w:t xml:space="preserve"> o stanju i kretanju sigurnosnih pokazatelja na području Zagreba</w:t>
      </w:r>
      <w:r w:rsidR="00E65367" w:rsidRPr="00A373D0">
        <w:rPr>
          <w:rFonts w:ascii="Times New Roman" w:hAnsi="Times New Roman" w:cs="Times New Roman"/>
          <w:sz w:val="24"/>
          <w:szCs w:val="24"/>
        </w:rPr>
        <w:t>,</w:t>
      </w:r>
      <w:r w:rsidR="000C6BC2" w:rsidRPr="00A373D0">
        <w:rPr>
          <w:rFonts w:ascii="Times New Roman" w:hAnsi="Times New Roman" w:cs="Times New Roman"/>
          <w:sz w:val="24"/>
          <w:szCs w:val="24"/>
        </w:rPr>
        <w:t xml:space="preserve"> </w:t>
      </w:r>
      <w:r w:rsidR="00C0359D" w:rsidRPr="00A373D0">
        <w:rPr>
          <w:rFonts w:ascii="Times New Roman" w:hAnsi="Times New Roman" w:cs="Times New Roman"/>
          <w:sz w:val="24"/>
          <w:szCs w:val="24"/>
        </w:rPr>
        <w:t>koje</w:t>
      </w:r>
      <w:r w:rsidR="00E65367" w:rsidRPr="00A373D0">
        <w:rPr>
          <w:rFonts w:ascii="Times New Roman" w:hAnsi="Times New Roman" w:cs="Times New Roman"/>
          <w:sz w:val="24"/>
          <w:szCs w:val="24"/>
        </w:rPr>
        <w:t xml:space="preserve"> također ocjenjuje</w:t>
      </w:r>
      <w:r w:rsidR="00C0359D" w:rsidRPr="00A373D0">
        <w:rPr>
          <w:rFonts w:ascii="Times New Roman" w:hAnsi="Times New Roman" w:cs="Times New Roman"/>
          <w:sz w:val="24"/>
          <w:szCs w:val="24"/>
        </w:rPr>
        <w:t xml:space="preserve"> opće stanje sigurnosti povoljn</w:t>
      </w:r>
      <w:r w:rsidR="00E65367" w:rsidRPr="00A373D0">
        <w:rPr>
          <w:rFonts w:ascii="Times New Roman" w:hAnsi="Times New Roman" w:cs="Times New Roman"/>
          <w:sz w:val="24"/>
          <w:szCs w:val="24"/>
        </w:rPr>
        <w:t>o</w:t>
      </w:r>
      <w:r w:rsidR="00985E05" w:rsidRPr="00A373D0">
        <w:rPr>
          <w:rFonts w:ascii="Times New Roman" w:hAnsi="Times New Roman" w:cs="Times New Roman"/>
          <w:sz w:val="24"/>
          <w:szCs w:val="24"/>
        </w:rPr>
        <w:t xml:space="preserve"> (prema I</w:t>
      </w:r>
      <w:r w:rsidR="00985E05" w:rsidRPr="00A373D0">
        <w:rPr>
          <w:rStyle w:val="Emphasis"/>
          <w:rFonts w:ascii="Times New Roman" w:hAnsi="Times New Roman" w:cs="Times New Roman"/>
          <w:i w:val="0"/>
          <w:iCs w:val="0"/>
          <w:sz w:val="24"/>
          <w:szCs w:val="24"/>
          <w:shd w:val="clear" w:color="auto" w:fill="FFFFFF"/>
        </w:rPr>
        <w:t>zvješću</w:t>
      </w:r>
      <w:r w:rsidR="00985E05" w:rsidRPr="00A373D0">
        <w:rPr>
          <w:rFonts w:ascii="Times New Roman" w:hAnsi="Times New Roman" w:cs="Times New Roman"/>
          <w:sz w:val="24"/>
          <w:szCs w:val="24"/>
          <w:shd w:val="clear" w:color="auto" w:fill="FFFFFF"/>
        </w:rPr>
        <w:t> o stanju i kretanju sigurnosnih pokazatelja u radu PU zagrebačke za </w:t>
      </w:r>
      <w:r w:rsidR="00985E05" w:rsidRPr="00A373D0">
        <w:rPr>
          <w:rStyle w:val="Emphasis"/>
          <w:rFonts w:ascii="Times New Roman" w:hAnsi="Times New Roman" w:cs="Times New Roman"/>
          <w:bCs/>
          <w:i w:val="0"/>
          <w:iCs w:val="0"/>
          <w:sz w:val="24"/>
          <w:szCs w:val="24"/>
          <w:shd w:val="clear" w:color="auto" w:fill="FFFFFF"/>
        </w:rPr>
        <w:t>2023</w:t>
      </w:r>
      <w:r w:rsidR="00985E05" w:rsidRPr="00A373D0">
        <w:rPr>
          <w:rFonts w:ascii="Times New Roman" w:hAnsi="Times New Roman" w:cs="Times New Roman"/>
          <w:sz w:val="24"/>
          <w:szCs w:val="24"/>
          <w:shd w:val="clear" w:color="auto" w:fill="FFFFFF"/>
        </w:rPr>
        <w:t>).</w:t>
      </w:r>
      <w:r w:rsidR="00985E05" w:rsidRPr="00A373D0">
        <w:rPr>
          <w:rFonts w:ascii="Times New Roman" w:hAnsi="Times New Roman" w:cs="Times New Roman"/>
          <w:sz w:val="24"/>
          <w:szCs w:val="24"/>
        </w:rPr>
        <w:t xml:space="preserve"> </w:t>
      </w:r>
    </w:p>
    <w:p w14:paraId="3CA575A5" w14:textId="4CFBCC49" w:rsidR="00985E05" w:rsidRDefault="00E7273B" w:rsidP="00985E05">
      <w:pPr>
        <w:spacing w:line="360" w:lineRule="auto"/>
        <w:ind w:firstLine="360"/>
        <w:jc w:val="both"/>
        <w:rPr>
          <w:rFonts w:ascii="Times New Roman" w:hAnsi="Times New Roman" w:cs="Times New Roman"/>
          <w:sz w:val="24"/>
          <w:szCs w:val="24"/>
        </w:rPr>
      </w:pPr>
      <w:r w:rsidRPr="00A373D0">
        <w:rPr>
          <w:rFonts w:ascii="Times New Roman" w:hAnsi="Times New Roman" w:cs="Times New Roman"/>
          <w:sz w:val="24"/>
          <w:szCs w:val="24"/>
        </w:rPr>
        <w:t xml:space="preserve">Grad Zagreb radi na poboljšanju suradnje sa </w:t>
      </w:r>
      <w:r w:rsidR="00246287">
        <w:rPr>
          <w:rFonts w:ascii="Times New Roman" w:hAnsi="Times New Roman" w:cs="Times New Roman"/>
          <w:sz w:val="24"/>
          <w:szCs w:val="24"/>
        </w:rPr>
        <w:t>S</w:t>
      </w:r>
      <w:r w:rsidRPr="00A373D0">
        <w:rPr>
          <w:rFonts w:ascii="Times New Roman" w:hAnsi="Times New Roman" w:cs="Times New Roman"/>
          <w:sz w:val="24"/>
          <w:szCs w:val="24"/>
        </w:rPr>
        <w:t>lužbom prevencij</w:t>
      </w:r>
      <w:r w:rsidR="00246287">
        <w:rPr>
          <w:rFonts w:ascii="Times New Roman" w:hAnsi="Times New Roman" w:cs="Times New Roman"/>
          <w:sz w:val="24"/>
          <w:szCs w:val="24"/>
        </w:rPr>
        <w:t xml:space="preserve">e </w:t>
      </w:r>
      <w:r w:rsidR="00033D9F" w:rsidRPr="00A373D0">
        <w:rPr>
          <w:rFonts w:ascii="Times New Roman" w:hAnsi="Times New Roman" w:cs="Times New Roman"/>
          <w:sz w:val="24"/>
          <w:szCs w:val="24"/>
        </w:rPr>
        <w:t>Ravnateljstva policije</w:t>
      </w:r>
      <w:r w:rsidRPr="00A373D0">
        <w:rPr>
          <w:rFonts w:ascii="Times New Roman" w:hAnsi="Times New Roman" w:cs="Times New Roman"/>
          <w:sz w:val="24"/>
          <w:szCs w:val="24"/>
        </w:rPr>
        <w:t xml:space="preserve"> i drugim relevantnim dionicima kako bi se identificirali sigurnosni problemi unutar pojedinih gradski četvrti.</w:t>
      </w:r>
      <w:r w:rsidR="00653F92" w:rsidRPr="00A373D0">
        <w:rPr>
          <w:rFonts w:ascii="Times New Roman" w:hAnsi="Times New Roman" w:cs="Times New Roman"/>
          <w:sz w:val="24"/>
          <w:szCs w:val="24"/>
        </w:rPr>
        <w:t xml:space="preserve"> </w:t>
      </w:r>
    </w:p>
    <w:p w14:paraId="6994F296" w14:textId="77777777" w:rsidR="0083305E" w:rsidRPr="00A373D0" w:rsidRDefault="0083305E" w:rsidP="007568C2">
      <w:pPr>
        <w:spacing w:line="360" w:lineRule="auto"/>
        <w:jc w:val="both"/>
        <w:rPr>
          <w:rFonts w:ascii="Times New Roman" w:hAnsi="Times New Roman" w:cs="Times New Roman"/>
          <w:b/>
          <w:bCs/>
          <w:sz w:val="24"/>
          <w:szCs w:val="24"/>
        </w:rPr>
      </w:pPr>
    </w:p>
    <w:p w14:paraId="252338F4" w14:textId="0CF60022" w:rsidR="0044609D" w:rsidRPr="00A373D0" w:rsidRDefault="006476FB" w:rsidP="00987351">
      <w:pPr>
        <w:spacing w:line="360" w:lineRule="auto"/>
        <w:ind w:firstLine="360"/>
        <w:jc w:val="both"/>
        <w:rPr>
          <w:rFonts w:ascii="Times New Roman" w:hAnsi="Times New Roman" w:cs="Times New Roman"/>
          <w:b/>
          <w:bCs/>
          <w:sz w:val="24"/>
          <w:szCs w:val="24"/>
        </w:rPr>
      </w:pPr>
      <w:r>
        <w:rPr>
          <w:rFonts w:ascii="Times New Roman" w:hAnsi="Times New Roman" w:cs="Times New Roman"/>
          <w:b/>
          <w:bCs/>
          <w:sz w:val="24"/>
          <w:szCs w:val="24"/>
        </w:rPr>
        <w:t xml:space="preserve">1.2. </w:t>
      </w:r>
      <w:r w:rsidR="00A46E87" w:rsidRPr="00A373D0">
        <w:rPr>
          <w:rFonts w:ascii="Times New Roman" w:hAnsi="Times New Roman" w:cs="Times New Roman"/>
          <w:b/>
          <w:bCs/>
          <w:sz w:val="24"/>
          <w:szCs w:val="24"/>
        </w:rPr>
        <w:t>Vizija, s</w:t>
      </w:r>
      <w:r w:rsidR="00BB30BF" w:rsidRPr="00A373D0">
        <w:rPr>
          <w:rFonts w:ascii="Times New Roman" w:hAnsi="Times New Roman" w:cs="Times New Roman"/>
          <w:b/>
          <w:bCs/>
          <w:sz w:val="24"/>
          <w:szCs w:val="24"/>
        </w:rPr>
        <w:t xml:space="preserve">vrha i cilj </w:t>
      </w:r>
      <w:r w:rsidR="002501D2" w:rsidRPr="00A373D0">
        <w:rPr>
          <w:rFonts w:ascii="Times New Roman" w:hAnsi="Times New Roman" w:cs="Times New Roman"/>
          <w:b/>
          <w:bCs/>
          <w:sz w:val="24"/>
          <w:szCs w:val="24"/>
        </w:rPr>
        <w:t>S</w:t>
      </w:r>
      <w:r w:rsidR="00BB30BF" w:rsidRPr="00A373D0">
        <w:rPr>
          <w:rFonts w:ascii="Times New Roman" w:hAnsi="Times New Roman" w:cs="Times New Roman"/>
          <w:b/>
          <w:bCs/>
          <w:sz w:val="24"/>
          <w:szCs w:val="24"/>
        </w:rPr>
        <w:t>trategije</w:t>
      </w:r>
      <w:r w:rsidR="002501D2" w:rsidRPr="00A373D0">
        <w:rPr>
          <w:rFonts w:ascii="Times New Roman" w:hAnsi="Times New Roman" w:cs="Times New Roman"/>
          <w:b/>
          <w:bCs/>
          <w:sz w:val="24"/>
          <w:szCs w:val="24"/>
        </w:rPr>
        <w:t xml:space="preserve"> urbane </w:t>
      </w:r>
      <w:r w:rsidR="00033D9F" w:rsidRPr="00A373D0">
        <w:rPr>
          <w:rFonts w:ascii="Times New Roman" w:hAnsi="Times New Roman" w:cs="Times New Roman"/>
          <w:b/>
          <w:bCs/>
          <w:sz w:val="24"/>
          <w:szCs w:val="24"/>
        </w:rPr>
        <w:t>sigurnosti</w:t>
      </w:r>
    </w:p>
    <w:p w14:paraId="6ABAFD0A" w14:textId="5BF4E6D1" w:rsidR="00647666" w:rsidRPr="00A373D0" w:rsidRDefault="00A2358B" w:rsidP="002501D2">
      <w:pPr>
        <w:spacing w:line="360" w:lineRule="auto"/>
        <w:ind w:firstLine="360"/>
        <w:jc w:val="both"/>
        <w:rPr>
          <w:rFonts w:ascii="Times New Roman" w:hAnsi="Times New Roman" w:cs="Times New Roman"/>
          <w:sz w:val="24"/>
          <w:szCs w:val="24"/>
        </w:rPr>
      </w:pPr>
      <w:r w:rsidRPr="00A373D0">
        <w:rPr>
          <w:rFonts w:ascii="Times New Roman" w:hAnsi="Times New Roman" w:cs="Times New Roman"/>
          <w:sz w:val="24"/>
          <w:szCs w:val="24"/>
        </w:rPr>
        <w:t>Na temelju promišljanja i usuglašenih stavova Radne skupine proizašla je vizija Strategije urbane sigurnosti</w:t>
      </w:r>
      <w:r w:rsidR="00647666" w:rsidRPr="00A373D0">
        <w:rPr>
          <w:rFonts w:ascii="Times New Roman" w:hAnsi="Times New Roman" w:cs="Times New Roman"/>
          <w:sz w:val="24"/>
          <w:szCs w:val="24"/>
        </w:rPr>
        <w:t>.</w:t>
      </w:r>
      <w:r w:rsidR="00985E05" w:rsidRPr="00A373D0">
        <w:rPr>
          <w:rFonts w:ascii="Times New Roman" w:hAnsi="Times New Roman" w:cs="Times New Roman"/>
          <w:sz w:val="24"/>
          <w:szCs w:val="24"/>
        </w:rPr>
        <w:t xml:space="preserve"> </w:t>
      </w:r>
      <w:r w:rsidR="00647666" w:rsidRPr="00A373D0">
        <w:rPr>
          <w:rFonts w:ascii="Times New Roman" w:hAnsi="Times New Roman" w:cs="Times New Roman"/>
          <w:sz w:val="24"/>
          <w:szCs w:val="24"/>
        </w:rPr>
        <w:t xml:space="preserve">Ova vizija obuhvaća strateške ciljeve, svrhu i mjere po pojedinim područjima. </w:t>
      </w:r>
    </w:p>
    <w:p w14:paraId="3A8C360D" w14:textId="27D02946" w:rsidR="00811A35" w:rsidRPr="00A373D0" w:rsidRDefault="00811A35" w:rsidP="00812286">
      <w:pPr>
        <w:spacing w:line="360" w:lineRule="auto"/>
        <w:ind w:firstLine="360"/>
        <w:jc w:val="both"/>
        <w:rPr>
          <w:rFonts w:ascii="Times New Roman" w:hAnsi="Times New Roman" w:cs="Times New Roman"/>
          <w:sz w:val="24"/>
          <w:szCs w:val="24"/>
        </w:rPr>
      </w:pPr>
      <w:r w:rsidRPr="00A373D0">
        <w:rPr>
          <w:rFonts w:ascii="Times New Roman" w:hAnsi="Times New Roman" w:cs="Times New Roman"/>
          <w:b/>
          <w:bCs/>
          <w:sz w:val="24"/>
          <w:szCs w:val="24"/>
        </w:rPr>
        <w:t xml:space="preserve">Vizija </w:t>
      </w:r>
      <w:r w:rsidR="0013486D" w:rsidRPr="00A373D0">
        <w:rPr>
          <w:rFonts w:ascii="Times New Roman" w:hAnsi="Times New Roman" w:cs="Times New Roman"/>
          <w:bCs/>
          <w:sz w:val="24"/>
          <w:szCs w:val="24"/>
        </w:rPr>
        <w:t xml:space="preserve">Strategije urbane sigurnosti </w:t>
      </w:r>
      <w:r w:rsidRPr="00A373D0">
        <w:rPr>
          <w:rFonts w:ascii="Times New Roman" w:hAnsi="Times New Roman" w:cs="Times New Roman"/>
          <w:bCs/>
          <w:sz w:val="24"/>
          <w:szCs w:val="24"/>
        </w:rPr>
        <w:t>je</w:t>
      </w:r>
      <w:r w:rsidRPr="00A373D0">
        <w:rPr>
          <w:rFonts w:ascii="Times New Roman" w:hAnsi="Times New Roman" w:cs="Times New Roman"/>
          <w:sz w:val="24"/>
          <w:szCs w:val="24"/>
        </w:rPr>
        <w:t xml:space="preserve"> imati grad u kojemu se građani osjećaju sigurnima i uživaju jednaka prava i mogućnosti te grad otporan na rizik</w:t>
      </w:r>
      <w:r w:rsidR="00BC79E4" w:rsidRPr="00A373D0">
        <w:rPr>
          <w:rFonts w:ascii="Times New Roman" w:hAnsi="Times New Roman" w:cs="Times New Roman"/>
          <w:sz w:val="24"/>
          <w:szCs w:val="24"/>
        </w:rPr>
        <w:t>e</w:t>
      </w:r>
      <w:r w:rsidRPr="00A373D0">
        <w:rPr>
          <w:rFonts w:ascii="Times New Roman" w:hAnsi="Times New Roman" w:cs="Times New Roman"/>
          <w:sz w:val="24"/>
          <w:szCs w:val="24"/>
        </w:rPr>
        <w:t xml:space="preserve"> s unaprijeđenim kapacitetima javnog sektora za donošenje </w:t>
      </w:r>
      <w:r w:rsidR="00BC79E4" w:rsidRPr="00A373D0">
        <w:rPr>
          <w:rFonts w:ascii="Times New Roman" w:hAnsi="Times New Roman" w:cs="Times New Roman"/>
          <w:sz w:val="24"/>
          <w:szCs w:val="24"/>
        </w:rPr>
        <w:t xml:space="preserve">učinkovitijih </w:t>
      </w:r>
      <w:r w:rsidRPr="00A373D0">
        <w:rPr>
          <w:rFonts w:ascii="Times New Roman" w:hAnsi="Times New Roman" w:cs="Times New Roman"/>
          <w:sz w:val="24"/>
          <w:szCs w:val="24"/>
        </w:rPr>
        <w:t>politika</w:t>
      </w:r>
      <w:r w:rsidR="00BC79E4" w:rsidRPr="00A373D0">
        <w:rPr>
          <w:rFonts w:ascii="Times New Roman" w:hAnsi="Times New Roman" w:cs="Times New Roman"/>
          <w:sz w:val="24"/>
          <w:szCs w:val="24"/>
        </w:rPr>
        <w:t>.</w:t>
      </w:r>
    </w:p>
    <w:p w14:paraId="3DC8D42A" w14:textId="62477929" w:rsidR="00707F9F" w:rsidRPr="00A373D0" w:rsidRDefault="22B9805B" w:rsidP="00EA7F31">
      <w:pPr>
        <w:spacing w:line="360" w:lineRule="auto"/>
        <w:ind w:firstLine="360"/>
        <w:jc w:val="both"/>
        <w:rPr>
          <w:rFonts w:ascii="Times New Roman" w:hAnsi="Times New Roman" w:cs="Times New Roman"/>
          <w:sz w:val="24"/>
          <w:szCs w:val="24"/>
        </w:rPr>
      </w:pPr>
      <w:r w:rsidRPr="00A373D0">
        <w:rPr>
          <w:rFonts w:ascii="Times New Roman" w:hAnsi="Times New Roman" w:cs="Times New Roman"/>
          <w:b/>
          <w:bCs/>
          <w:sz w:val="24"/>
          <w:szCs w:val="24"/>
        </w:rPr>
        <w:t xml:space="preserve">Svrha </w:t>
      </w:r>
      <w:r w:rsidRPr="00A373D0">
        <w:rPr>
          <w:rFonts w:ascii="Times New Roman" w:hAnsi="Times New Roman" w:cs="Times New Roman"/>
          <w:bCs/>
          <w:sz w:val="24"/>
          <w:szCs w:val="24"/>
        </w:rPr>
        <w:t>Strategije</w:t>
      </w:r>
      <w:r w:rsidR="00812286" w:rsidRPr="00A373D0">
        <w:rPr>
          <w:rFonts w:ascii="Times New Roman" w:hAnsi="Times New Roman" w:cs="Times New Roman"/>
          <w:bCs/>
          <w:sz w:val="24"/>
          <w:szCs w:val="24"/>
        </w:rPr>
        <w:t xml:space="preserve"> urbane sigurnosti</w:t>
      </w:r>
      <w:r w:rsidRPr="00A373D0">
        <w:rPr>
          <w:rFonts w:ascii="Times New Roman" w:hAnsi="Times New Roman" w:cs="Times New Roman"/>
          <w:sz w:val="24"/>
          <w:szCs w:val="24"/>
        </w:rPr>
        <w:t xml:space="preserve"> je unaprijediti integrirani pristup politici urbane sigurnosti, kako bi se svaki građanin Zagreba osjećao ne samo sigurno, već i pozvano da aktivno sudjeluje u stvaranju tog osjećaja. Ovaj pristup jača individualnu i kolektivnu otpornost na urbane rizike, čime se doprinosi općem osjećaju sigurnosti i stabilnosti u zajednici.</w:t>
      </w:r>
    </w:p>
    <w:p w14:paraId="6597069E" w14:textId="608D326C" w:rsidR="00D64EA4" w:rsidRPr="00A373D0" w:rsidRDefault="00550A95" w:rsidP="00EA7F31">
      <w:pPr>
        <w:spacing w:line="360" w:lineRule="auto"/>
        <w:ind w:firstLine="360"/>
        <w:jc w:val="both"/>
        <w:rPr>
          <w:rFonts w:ascii="Times New Roman" w:hAnsi="Times New Roman" w:cs="Times New Roman"/>
          <w:sz w:val="24"/>
          <w:szCs w:val="24"/>
        </w:rPr>
      </w:pPr>
      <w:r w:rsidRPr="00A373D0">
        <w:rPr>
          <w:rFonts w:ascii="Times New Roman" w:hAnsi="Times New Roman" w:cs="Times New Roman"/>
          <w:b/>
          <w:bCs/>
          <w:sz w:val="24"/>
          <w:szCs w:val="24"/>
        </w:rPr>
        <w:t xml:space="preserve">Cilj </w:t>
      </w:r>
      <w:r w:rsidRPr="00A373D0">
        <w:rPr>
          <w:rFonts w:ascii="Times New Roman" w:hAnsi="Times New Roman" w:cs="Times New Roman"/>
          <w:bCs/>
          <w:sz w:val="24"/>
          <w:szCs w:val="24"/>
        </w:rPr>
        <w:t>Strategije</w:t>
      </w:r>
      <w:r w:rsidRPr="00A373D0">
        <w:rPr>
          <w:rFonts w:ascii="Times New Roman" w:hAnsi="Times New Roman" w:cs="Times New Roman"/>
          <w:sz w:val="24"/>
          <w:szCs w:val="24"/>
        </w:rPr>
        <w:t xml:space="preserve"> </w:t>
      </w:r>
      <w:r w:rsidR="005479DE" w:rsidRPr="00A373D0">
        <w:rPr>
          <w:rFonts w:ascii="Times New Roman" w:hAnsi="Times New Roman" w:cs="Times New Roman"/>
          <w:sz w:val="24"/>
          <w:szCs w:val="24"/>
        </w:rPr>
        <w:t xml:space="preserve">urbane sigurnosti </w:t>
      </w:r>
      <w:r w:rsidR="007006B8" w:rsidRPr="00A373D0">
        <w:rPr>
          <w:rFonts w:ascii="Times New Roman" w:hAnsi="Times New Roman" w:cs="Times New Roman"/>
          <w:sz w:val="24"/>
          <w:szCs w:val="24"/>
        </w:rPr>
        <w:t>je definirati</w:t>
      </w:r>
      <w:r w:rsidR="0079465C" w:rsidRPr="00A373D0">
        <w:rPr>
          <w:rFonts w:ascii="Times New Roman" w:hAnsi="Times New Roman" w:cs="Times New Roman"/>
          <w:sz w:val="24"/>
          <w:szCs w:val="24"/>
        </w:rPr>
        <w:t xml:space="preserve"> mjere i aktivnosti u </w:t>
      </w:r>
      <w:r w:rsidR="00FE6613" w:rsidRPr="00A373D0">
        <w:rPr>
          <w:rFonts w:ascii="Times New Roman" w:hAnsi="Times New Roman" w:cs="Times New Roman"/>
          <w:sz w:val="24"/>
          <w:szCs w:val="24"/>
        </w:rPr>
        <w:t>tematskim</w:t>
      </w:r>
      <w:r w:rsidR="0079465C" w:rsidRPr="00A373D0">
        <w:rPr>
          <w:rFonts w:ascii="Times New Roman" w:hAnsi="Times New Roman" w:cs="Times New Roman"/>
          <w:sz w:val="24"/>
          <w:szCs w:val="24"/>
        </w:rPr>
        <w:t xml:space="preserve"> područjima</w:t>
      </w:r>
      <w:r w:rsidR="00545EAF" w:rsidRPr="00A373D0">
        <w:rPr>
          <w:rFonts w:ascii="Times New Roman" w:hAnsi="Times New Roman" w:cs="Times New Roman"/>
          <w:sz w:val="24"/>
          <w:szCs w:val="24"/>
        </w:rPr>
        <w:t xml:space="preserve"> </w:t>
      </w:r>
      <w:r w:rsidR="0079465C" w:rsidRPr="00A373D0">
        <w:rPr>
          <w:rFonts w:ascii="Times New Roman" w:hAnsi="Times New Roman" w:cs="Times New Roman"/>
          <w:sz w:val="24"/>
          <w:szCs w:val="24"/>
        </w:rPr>
        <w:t>koje će se realizirati</w:t>
      </w:r>
      <w:r w:rsidR="00FE6613" w:rsidRPr="00A373D0">
        <w:rPr>
          <w:rFonts w:ascii="Times New Roman" w:hAnsi="Times New Roman" w:cs="Times New Roman"/>
          <w:sz w:val="24"/>
          <w:szCs w:val="24"/>
        </w:rPr>
        <w:t xml:space="preserve"> </w:t>
      </w:r>
      <w:r w:rsidR="00EA7F31" w:rsidRPr="00A373D0">
        <w:rPr>
          <w:rFonts w:ascii="Times New Roman" w:hAnsi="Times New Roman" w:cs="Times New Roman"/>
          <w:sz w:val="24"/>
          <w:szCs w:val="24"/>
        </w:rPr>
        <w:t>u periodu koji Strategija urbane sigurnosti obuhvaća</w:t>
      </w:r>
      <w:r w:rsidR="00FE6613" w:rsidRPr="00A373D0">
        <w:rPr>
          <w:rFonts w:ascii="Times New Roman" w:hAnsi="Times New Roman" w:cs="Times New Roman"/>
          <w:sz w:val="24"/>
          <w:szCs w:val="24"/>
        </w:rPr>
        <w:t>,</w:t>
      </w:r>
      <w:r w:rsidR="0079465C" w:rsidRPr="00A373D0">
        <w:rPr>
          <w:rFonts w:ascii="Times New Roman" w:hAnsi="Times New Roman" w:cs="Times New Roman"/>
          <w:sz w:val="24"/>
          <w:szCs w:val="24"/>
        </w:rPr>
        <w:t xml:space="preserve"> kroz </w:t>
      </w:r>
      <w:r w:rsidRPr="00A373D0">
        <w:rPr>
          <w:rFonts w:ascii="Times New Roman" w:hAnsi="Times New Roman" w:cs="Times New Roman"/>
          <w:sz w:val="24"/>
          <w:szCs w:val="24"/>
        </w:rPr>
        <w:t>suradnj</w:t>
      </w:r>
      <w:r w:rsidR="0079465C" w:rsidRPr="00A373D0">
        <w:rPr>
          <w:rFonts w:ascii="Times New Roman" w:hAnsi="Times New Roman" w:cs="Times New Roman"/>
          <w:sz w:val="24"/>
          <w:szCs w:val="24"/>
        </w:rPr>
        <w:t>u</w:t>
      </w:r>
      <w:r w:rsidRPr="00A373D0">
        <w:rPr>
          <w:rFonts w:ascii="Times New Roman" w:hAnsi="Times New Roman" w:cs="Times New Roman"/>
          <w:sz w:val="24"/>
          <w:szCs w:val="24"/>
        </w:rPr>
        <w:t>, koordinacij</w:t>
      </w:r>
      <w:r w:rsidR="0079465C" w:rsidRPr="00A373D0">
        <w:rPr>
          <w:rFonts w:ascii="Times New Roman" w:hAnsi="Times New Roman" w:cs="Times New Roman"/>
          <w:sz w:val="24"/>
          <w:szCs w:val="24"/>
        </w:rPr>
        <w:t>u</w:t>
      </w:r>
      <w:r w:rsidRPr="00A373D0">
        <w:rPr>
          <w:rFonts w:ascii="Times New Roman" w:hAnsi="Times New Roman" w:cs="Times New Roman"/>
          <w:sz w:val="24"/>
          <w:szCs w:val="24"/>
        </w:rPr>
        <w:t xml:space="preserve"> i participacij</w:t>
      </w:r>
      <w:r w:rsidR="0079465C" w:rsidRPr="00A373D0">
        <w:rPr>
          <w:rFonts w:ascii="Times New Roman" w:hAnsi="Times New Roman" w:cs="Times New Roman"/>
          <w:sz w:val="24"/>
          <w:szCs w:val="24"/>
        </w:rPr>
        <w:t>u</w:t>
      </w:r>
      <w:r w:rsidRPr="00A373D0">
        <w:rPr>
          <w:rFonts w:ascii="Times New Roman" w:hAnsi="Times New Roman" w:cs="Times New Roman"/>
          <w:sz w:val="24"/>
          <w:szCs w:val="24"/>
        </w:rPr>
        <w:t xml:space="preserve"> svih dionika</w:t>
      </w:r>
      <w:r w:rsidR="00545EAF" w:rsidRPr="00A373D0">
        <w:rPr>
          <w:rFonts w:ascii="Times New Roman" w:hAnsi="Times New Roman" w:cs="Times New Roman"/>
          <w:sz w:val="24"/>
          <w:szCs w:val="24"/>
        </w:rPr>
        <w:t xml:space="preserve">. Ove mjere usmjerene su na izgradnju </w:t>
      </w:r>
      <w:r w:rsidRPr="00A373D0">
        <w:rPr>
          <w:rFonts w:ascii="Times New Roman" w:hAnsi="Times New Roman" w:cs="Times New Roman"/>
          <w:sz w:val="24"/>
          <w:szCs w:val="24"/>
        </w:rPr>
        <w:t>otpornost</w:t>
      </w:r>
      <w:r w:rsidR="00545EAF" w:rsidRPr="00A373D0">
        <w:rPr>
          <w:rFonts w:ascii="Times New Roman" w:hAnsi="Times New Roman" w:cs="Times New Roman"/>
          <w:sz w:val="24"/>
          <w:szCs w:val="24"/>
        </w:rPr>
        <w:t>i</w:t>
      </w:r>
      <w:r w:rsidRPr="00A373D0">
        <w:rPr>
          <w:rFonts w:ascii="Times New Roman" w:hAnsi="Times New Roman" w:cs="Times New Roman"/>
          <w:sz w:val="24"/>
          <w:szCs w:val="24"/>
        </w:rPr>
        <w:t xml:space="preserve"> i pripravnost</w:t>
      </w:r>
      <w:r w:rsidR="00545EAF" w:rsidRPr="00A373D0">
        <w:rPr>
          <w:rFonts w:ascii="Times New Roman" w:hAnsi="Times New Roman" w:cs="Times New Roman"/>
          <w:sz w:val="24"/>
          <w:szCs w:val="24"/>
        </w:rPr>
        <w:t>i</w:t>
      </w:r>
      <w:r w:rsidRPr="00A373D0">
        <w:rPr>
          <w:rFonts w:ascii="Times New Roman" w:hAnsi="Times New Roman" w:cs="Times New Roman"/>
          <w:sz w:val="24"/>
          <w:szCs w:val="24"/>
        </w:rPr>
        <w:t xml:space="preserve"> za slučaj pojave iznenadnih događaja.</w:t>
      </w:r>
    </w:p>
    <w:p w14:paraId="3BBE155E" w14:textId="71AE60F4" w:rsidR="00AA627B" w:rsidRPr="00A373D0" w:rsidRDefault="00AA627B" w:rsidP="00EA7F31">
      <w:pPr>
        <w:spacing w:line="360" w:lineRule="auto"/>
        <w:ind w:firstLine="360"/>
        <w:jc w:val="both"/>
        <w:rPr>
          <w:rFonts w:ascii="Times New Roman" w:hAnsi="Times New Roman" w:cs="Times New Roman"/>
          <w:sz w:val="24"/>
          <w:szCs w:val="24"/>
        </w:rPr>
      </w:pPr>
      <w:r w:rsidRPr="00A373D0">
        <w:rPr>
          <w:rFonts w:ascii="Times New Roman" w:hAnsi="Times New Roman" w:cs="Times New Roman"/>
          <w:sz w:val="24"/>
          <w:szCs w:val="24"/>
        </w:rPr>
        <w:t>Zagreb</w:t>
      </w:r>
      <w:r w:rsidR="00D64EA4" w:rsidRPr="00A373D0">
        <w:rPr>
          <w:rFonts w:ascii="Times New Roman" w:hAnsi="Times New Roman" w:cs="Times New Roman"/>
          <w:sz w:val="24"/>
          <w:szCs w:val="24"/>
        </w:rPr>
        <w:t xml:space="preserve"> </w:t>
      </w:r>
      <w:r w:rsidRPr="00A373D0">
        <w:rPr>
          <w:rFonts w:ascii="Times New Roman" w:hAnsi="Times New Roman" w:cs="Times New Roman"/>
          <w:sz w:val="24"/>
          <w:szCs w:val="24"/>
        </w:rPr>
        <w:t>je grad koji se dinamično razvija</w:t>
      </w:r>
      <w:r w:rsidR="00A1191E" w:rsidRPr="00A373D0">
        <w:rPr>
          <w:rFonts w:ascii="Times New Roman" w:hAnsi="Times New Roman" w:cs="Times New Roman"/>
          <w:sz w:val="24"/>
          <w:szCs w:val="24"/>
        </w:rPr>
        <w:t>,</w:t>
      </w:r>
      <w:r w:rsidRPr="00A373D0">
        <w:rPr>
          <w:rFonts w:ascii="Times New Roman" w:hAnsi="Times New Roman" w:cs="Times New Roman"/>
          <w:sz w:val="24"/>
          <w:szCs w:val="24"/>
        </w:rPr>
        <w:t xml:space="preserve"> područje je s najvećom koncentracijom stanovništva i</w:t>
      </w:r>
      <w:r w:rsidR="00BC79E4" w:rsidRPr="00A373D0">
        <w:rPr>
          <w:rFonts w:ascii="Times New Roman" w:hAnsi="Times New Roman" w:cs="Times New Roman"/>
          <w:sz w:val="24"/>
          <w:szCs w:val="24"/>
        </w:rPr>
        <w:t xml:space="preserve"> </w:t>
      </w:r>
      <w:r w:rsidRPr="00A373D0">
        <w:rPr>
          <w:rFonts w:ascii="Times New Roman" w:hAnsi="Times New Roman" w:cs="Times New Roman"/>
          <w:sz w:val="24"/>
          <w:szCs w:val="24"/>
        </w:rPr>
        <w:t>obilježj</w:t>
      </w:r>
      <w:r w:rsidR="0079465C" w:rsidRPr="00A373D0">
        <w:rPr>
          <w:rFonts w:ascii="Times New Roman" w:hAnsi="Times New Roman" w:cs="Times New Roman"/>
          <w:sz w:val="24"/>
          <w:szCs w:val="24"/>
        </w:rPr>
        <w:t>im</w:t>
      </w:r>
      <w:r w:rsidR="00BC79E4" w:rsidRPr="00A373D0">
        <w:rPr>
          <w:rFonts w:ascii="Times New Roman" w:hAnsi="Times New Roman" w:cs="Times New Roman"/>
          <w:sz w:val="24"/>
          <w:szCs w:val="24"/>
        </w:rPr>
        <w:t>a</w:t>
      </w:r>
      <w:r w:rsidRPr="00A373D0">
        <w:rPr>
          <w:rFonts w:ascii="Times New Roman" w:hAnsi="Times New Roman" w:cs="Times New Roman"/>
          <w:sz w:val="24"/>
          <w:szCs w:val="24"/>
        </w:rPr>
        <w:t xml:space="preserve"> suvremenih europskih metropola</w:t>
      </w:r>
      <w:r w:rsidR="0079465C" w:rsidRPr="00A373D0">
        <w:rPr>
          <w:rFonts w:ascii="Times New Roman" w:hAnsi="Times New Roman" w:cs="Times New Roman"/>
          <w:sz w:val="24"/>
          <w:szCs w:val="24"/>
        </w:rPr>
        <w:t xml:space="preserve">. </w:t>
      </w:r>
      <w:r w:rsidR="00A80F84" w:rsidRPr="00A373D0">
        <w:rPr>
          <w:rFonts w:ascii="Times New Roman" w:hAnsi="Times New Roman" w:cs="Times New Roman"/>
          <w:sz w:val="24"/>
          <w:szCs w:val="24"/>
        </w:rPr>
        <w:t xml:space="preserve">Navedeno </w:t>
      </w:r>
      <w:r w:rsidRPr="00A373D0">
        <w:rPr>
          <w:rFonts w:ascii="Times New Roman" w:hAnsi="Times New Roman" w:cs="Times New Roman"/>
          <w:sz w:val="24"/>
          <w:szCs w:val="24"/>
        </w:rPr>
        <w:t>povlači</w:t>
      </w:r>
      <w:r w:rsidR="008F52B6" w:rsidRPr="00A373D0">
        <w:rPr>
          <w:rFonts w:ascii="Times New Roman" w:hAnsi="Times New Roman" w:cs="Times New Roman"/>
          <w:sz w:val="24"/>
          <w:szCs w:val="24"/>
        </w:rPr>
        <w:t xml:space="preserve"> mogućnost </w:t>
      </w:r>
      <w:r w:rsidRPr="00A373D0">
        <w:rPr>
          <w:rFonts w:ascii="Times New Roman" w:hAnsi="Times New Roman" w:cs="Times New Roman"/>
          <w:sz w:val="24"/>
          <w:szCs w:val="24"/>
        </w:rPr>
        <w:t>pojav</w:t>
      </w:r>
      <w:r w:rsidR="008F52B6" w:rsidRPr="00A373D0">
        <w:rPr>
          <w:rFonts w:ascii="Times New Roman" w:hAnsi="Times New Roman" w:cs="Times New Roman"/>
          <w:sz w:val="24"/>
          <w:szCs w:val="24"/>
        </w:rPr>
        <w:t>e novih</w:t>
      </w:r>
      <w:r w:rsidRPr="00A373D0">
        <w:rPr>
          <w:rFonts w:ascii="Times New Roman" w:hAnsi="Times New Roman" w:cs="Times New Roman"/>
          <w:sz w:val="24"/>
          <w:szCs w:val="24"/>
        </w:rPr>
        <w:t xml:space="preserve"> </w:t>
      </w:r>
      <w:r w:rsidR="008F52B6" w:rsidRPr="00A373D0">
        <w:rPr>
          <w:rFonts w:ascii="Times New Roman" w:hAnsi="Times New Roman" w:cs="Times New Roman"/>
          <w:sz w:val="24"/>
          <w:szCs w:val="24"/>
        </w:rPr>
        <w:t xml:space="preserve">prijetnji s kojima se do sada </w:t>
      </w:r>
      <w:r w:rsidR="006E008D" w:rsidRPr="00A373D0">
        <w:rPr>
          <w:rFonts w:ascii="Times New Roman" w:hAnsi="Times New Roman" w:cs="Times New Roman"/>
          <w:sz w:val="24"/>
          <w:szCs w:val="24"/>
        </w:rPr>
        <w:t>Zagreb nije susreo.</w:t>
      </w:r>
      <w:r w:rsidR="00A80F84" w:rsidRPr="00A373D0">
        <w:rPr>
          <w:rFonts w:ascii="Times New Roman" w:hAnsi="Times New Roman" w:cs="Times New Roman"/>
          <w:sz w:val="24"/>
          <w:szCs w:val="24"/>
        </w:rPr>
        <w:t xml:space="preserve"> </w:t>
      </w:r>
      <w:r w:rsidR="004341AB" w:rsidRPr="00A373D0">
        <w:rPr>
          <w:rFonts w:ascii="Times New Roman" w:hAnsi="Times New Roman" w:cs="Times New Roman"/>
          <w:sz w:val="24"/>
          <w:szCs w:val="24"/>
        </w:rPr>
        <w:t>O</w:t>
      </w:r>
      <w:r w:rsidRPr="00A373D0">
        <w:rPr>
          <w:rFonts w:ascii="Times New Roman" w:hAnsi="Times New Roman" w:cs="Times New Roman"/>
          <w:sz w:val="24"/>
          <w:szCs w:val="24"/>
        </w:rPr>
        <w:t xml:space="preserve">sim rizika koji </w:t>
      </w:r>
      <w:r w:rsidR="004341AB" w:rsidRPr="00A373D0">
        <w:rPr>
          <w:rFonts w:ascii="Times New Roman" w:hAnsi="Times New Roman" w:cs="Times New Roman"/>
          <w:sz w:val="24"/>
          <w:szCs w:val="24"/>
        </w:rPr>
        <w:t xml:space="preserve">proizlaze iz </w:t>
      </w:r>
      <w:r w:rsidRPr="00A373D0">
        <w:rPr>
          <w:rFonts w:ascii="Times New Roman" w:hAnsi="Times New Roman" w:cs="Times New Roman"/>
          <w:sz w:val="24"/>
          <w:szCs w:val="24"/>
        </w:rPr>
        <w:t>društvene dinamike i tehnološkog razvoja</w:t>
      </w:r>
      <w:r w:rsidR="004341AB" w:rsidRPr="00A373D0">
        <w:rPr>
          <w:rFonts w:ascii="Times New Roman" w:hAnsi="Times New Roman" w:cs="Times New Roman"/>
          <w:sz w:val="24"/>
          <w:szCs w:val="24"/>
        </w:rPr>
        <w:t>,</w:t>
      </w:r>
      <w:r w:rsidRPr="00A373D0">
        <w:rPr>
          <w:rFonts w:ascii="Times New Roman" w:hAnsi="Times New Roman" w:cs="Times New Roman"/>
          <w:sz w:val="24"/>
          <w:szCs w:val="24"/>
        </w:rPr>
        <w:t xml:space="preserve"> veliki izazov predstavljaju i rizici od katastrofa.</w:t>
      </w:r>
    </w:p>
    <w:p w14:paraId="51017137" w14:textId="296AB71A" w:rsidR="00BB30BF" w:rsidRPr="00A373D0" w:rsidRDefault="006476FB" w:rsidP="006476FB">
      <w:pPr>
        <w:pStyle w:val="ListParagraph"/>
        <w:spacing w:line="360" w:lineRule="auto"/>
        <w:ind w:left="792"/>
        <w:jc w:val="both"/>
        <w:rPr>
          <w:rFonts w:ascii="Times New Roman" w:hAnsi="Times New Roman" w:cs="Times New Roman"/>
          <w:b/>
          <w:sz w:val="24"/>
          <w:szCs w:val="24"/>
        </w:rPr>
      </w:pPr>
      <w:r>
        <w:rPr>
          <w:rFonts w:ascii="Times New Roman" w:hAnsi="Times New Roman" w:cs="Times New Roman"/>
          <w:b/>
          <w:sz w:val="24"/>
          <w:szCs w:val="24"/>
        </w:rPr>
        <w:t xml:space="preserve">1.3. </w:t>
      </w:r>
      <w:r w:rsidR="00BB30BF" w:rsidRPr="00A373D0">
        <w:rPr>
          <w:rFonts w:ascii="Times New Roman" w:hAnsi="Times New Roman" w:cs="Times New Roman"/>
          <w:b/>
          <w:sz w:val="24"/>
          <w:szCs w:val="24"/>
        </w:rPr>
        <w:t xml:space="preserve">Kratki pregled </w:t>
      </w:r>
      <w:r w:rsidR="00030917" w:rsidRPr="00A373D0">
        <w:rPr>
          <w:rFonts w:ascii="Times New Roman" w:hAnsi="Times New Roman" w:cs="Times New Roman"/>
          <w:b/>
          <w:sz w:val="24"/>
          <w:szCs w:val="24"/>
        </w:rPr>
        <w:t xml:space="preserve">razvoja </w:t>
      </w:r>
      <w:r w:rsidR="00BB30BF" w:rsidRPr="00A373D0">
        <w:rPr>
          <w:rFonts w:ascii="Times New Roman" w:hAnsi="Times New Roman" w:cs="Times New Roman"/>
          <w:b/>
          <w:sz w:val="24"/>
          <w:szCs w:val="24"/>
        </w:rPr>
        <w:t>Strategije</w:t>
      </w:r>
      <w:r w:rsidR="006E008D" w:rsidRPr="00A373D0">
        <w:rPr>
          <w:rFonts w:ascii="Times New Roman" w:hAnsi="Times New Roman" w:cs="Times New Roman"/>
          <w:b/>
          <w:sz w:val="24"/>
          <w:szCs w:val="24"/>
        </w:rPr>
        <w:t xml:space="preserve"> urbane sigurnosti</w:t>
      </w:r>
      <w:r w:rsidR="00BB30BF" w:rsidRPr="00A373D0">
        <w:rPr>
          <w:rFonts w:ascii="Times New Roman" w:hAnsi="Times New Roman" w:cs="Times New Roman"/>
          <w:b/>
          <w:sz w:val="24"/>
          <w:szCs w:val="24"/>
        </w:rPr>
        <w:t xml:space="preserve"> i važnost područja</w:t>
      </w:r>
    </w:p>
    <w:p w14:paraId="65543BBD" w14:textId="02BEB368" w:rsidR="00162672" w:rsidRPr="00A373D0" w:rsidRDefault="00C1049E" w:rsidP="00235510">
      <w:pPr>
        <w:spacing w:line="360" w:lineRule="auto"/>
        <w:ind w:firstLine="284"/>
        <w:jc w:val="both"/>
        <w:rPr>
          <w:rFonts w:ascii="Times New Roman" w:hAnsi="Times New Roman" w:cs="Times New Roman"/>
          <w:sz w:val="24"/>
          <w:szCs w:val="24"/>
        </w:rPr>
      </w:pPr>
      <w:bookmarkStart w:id="4" w:name="_Hlk170894839"/>
      <w:r w:rsidRPr="00A373D0">
        <w:rPr>
          <w:rFonts w:ascii="Times New Roman" w:hAnsi="Times New Roman" w:cs="Times New Roman"/>
          <w:sz w:val="24"/>
          <w:szCs w:val="24"/>
        </w:rPr>
        <w:t>Strategij</w:t>
      </w:r>
      <w:r w:rsidR="00030917" w:rsidRPr="00A373D0">
        <w:rPr>
          <w:rFonts w:ascii="Times New Roman" w:hAnsi="Times New Roman" w:cs="Times New Roman"/>
          <w:sz w:val="24"/>
          <w:szCs w:val="24"/>
        </w:rPr>
        <w:t>a</w:t>
      </w:r>
      <w:r w:rsidR="00070A5C" w:rsidRPr="00A373D0">
        <w:rPr>
          <w:rFonts w:ascii="Times New Roman" w:hAnsi="Times New Roman" w:cs="Times New Roman"/>
          <w:sz w:val="24"/>
          <w:szCs w:val="24"/>
        </w:rPr>
        <w:t xml:space="preserve"> urbane sigurnosti </w:t>
      </w:r>
      <w:bookmarkEnd w:id="4"/>
      <w:r w:rsidR="00985E05" w:rsidRPr="00A373D0">
        <w:rPr>
          <w:rFonts w:ascii="Times New Roman" w:hAnsi="Times New Roman" w:cs="Times New Roman"/>
          <w:sz w:val="24"/>
          <w:szCs w:val="24"/>
        </w:rPr>
        <w:t>započinje</w:t>
      </w:r>
      <w:r w:rsidRPr="00A373D0">
        <w:rPr>
          <w:rFonts w:ascii="Times New Roman" w:hAnsi="Times New Roman" w:cs="Times New Roman"/>
          <w:sz w:val="24"/>
          <w:szCs w:val="24"/>
        </w:rPr>
        <w:t xml:space="preserve"> teorijskom podlogom o temeljnim načelima koja su navedena u Strategiji urbane sigurnosti Grada Zagreba 2014.</w:t>
      </w:r>
      <w:r w:rsidR="001752E6" w:rsidRPr="00A373D0">
        <w:rPr>
          <w:rFonts w:ascii="Times New Roman" w:hAnsi="Times New Roman" w:cs="Times New Roman"/>
          <w:sz w:val="24"/>
          <w:szCs w:val="24"/>
        </w:rPr>
        <w:t xml:space="preserve"> </w:t>
      </w:r>
      <w:r w:rsidR="00085F74" w:rsidRPr="00A373D0">
        <w:rPr>
          <w:rFonts w:ascii="Times New Roman" w:hAnsi="Times New Roman" w:cs="Times New Roman"/>
          <w:sz w:val="24"/>
          <w:szCs w:val="24"/>
        </w:rPr>
        <w:t>- 2017.</w:t>
      </w:r>
      <w:r w:rsidR="00A32308" w:rsidRPr="00A373D0">
        <w:t xml:space="preserve"> </w:t>
      </w:r>
      <w:r w:rsidR="00A32308" w:rsidRPr="00A373D0">
        <w:rPr>
          <w:rFonts w:ascii="Times New Roman" w:hAnsi="Times New Roman" w:cs="Times New Roman"/>
          <w:sz w:val="24"/>
          <w:szCs w:val="24"/>
        </w:rPr>
        <w:t>(Službeni glasnik 16/14)</w:t>
      </w:r>
      <w:r w:rsidR="00085F74" w:rsidRPr="00A373D0">
        <w:rPr>
          <w:rFonts w:ascii="Times New Roman" w:hAnsi="Times New Roman" w:cs="Times New Roman"/>
          <w:sz w:val="24"/>
          <w:szCs w:val="24"/>
        </w:rPr>
        <w:t xml:space="preserve">, a </w:t>
      </w:r>
      <w:r w:rsidRPr="00A373D0">
        <w:rPr>
          <w:rFonts w:ascii="Times New Roman" w:hAnsi="Times New Roman" w:cs="Times New Roman"/>
          <w:sz w:val="24"/>
          <w:szCs w:val="24"/>
        </w:rPr>
        <w:t xml:space="preserve">koja se odnose na: </w:t>
      </w:r>
    </w:p>
    <w:p w14:paraId="0CF69C27" w14:textId="5370FF90" w:rsidR="00C448AD" w:rsidRPr="00A373D0" w:rsidRDefault="00235510" w:rsidP="00331102">
      <w:pPr>
        <w:pStyle w:val="ListParagraph"/>
        <w:numPr>
          <w:ilvl w:val="0"/>
          <w:numId w:val="26"/>
        </w:numPr>
        <w:spacing w:after="0" w:line="360" w:lineRule="auto"/>
        <w:ind w:left="284" w:hanging="284"/>
        <w:jc w:val="both"/>
        <w:rPr>
          <w:rFonts w:ascii="Times New Roman" w:hAnsi="Times New Roman" w:cs="Times New Roman"/>
          <w:sz w:val="24"/>
          <w:szCs w:val="24"/>
        </w:rPr>
      </w:pPr>
      <w:r w:rsidRPr="00A373D0">
        <w:rPr>
          <w:rFonts w:ascii="Times New Roman" w:hAnsi="Times New Roman" w:cs="Times New Roman"/>
          <w:sz w:val="24"/>
          <w:szCs w:val="24"/>
        </w:rPr>
        <w:t>p</w:t>
      </w:r>
      <w:r w:rsidR="00C1049E" w:rsidRPr="00A373D0">
        <w:rPr>
          <w:rFonts w:ascii="Times New Roman" w:hAnsi="Times New Roman" w:cs="Times New Roman"/>
          <w:sz w:val="24"/>
          <w:szCs w:val="24"/>
        </w:rPr>
        <w:t>ovećanj</w:t>
      </w:r>
      <w:r w:rsidR="00030917" w:rsidRPr="00A373D0">
        <w:rPr>
          <w:rFonts w:ascii="Times New Roman" w:hAnsi="Times New Roman" w:cs="Times New Roman"/>
          <w:sz w:val="24"/>
          <w:szCs w:val="24"/>
        </w:rPr>
        <w:t>e</w:t>
      </w:r>
      <w:r w:rsidR="00C1049E" w:rsidRPr="00A373D0">
        <w:rPr>
          <w:rFonts w:ascii="Times New Roman" w:hAnsi="Times New Roman" w:cs="Times New Roman"/>
          <w:sz w:val="24"/>
          <w:szCs w:val="24"/>
        </w:rPr>
        <w:t xml:space="preserve"> stvarnog i percipiranog osjećaja sigurnosti građana</w:t>
      </w:r>
    </w:p>
    <w:p w14:paraId="6BD14A39" w14:textId="310909F6" w:rsidR="00C448AD" w:rsidRPr="00A373D0" w:rsidRDefault="00235510" w:rsidP="00331102">
      <w:pPr>
        <w:pStyle w:val="ListParagraph"/>
        <w:numPr>
          <w:ilvl w:val="0"/>
          <w:numId w:val="26"/>
        </w:numPr>
        <w:spacing w:after="0" w:line="360" w:lineRule="auto"/>
        <w:ind w:left="284" w:hanging="284"/>
        <w:jc w:val="both"/>
        <w:rPr>
          <w:rFonts w:ascii="Times New Roman" w:hAnsi="Times New Roman" w:cs="Times New Roman"/>
          <w:sz w:val="24"/>
          <w:szCs w:val="24"/>
        </w:rPr>
      </w:pPr>
      <w:r w:rsidRPr="00A373D0">
        <w:rPr>
          <w:rFonts w:ascii="Times New Roman" w:hAnsi="Times New Roman" w:cs="Times New Roman"/>
          <w:sz w:val="24"/>
          <w:szCs w:val="24"/>
        </w:rPr>
        <w:t>s</w:t>
      </w:r>
      <w:r w:rsidR="00C1049E" w:rsidRPr="00A373D0">
        <w:rPr>
          <w:rFonts w:ascii="Times New Roman" w:hAnsi="Times New Roman" w:cs="Times New Roman"/>
          <w:sz w:val="24"/>
          <w:szCs w:val="24"/>
        </w:rPr>
        <w:t>manjenj</w:t>
      </w:r>
      <w:r w:rsidR="00030917" w:rsidRPr="00A373D0">
        <w:rPr>
          <w:rFonts w:ascii="Times New Roman" w:hAnsi="Times New Roman" w:cs="Times New Roman"/>
          <w:sz w:val="24"/>
          <w:szCs w:val="24"/>
        </w:rPr>
        <w:t>e</w:t>
      </w:r>
      <w:r w:rsidR="00C1049E" w:rsidRPr="00A373D0">
        <w:rPr>
          <w:rFonts w:ascii="Times New Roman" w:hAnsi="Times New Roman" w:cs="Times New Roman"/>
          <w:sz w:val="24"/>
          <w:szCs w:val="24"/>
        </w:rPr>
        <w:t xml:space="preserve"> svih oblika kriminaliteta i antisocijalnog ponašanja u zajednici</w:t>
      </w:r>
    </w:p>
    <w:p w14:paraId="5719668A" w14:textId="42CFE341" w:rsidR="00C448AD" w:rsidRPr="00A373D0" w:rsidRDefault="00235510" w:rsidP="00331102">
      <w:pPr>
        <w:pStyle w:val="ListParagraph"/>
        <w:numPr>
          <w:ilvl w:val="0"/>
          <w:numId w:val="26"/>
        </w:numPr>
        <w:spacing w:after="0" w:line="360" w:lineRule="auto"/>
        <w:ind w:left="284" w:hanging="284"/>
        <w:jc w:val="both"/>
        <w:rPr>
          <w:rFonts w:ascii="Times New Roman" w:hAnsi="Times New Roman" w:cs="Times New Roman"/>
          <w:sz w:val="24"/>
          <w:szCs w:val="24"/>
        </w:rPr>
      </w:pPr>
      <w:r w:rsidRPr="00A373D0">
        <w:rPr>
          <w:rFonts w:ascii="Times New Roman" w:hAnsi="Times New Roman" w:cs="Times New Roman"/>
          <w:sz w:val="24"/>
          <w:szCs w:val="24"/>
        </w:rPr>
        <w:t>p</w:t>
      </w:r>
      <w:r w:rsidR="00C1049E" w:rsidRPr="00A373D0">
        <w:rPr>
          <w:rFonts w:ascii="Times New Roman" w:hAnsi="Times New Roman" w:cs="Times New Roman"/>
          <w:sz w:val="24"/>
          <w:szCs w:val="24"/>
        </w:rPr>
        <w:t>oboljšanj</w:t>
      </w:r>
      <w:r w:rsidR="00030917" w:rsidRPr="00A373D0">
        <w:rPr>
          <w:rFonts w:ascii="Times New Roman" w:hAnsi="Times New Roman" w:cs="Times New Roman"/>
          <w:sz w:val="24"/>
          <w:szCs w:val="24"/>
        </w:rPr>
        <w:t>e</w:t>
      </w:r>
      <w:r w:rsidR="00C1049E" w:rsidRPr="00A373D0">
        <w:rPr>
          <w:rFonts w:ascii="Times New Roman" w:hAnsi="Times New Roman" w:cs="Times New Roman"/>
          <w:sz w:val="24"/>
          <w:szCs w:val="24"/>
        </w:rPr>
        <w:t xml:space="preserve"> kvalitete javnih površina i komunalne urednosti Grada Zagreba</w:t>
      </w:r>
    </w:p>
    <w:p w14:paraId="5D72826C" w14:textId="3C4E19FE" w:rsidR="00AB745E" w:rsidRPr="00A373D0" w:rsidRDefault="00235510" w:rsidP="00331102">
      <w:pPr>
        <w:pStyle w:val="ListParagraph"/>
        <w:numPr>
          <w:ilvl w:val="0"/>
          <w:numId w:val="26"/>
        </w:numPr>
        <w:spacing w:after="0" w:line="360" w:lineRule="auto"/>
        <w:ind w:left="284" w:hanging="284"/>
        <w:jc w:val="both"/>
        <w:rPr>
          <w:rFonts w:ascii="Times New Roman" w:hAnsi="Times New Roman" w:cs="Times New Roman"/>
          <w:sz w:val="24"/>
          <w:szCs w:val="24"/>
        </w:rPr>
      </w:pPr>
      <w:r w:rsidRPr="00A373D0">
        <w:rPr>
          <w:rFonts w:ascii="Times New Roman" w:hAnsi="Times New Roman" w:cs="Times New Roman"/>
          <w:sz w:val="24"/>
          <w:szCs w:val="24"/>
        </w:rPr>
        <w:t>s</w:t>
      </w:r>
      <w:r w:rsidR="00C1049E" w:rsidRPr="00A373D0">
        <w:rPr>
          <w:rFonts w:ascii="Times New Roman" w:hAnsi="Times New Roman" w:cs="Times New Roman"/>
          <w:sz w:val="24"/>
          <w:szCs w:val="24"/>
        </w:rPr>
        <w:t>udjelovanj</w:t>
      </w:r>
      <w:r w:rsidR="00030917" w:rsidRPr="00A373D0">
        <w:rPr>
          <w:rFonts w:ascii="Times New Roman" w:hAnsi="Times New Roman" w:cs="Times New Roman"/>
          <w:sz w:val="24"/>
          <w:szCs w:val="24"/>
        </w:rPr>
        <w:t>e</w:t>
      </w:r>
      <w:r w:rsidR="00C1049E" w:rsidRPr="00A373D0">
        <w:rPr>
          <w:rFonts w:ascii="Times New Roman" w:hAnsi="Times New Roman" w:cs="Times New Roman"/>
          <w:sz w:val="24"/>
          <w:szCs w:val="24"/>
        </w:rPr>
        <w:t xml:space="preserve"> građana u ostvarenju i održavanju urbane sigurnosti i prevencije kriminaliteta</w:t>
      </w:r>
    </w:p>
    <w:p w14:paraId="047FA376" w14:textId="1B47F5E6" w:rsidR="00C448AD" w:rsidRPr="00A373D0" w:rsidRDefault="00235510" w:rsidP="00331102">
      <w:pPr>
        <w:pStyle w:val="ListParagraph"/>
        <w:numPr>
          <w:ilvl w:val="0"/>
          <w:numId w:val="26"/>
        </w:numPr>
        <w:spacing w:after="0" w:line="360" w:lineRule="auto"/>
        <w:ind w:left="284" w:hanging="284"/>
        <w:jc w:val="both"/>
        <w:rPr>
          <w:rFonts w:ascii="Times New Roman" w:hAnsi="Times New Roman" w:cs="Times New Roman"/>
          <w:sz w:val="24"/>
          <w:szCs w:val="24"/>
        </w:rPr>
      </w:pPr>
      <w:r w:rsidRPr="00A373D0">
        <w:rPr>
          <w:rFonts w:ascii="Times New Roman" w:hAnsi="Times New Roman" w:cs="Times New Roman"/>
          <w:sz w:val="24"/>
          <w:szCs w:val="24"/>
        </w:rPr>
        <w:t>a</w:t>
      </w:r>
      <w:r w:rsidR="00C1049E" w:rsidRPr="00A373D0">
        <w:rPr>
          <w:rFonts w:ascii="Times New Roman" w:hAnsi="Times New Roman" w:cs="Times New Roman"/>
          <w:sz w:val="24"/>
          <w:szCs w:val="24"/>
        </w:rPr>
        <w:t>ktivno partnerstv</w:t>
      </w:r>
      <w:r w:rsidR="00030917" w:rsidRPr="00A373D0">
        <w:rPr>
          <w:rFonts w:ascii="Times New Roman" w:hAnsi="Times New Roman" w:cs="Times New Roman"/>
          <w:sz w:val="24"/>
          <w:szCs w:val="24"/>
        </w:rPr>
        <w:t>o</w:t>
      </w:r>
      <w:r w:rsidR="00C1049E" w:rsidRPr="00A373D0">
        <w:rPr>
          <w:rFonts w:ascii="Times New Roman" w:hAnsi="Times New Roman" w:cs="Times New Roman"/>
          <w:sz w:val="24"/>
          <w:szCs w:val="24"/>
        </w:rPr>
        <w:t xml:space="preserve"> relevantnih sudionika </w:t>
      </w:r>
      <w:r w:rsidR="00085F74" w:rsidRPr="00A373D0">
        <w:rPr>
          <w:rFonts w:ascii="Times New Roman" w:hAnsi="Times New Roman" w:cs="Times New Roman"/>
          <w:sz w:val="24"/>
          <w:szCs w:val="24"/>
        </w:rPr>
        <w:t xml:space="preserve">u području </w:t>
      </w:r>
      <w:r w:rsidR="00C1049E" w:rsidRPr="00A373D0">
        <w:rPr>
          <w:rFonts w:ascii="Times New Roman" w:hAnsi="Times New Roman" w:cs="Times New Roman"/>
          <w:sz w:val="24"/>
          <w:szCs w:val="24"/>
        </w:rPr>
        <w:t>urbane sigurnosti i prevencije kriminaliteta u Gradu Zagrebu, uz prepoznavanje vijeća gradskih četvrti kao integralnih jedinica koordiniranog pristupa u rješavanju uočenih problema urbane sigurnosti</w:t>
      </w:r>
    </w:p>
    <w:p w14:paraId="2FAEABDA" w14:textId="32B13D1D" w:rsidR="00C1049E" w:rsidRPr="00A373D0" w:rsidRDefault="00235510" w:rsidP="00331102">
      <w:pPr>
        <w:pStyle w:val="ListParagraph"/>
        <w:numPr>
          <w:ilvl w:val="0"/>
          <w:numId w:val="26"/>
        </w:numPr>
        <w:spacing w:line="360" w:lineRule="auto"/>
        <w:ind w:left="284" w:hanging="284"/>
        <w:jc w:val="both"/>
        <w:rPr>
          <w:rFonts w:ascii="Times New Roman" w:hAnsi="Times New Roman" w:cs="Times New Roman"/>
          <w:sz w:val="24"/>
          <w:szCs w:val="24"/>
        </w:rPr>
      </w:pPr>
      <w:r w:rsidRPr="00A373D0">
        <w:rPr>
          <w:rFonts w:ascii="Times New Roman" w:hAnsi="Times New Roman" w:cs="Times New Roman"/>
          <w:sz w:val="24"/>
          <w:szCs w:val="24"/>
        </w:rPr>
        <w:t>s</w:t>
      </w:r>
      <w:r w:rsidR="00C1049E" w:rsidRPr="00A373D0">
        <w:rPr>
          <w:rFonts w:ascii="Times New Roman" w:hAnsi="Times New Roman" w:cs="Times New Roman"/>
          <w:sz w:val="24"/>
          <w:szCs w:val="24"/>
        </w:rPr>
        <w:t>tvaranj</w:t>
      </w:r>
      <w:r w:rsidR="00030917" w:rsidRPr="00A373D0">
        <w:rPr>
          <w:rFonts w:ascii="Times New Roman" w:hAnsi="Times New Roman" w:cs="Times New Roman"/>
          <w:sz w:val="24"/>
          <w:szCs w:val="24"/>
        </w:rPr>
        <w:t>e</w:t>
      </w:r>
      <w:r w:rsidR="00C1049E" w:rsidRPr="00A373D0">
        <w:rPr>
          <w:rFonts w:ascii="Times New Roman" w:hAnsi="Times New Roman" w:cs="Times New Roman"/>
          <w:sz w:val="24"/>
          <w:szCs w:val="24"/>
        </w:rPr>
        <w:t xml:space="preserve"> održivog modela prevencije kriminaliteta i povećanja urbane sigurnosti u Gradu Zagrebu koji će se temeljiti na rezultatima istraživanja i uključivati sve aspekte prevencije - zakonsku, situacijsku, razvojnu i prevenciju u zajednici te su važna smjernica u rješavanju pitanja urbane sigurnosti</w:t>
      </w:r>
      <w:r w:rsidR="008D486F" w:rsidRPr="00A373D0">
        <w:rPr>
          <w:rFonts w:ascii="Times New Roman" w:hAnsi="Times New Roman" w:cs="Times New Roman"/>
          <w:sz w:val="24"/>
          <w:szCs w:val="24"/>
        </w:rPr>
        <w:t>.</w:t>
      </w:r>
    </w:p>
    <w:p w14:paraId="546290A0" w14:textId="77F0495B" w:rsidR="00C0359D" w:rsidRPr="00A373D0" w:rsidRDefault="00C0359D" w:rsidP="00235510">
      <w:pPr>
        <w:spacing w:line="360" w:lineRule="auto"/>
        <w:ind w:firstLine="284"/>
        <w:jc w:val="both"/>
        <w:rPr>
          <w:rFonts w:ascii="Times New Roman" w:hAnsi="Times New Roman" w:cs="Times New Roman"/>
          <w:sz w:val="24"/>
          <w:szCs w:val="24"/>
        </w:rPr>
      </w:pPr>
      <w:r w:rsidRPr="00A373D0">
        <w:rPr>
          <w:rFonts w:ascii="Times New Roman" w:hAnsi="Times New Roman" w:cs="Times New Roman"/>
          <w:sz w:val="24"/>
          <w:szCs w:val="24"/>
        </w:rPr>
        <w:t>Prijedlog Strategije</w:t>
      </w:r>
      <w:r w:rsidR="00235510" w:rsidRPr="00A373D0">
        <w:rPr>
          <w:rFonts w:ascii="Times New Roman" w:hAnsi="Times New Roman" w:cs="Times New Roman"/>
          <w:sz w:val="24"/>
          <w:szCs w:val="24"/>
        </w:rPr>
        <w:t xml:space="preserve"> urbane sigurnosti</w:t>
      </w:r>
      <w:r w:rsidRPr="00A373D0">
        <w:rPr>
          <w:rFonts w:ascii="Times New Roman" w:hAnsi="Times New Roman" w:cs="Times New Roman"/>
          <w:sz w:val="24"/>
          <w:szCs w:val="24"/>
        </w:rPr>
        <w:t xml:space="preserve"> izrađen je u skladu sa Strategijom nacionalne sigurnosti Republike Hrvatske</w:t>
      </w:r>
      <w:r w:rsidR="00E16B6B" w:rsidRPr="00A373D0">
        <w:rPr>
          <w:rFonts w:ascii="Times New Roman" w:hAnsi="Times New Roman" w:cs="Times New Roman"/>
          <w:sz w:val="24"/>
          <w:szCs w:val="24"/>
        </w:rPr>
        <w:t xml:space="preserve"> (Narodne novine</w:t>
      </w:r>
      <w:r w:rsidR="00C0485D" w:rsidRPr="00A373D0">
        <w:rPr>
          <w:rFonts w:ascii="Times New Roman" w:hAnsi="Times New Roman" w:cs="Times New Roman"/>
          <w:sz w:val="24"/>
          <w:szCs w:val="24"/>
        </w:rPr>
        <w:t xml:space="preserve"> </w:t>
      </w:r>
      <w:r w:rsidR="00E16B6B" w:rsidRPr="00A373D0">
        <w:rPr>
          <w:rFonts w:ascii="Times New Roman" w:hAnsi="Times New Roman" w:cs="Times New Roman"/>
          <w:sz w:val="24"/>
          <w:szCs w:val="24"/>
        </w:rPr>
        <w:t>73/17)</w:t>
      </w:r>
      <w:r w:rsidRPr="00A373D0">
        <w:rPr>
          <w:rFonts w:ascii="Times New Roman" w:hAnsi="Times New Roman" w:cs="Times New Roman"/>
          <w:sz w:val="24"/>
          <w:szCs w:val="24"/>
        </w:rPr>
        <w:t xml:space="preserve"> i dokumentima Grada Zagreba među kojima se </w:t>
      </w:r>
      <w:r w:rsidR="00020CA1" w:rsidRPr="00A373D0">
        <w:rPr>
          <w:rFonts w:ascii="Times New Roman" w:hAnsi="Times New Roman" w:cs="Times New Roman"/>
          <w:sz w:val="24"/>
          <w:szCs w:val="24"/>
        </w:rPr>
        <w:t xml:space="preserve">posebno </w:t>
      </w:r>
      <w:r w:rsidRPr="00A373D0">
        <w:rPr>
          <w:rFonts w:ascii="Times New Roman" w:hAnsi="Times New Roman" w:cs="Times New Roman"/>
          <w:sz w:val="24"/>
          <w:szCs w:val="24"/>
        </w:rPr>
        <w:t>istič</w:t>
      </w:r>
      <w:r w:rsidR="00020CA1" w:rsidRPr="00A373D0">
        <w:rPr>
          <w:rFonts w:ascii="Times New Roman" w:hAnsi="Times New Roman" w:cs="Times New Roman"/>
          <w:sz w:val="24"/>
          <w:szCs w:val="24"/>
        </w:rPr>
        <w:t>u</w:t>
      </w:r>
      <w:r w:rsidRPr="00A373D0">
        <w:rPr>
          <w:rFonts w:ascii="Times New Roman" w:hAnsi="Times New Roman" w:cs="Times New Roman"/>
          <w:sz w:val="24"/>
          <w:szCs w:val="24"/>
        </w:rPr>
        <w:t xml:space="preserve"> Razvojna strategija Grada Zagreba za razdoblje do 2020. godine</w:t>
      </w:r>
      <w:r w:rsidR="00985E05" w:rsidRPr="00A373D0">
        <w:rPr>
          <w:rFonts w:ascii="Times New Roman" w:hAnsi="Times New Roman" w:cs="Times New Roman"/>
          <w:sz w:val="24"/>
          <w:szCs w:val="24"/>
        </w:rPr>
        <w:t xml:space="preserve"> </w:t>
      </w:r>
      <w:r w:rsidR="00D61BC0" w:rsidRPr="00A373D0">
        <w:rPr>
          <w:rFonts w:ascii="Times New Roman" w:hAnsi="Times New Roman" w:cs="Times New Roman"/>
          <w:sz w:val="24"/>
          <w:szCs w:val="24"/>
        </w:rPr>
        <w:t>(Službeni glasnik Grada Zagreba</w:t>
      </w:r>
      <w:r w:rsidR="00C0485D" w:rsidRPr="00A373D0">
        <w:rPr>
          <w:rFonts w:ascii="Times New Roman" w:hAnsi="Times New Roman" w:cs="Times New Roman"/>
          <w:sz w:val="24"/>
          <w:szCs w:val="24"/>
        </w:rPr>
        <w:t xml:space="preserve"> </w:t>
      </w:r>
      <w:r w:rsidR="00D61BC0" w:rsidRPr="00A373D0">
        <w:rPr>
          <w:rFonts w:ascii="Times New Roman" w:hAnsi="Times New Roman" w:cs="Times New Roman"/>
          <w:sz w:val="24"/>
          <w:szCs w:val="24"/>
        </w:rPr>
        <w:t>18/17)</w:t>
      </w:r>
      <w:r w:rsidRPr="00A373D0">
        <w:rPr>
          <w:rFonts w:ascii="Times New Roman" w:hAnsi="Times New Roman" w:cs="Times New Roman"/>
          <w:sz w:val="24"/>
          <w:szCs w:val="24"/>
        </w:rPr>
        <w:t xml:space="preserve"> </w:t>
      </w:r>
      <w:r w:rsidR="00020CA1" w:rsidRPr="00A373D0">
        <w:rPr>
          <w:rFonts w:ascii="Times New Roman" w:hAnsi="Times New Roman" w:cs="Times New Roman"/>
          <w:sz w:val="24"/>
          <w:szCs w:val="24"/>
        </w:rPr>
        <w:t>i</w:t>
      </w:r>
      <w:r w:rsidRPr="00A373D0">
        <w:rPr>
          <w:rFonts w:ascii="Times New Roman" w:hAnsi="Times New Roman" w:cs="Times New Roman"/>
          <w:sz w:val="24"/>
          <w:szCs w:val="24"/>
        </w:rPr>
        <w:t xml:space="preserve"> Strategija urbane sigurnosti Grada Zagreba 2014. – 2017. godine</w:t>
      </w:r>
      <w:r w:rsidR="00D61BC0" w:rsidRPr="00A373D0">
        <w:rPr>
          <w:rFonts w:ascii="Times New Roman" w:hAnsi="Times New Roman" w:cs="Times New Roman"/>
          <w:sz w:val="24"/>
          <w:szCs w:val="24"/>
        </w:rPr>
        <w:t xml:space="preserve"> (Službeni glasnik</w:t>
      </w:r>
      <w:r w:rsidR="0013676D" w:rsidRPr="00A373D0">
        <w:rPr>
          <w:rFonts w:ascii="Times New Roman" w:hAnsi="Times New Roman" w:cs="Times New Roman"/>
          <w:sz w:val="24"/>
          <w:szCs w:val="24"/>
        </w:rPr>
        <w:t xml:space="preserve"> Grada Z</w:t>
      </w:r>
      <w:r w:rsidR="00C0485D" w:rsidRPr="00A373D0">
        <w:rPr>
          <w:rFonts w:ascii="Times New Roman" w:hAnsi="Times New Roman" w:cs="Times New Roman"/>
          <w:sz w:val="24"/>
          <w:szCs w:val="24"/>
        </w:rPr>
        <w:t xml:space="preserve">agreba </w:t>
      </w:r>
      <w:r w:rsidR="00D61BC0" w:rsidRPr="00A373D0">
        <w:rPr>
          <w:rFonts w:ascii="Times New Roman" w:hAnsi="Times New Roman" w:cs="Times New Roman"/>
          <w:sz w:val="24"/>
          <w:szCs w:val="24"/>
        </w:rPr>
        <w:t>16/14).</w:t>
      </w:r>
    </w:p>
    <w:p w14:paraId="371E3538" w14:textId="5CBDA74D" w:rsidR="008D6C97" w:rsidRPr="00A373D0" w:rsidRDefault="008D6C97" w:rsidP="00FB1495">
      <w:pPr>
        <w:spacing w:line="360" w:lineRule="auto"/>
        <w:ind w:firstLine="284"/>
        <w:jc w:val="both"/>
        <w:rPr>
          <w:rFonts w:ascii="Times New Roman" w:hAnsi="Times New Roman" w:cs="Times New Roman"/>
          <w:sz w:val="24"/>
          <w:szCs w:val="24"/>
        </w:rPr>
      </w:pPr>
      <w:r w:rsidRPr="00A373D0">
        <w:rPr>
          <w:rFonts w:ascii="Times New Roman" w:hAnsi="Times New Roman" w:cs="Times New Roman"/>
          <w:sz w:val="24"/>
          <w:szCs w:val="24"/>
        </w:rPr>
        <w:t>Iz svega navedenog proizašla su područja i mjere Strategije</w:t>
      </w:r>
      <w:r w:rsidR="00FB1495" w:rsidRPr="00A373D0">
        <w:rPr>
          <w:rFonts w:ascii="Times New Roman" w:hAnsi="Times New Roman" w:cs="Times New Roman"/>
          <w:sz w:val="24"/>
          <w:szCs w:val="24"/>
        </w:rPr>
        <w:t xml:space="preserve"> urbane sigurnosti</w:t>
      </w:r>
      <w:r w:rsidR="00170695" w:rsidRPr="00A373D0">
        <w:rPr>
          <w:rFonts w:ascii="Times New Roman" w:hAnsi="Times New Roman" w:cs="Times New Roman"/>
          <w:sz w:val="24"/>
          <w:szCs w:val="24"/>
        </w:rPr>
        <w:t xml:space="preserve"> te će Grad Zagreb u </w:t>
      </w:r>
      <w:r w:rsidRPr="00A373D0">
        <w:rPr>
          <w:rFonts w:ascii="Times New Roman" w:hAnsi="Times New Roman" w:cs="Times New Roman"/>
          <w:sz w:val="24"/>
          <w:szCs w:val="24"/>
        </w:rPr>
        <w:t xml:space="preserve"> periodu 202</w:t>
      </w:r>
      <w:r w:rsidR="009C7C79" w:rsidRPr="00A373D0">
        <w:rPr>
          <w:rFonts w:ascii="Times New Roman" w:hAnsi="Times New Roman" w:cs="Times New Roman"/>
          <w:sz w:val="24"/>
          <w:szCs w:val="24"/>
        </w:rPr>
        <w:t>5</w:t>
      </w:r>
      <w:r w:rsidRPr="00A373D0">
        <w:rPr>
          <w:rFonts w:ascii="Times New Roman" w:hAnsi="Times New Roman" w:cs="Times New Roman"/>
          <w:sz w:val="24"/>
          <w:szCs w:val="24"/>
        </w:rPr>
        <w:t>.–2030. svoje djelovanje usmjeriti na sljedeća područja:</w:t>
      </w:r>
    </w:p>
    <w:p w14:paraId="1CEC681B" w14:textId="7189F864" w:rsidR="008D6C97" w:rsidRPr="00A373D0" w:rsidRDefault="008D6C97" w:rsidP="008D6C97">
      <w:pPr>
        <w:numPr>
          <w:ilvl w:val="0"/>
          <w:numId w:val="42"/>
        </w:numPr>
        <w:spacing w:line="360" w:lineRule="auto"/>
        <w:jc w:val="both"/>
        <w:rPr>
          <w:rFonts w:ascii="Times New Roman" w:hAnsi="Times New Roman" w:cs="Times New Roman"/>
          <w:sz w:val="24"/>
          <w:szCs w:val="24"/>
        </w:rPr>
      </w:pPr>
      <w:r w:rsidRPr="00A373D0">
        <w:rPr>
          <w:rFonts w:ascii="Times New Roman" w:hAnsi="Times New Roman" w:cs="Times New Roman"/>
          <w:b/>
          <w:bCs/>
          <w:sz w:val="24"/>
          <w:szCs w:val="24"/>
        </w:rPr>
        <w:t>Područje sigurnosti javnog prijevoza i prometa</w:t>
      </w:r>
      <w:r w:rsidRPr="00A373D0">
        <w:rPr>
          <w:rFonts w:ascii="Times New Roman" w:hAnsi="Times New Roman" w:cs="Times New Roman"/>
          <w:sz w:val="24"/>
          <w:szCs w:val="24"/>
        </w:rPr>
        <w:t xml:space="preserve"> – </w:t>
      </w:r>
      <w:r w:rsidR="00D61BC0" w:rsidRPr="00A373D0">
        <w:rPr>
          <w:rFonts w:ascii="Times New Roman" w:hAnsi="Times New Roman" w:cs="Times New Roman"/>
          <w:sz w:val="24"/>
          <w:szCs w:val="24"/>
        </w:rPr>
        <w:t>p</w:t>
      </w:r>
      <w:r w:rsidR="00C20D39" w:rsidRPr="00A373D0">
        <w:rPr>
          <w:rFonts w:ascii="Times New Roman" w:hAnsi="Times New Roman" w:cs="Times New Roman"/>
          <w:sz w:val="24"/>
          <w:szCs w:val="24"/>
        </w:rPr>
        <w:t>ob</w:t>
      </w:r>
      <w:r w:rsidR="00D61BC0" w:rsidRPr="00A373D0">
        <w:rPr>
          <w:rFonts w:ascii="Times New Roman" w:hAnsi="Times New Roman" w:cs="Times New Roman"/>
          <w:sz w:val="24"/>
          <w:szCs w:val="24"/>
        </w:rPr>
        <w:t>oljšanje</w:t>
      </w:r>
      <w:r w:rsidRPr="00A373D0">
        <w:rPr>
          <w:rFonts w:ascii="Times New Roman" w:hAnsi="Times New Roman" w:cs="Times New Roman"/>
          <w:sz w:val="24"/>
          <w:szCs w:val="24"/>
        </w:rPr>
        <w:t xml:space="preserve"> sigurnosti u prome</w:t>
      </w:r>
      <w:r w:rsidR="00FB1495" w:rsidRPr="00A373D0">
        <w:rPr>
          <w:rFonts w:ascii="Times New Roman" w:hAnsi="Times New Roman" w:cs="Times New Roman"/>
          <w:sz w:val="24"/>
          <w:szCs w:val="24"/>
        </w:rPr>
        <w:t>tnom sustavu i javnom prijevozu</w:t>
      </w:r>
    </w:p>
    <w:p w14:paraId="3462A794" w14:textId="550B0445" w:rsidR="008D6C97" w:rsidRPr="00A373D0" w:rsidRDefault="008D6C97" w:rsidP="008D6C97">
      <w:pPr>
        <w:numPr>
          <w:ilvl w:val="0"/>
          <w:numId w:val="42"/>
        </w:numPr>
        <w:spacing w:line="360" w:lineRule="auto"/>
        <w:jc w:val="both"/>
        <w:rPr>
          <w:rFonts w:ascii="Times New Roman" w:hAnsi="Times New Roman" w:cs="Times New Roman"/>
          <w:sz w:val="24"/>
          <w:szCs w:val="24"/>
        </w:rPr>
      </w:pPr>
      <w:r w:rsidRPr="00A373D0">
        <w:rPr>
          <w:rFonts w:ascii="Times New Roman" w:hAnsi="Times New Roman" w:cs="Times New Roman"/>
          <w:b/>
          <w:bCs/>
          <w:sz w:val="24"/>
          <w:szCs w:val="24"/>
        </w:rPr>
        <w:t>Područje zaštite zdravlja i životne sredine</w:t>
      </w:r>
      <w:r w:rsidRPr="00A373D0">
        <w:rPr>
          <w:rFonts w:ascii="Times New Roman" w:hAnsi="Times New Roman" w:cs="Times New Roman"/>
          <w:sz w:val="24"/>
          <w:szCs w:val="24"/>
        </w:rPr>
        <w:t xml:space="preserve"> – </w:t>
      </w:r>
      <w:r w:rsidR="00FB1495" w:rsidRPr="00A373D0">
        <w:rPr>
          <w:rFonts w:ascii="Times New Roman" w:hAnsi="Times New Roman" w:cs="Times New Roman"/>
          <w:sz w:val="24"/>
          <w:szCs w:val="24"/>
        </w:rPr>
        <w:t>o</w:t>
      </w:r>
      <w:r w:rsidRPr="00A373D0">
        <w:rPr>
          <w:rFonts w:ascii="Times New Roman" w:hAnsi="Times New Roman" w:cs="Times New Roman"/>
          <w:sz w:val="24"/>
          <w:szCs w:val="24"/>
        </w:rPr>
        <w:t>siguranje zdravog život</w:t>
      </w:r>
      <w:r w:rsidR="00FB1495" w:rsidRPr="00A373D0">
        <w:rPr>
          <w:rFonts w:ascii="Times New Roman" w:hAnsi="Times New Roman" w:cs="Times New Roman"/>
          <w:sz w:val="24"/>
          <w:szCs w:val="24"/>
        </w:rPr>
        <w:t>nog okruženja i zaštita okoliša</w:t>
      </w:r>
    </w:p>
    <w:p w14:paraId="47C3B574" w14:textId="22AFB34B" w:rsidR="008D6C97" w:rsidRPr="00A373D0" w:rsidRDefault="008D6C97" w:rsidP="008D6C97">
      <w:pPr>
        <w:numPr>
          <w:ilvl w:val="0"/>
          <w:numId w:val="42"/>
        </w:numPr>
        <w:spacing w:line="360" w:lineRule="auto"/>
        <w:jc w:val="both"/>
        <w:rPr>
          <w:rFonts w:ascii="Times New Roman" w:hAnsi="Times New Roman" w:cs="Times New Roman"/>
          <w:sz w:val="24"/>
          <w:szCs w:val="24"/>
        </w:rPr>
      </w:pPr>
      <w:r w:rsidRPr="00A373D0">
        <w:rPr>
          <w:rFonts w:ascii="Times New Roman" w:hAnsi="Times New Roman" w:cs="Times New Roman"/>
          <w:b/>
          <w:bCs/>
          <w:sz w:val="24"/>
          <w:szCs w:val="24"/>
        </w:rPr>
        <w:t>Područje sigurnih i dostupnih javnih mjesta i prevencija kriminaliteta</w:t>
      </w:r>
      <w:r w:rsidRPr="00A373D0">
        <w:rPr>
          <w:rFonts w:ascii="Times New Roman" w:hAnsi="Times New Roman" w:cs="Times New Roman"/>
          <w:sz w:val="24"/>
          <w:szCs w:val="24"/>
        </w:rPr>
        <w:t xml:space="preserve"> – </w:t>
      </w:r>
      <w:r w:rsidR="00FB1495" w:rsidRPr="00A373D0">
        <w:rPr>
          <w:rFonts w:ascii="Times New Roman" w:hAnsi="Times New Roman" w:cs="Times New Roman"/>
          <w:sz w:val="24"/>
          <w:szCs w:val="24"/>
        </w:rPr>
        <w:t>p</w:t>
      </w:r>
      <w:r w:rsidRPr="00A373D0">
        <w:rPr>
          <w:rFonts w:ascii="Times New Roman" w:hAnsi="Times New Roman" w:cs="Times New Roman"/>
          <w:sz w:val="24"/>
          <w:szCs w:val="24"/>
        </w:rPr>
        <w:t>ovećanje sigurnosti na javnim površinama i sprječavanje kriminalnih aktivnosti</w:t>
      </w:r>
    </w:p>
    <w:p w14:paraId="3A14F111" w14:textId="497E111F" w:rsidR="008D6C97" w:rsidRPr="00A373D0" w:rsidRDefault="008D6C97" w:rsidP="008D6C97">
      <w:pPr>
        <w:numPr>
          <w:ilvl w:val="0"/>
          <w:numId w:val="42"/>
        </w:numPr>
        <w:spacing w:line="360" w:lineRule="auto"/>
        <w:jc w:val="both"/>
        <w:rPr>
          <w:rFonts w:ascii="Times New Roman" w:hAnsi="Times New Roman" w:cs="Times New Roman"/>
          <w:sz w:val="24"/>
          <w:szCs w:val="24"/>
        </w:rPr>
      </w:pPr>
      <w:r w:rsidRPr="00A373D0">
        <w:rPr>
          <w:rFonts w:ascii="Times New Roman" w:hAnsi="Times New Roman" w:cs="Times New Roman"/>
          <w:b/>
          <w:bCs/>
          <w:sz w:val="24"/>
          <w:szCs w:val="24"/>
        </w:rPr>
        <w:t>Područje zaštite od prirodnih i tehnoloških katastrofa</w:t>
      </w:r>
      <w:r w:rsidRPr="00A373D0">
        <w:rPr>
          <w:rFonts w:ascii="Times New Roman" w:hAnsi="Times New Roman" w:cs="Times New Roman"/>
          <w:sz w:val="24"/>
          <w:szCs w:val="24"/>
        </w:rPr>
        <w:t xml:space="preserve"> – </w:t>
      </w:r>
      <w:r w:rsidR="00FB1495" w:rsidRPr="00A373D0">
        <w:rPr>
          <w:rFonts w:ascii="Times New Roman" w:hAnsi="Times New Roman" w:cs="Times New Roman"/>
          <w:sz w:val="24"/>
          <w:szCs w:val="24"/>
        </w:rPr>
        <w:t>r</w:t>
      </w:r>
      <w:r w:rsidRPr="00A373D0">
        <w:rPr>
          <w:rFonts w:ascii="Times New Roman" w:hAnsi="Times New Roman" w:cs="Times New Roman"/>
          <w:sz w:val="24"/>
          <w:szCs w:val="24"/>
        </w:rPr>
        <w:t>azvijanje mjera za prevenciju i odgovor na p</w:t>
      </w:r>
      <w:r w:rsidR="00FB1495" w:rsidRPr="00A373D0">
        <w:rPr>
          <w:rFonts w:ascii="Times New Roman" w:hAnsi="Times New Roman" w:cs="Times New Roman"/>
          <w:sz w:val="24"/>
          <w:szCs w:val="24"/>
        </w:rPr>
        <w:t>rirodne i tehnološke katastrofe</w:t>
      </w:r>
    </w:p>
    <w:p w14:paraId="5070EF6B" w14:textId="0463BA0B" w:rsidR="008D6C97" w:rsidRPr="00A373D0" w:rsidRDefault="008D6C97" w:rsidP="008D6C97">
      <w:pPr>
        <w:numPr>
          <w:ilvl w:val="0"/>
          <w:numId w:val="42"/>
        </w:numPr>
        <w:spacing w:line="360" w:lineRule="auto"/>
        <w:jc w:val="both"/>
        <w:rPr>
          <w:rFonts w:ascii="Times New Roman" w:hAnsi="Times New Roman" w:cs="Times New Roman"/>
          <w:sz w:val="24"/>
          <w:szCs w:val="24"/>
        </w:rPr>
      </w:pPr>
      <w:r w:rsidRPr="00A373D0">
        <w:rPr>
          <w:rFonts w:ascii="Times New Roman" w:hAnsi="Times New Roman" w:cs="Times New Roman"/>
          <w:b/>
          <w:bCs/>
          <w:sz w:val="24"/>
          <w:szCs w:val="24"/>
        </w:rPr>
        <w:t>Područje jačanja socijalne kohezije, solidarnosti i uključivosti</w:t>
      </w:r>
      <w:r w:rsidRPr="00A373D0">
        <w:rPr>
          <w:rFonts w:ascii="Times New Roman" w:hAnsi="Times New Roman" w:cs="Times New Roman"/>
          <w:sz w:val="24"/>
          <w:szCs w:val="24"/>
        </w:rPr>
        <w:t xml:space="preserve"> – </w:t>
      </w:r>
      <w:r w:rsidR="00FB1495" w:rsidRPr="00A373D0">
        <w:rPr>
          <w:rFonts w:ascii="Times New Roman" w:hAnsi="Times New Roman" w:cs="Times New Roman"/>
          <w:sz w:val="24"/>
          <w:szCs w:val="24"/>
        </w:rPr>
        <w:t>p</w:t>
      </w:r>
      <w:r w:rsidRPr="00A373D0">
        <w:rPr>
          <w:rFonts w:ascii="Times New Roman" w:hAnsi="Times New Roman" w:cs="Times New Roman"/>
          <w:sz w:val="24"/>
          <w:szCs w:val="24"/>
        </w:rPr>
        <w:t>oticanje zaje</w:t>
      </w:r>
      <w:r w:rsidR="00FB1495" w:rsidRPr="00A373D0">
        <w:rPr>
          <w:rFonts w:ascii="Times New Roman" w:hAnsi="Times New Roman" w:cs="Times New Roman"/>
          <w:sz w:val="24"/>
          <w:szCs w:val="24"/>
        </w:rPr>
        <w:t>dništva i socijalne integracije</w:t>
      </w:r>
    </w:p>
    <w:p w14:paraId="179DB856" w14:textId="00E4DB11" w:rsidR="008D6C97" w:rsidRPr="00A373D0" w:rsidRDefault="008D6C97" w:rsidP="008D6C97">
      <w:pPr>
        <w:numPr>
          <w:ilvl w:val="0"/>
          <w:numId w:val="42"/>
        </w:numPr>
        <w:spacing w:line="360" w:lineRule="auto"/>
        <w:jc w:val="both"/>
        <w:rPr>
          <w:rFonts w:ascii="Times New Roman" w:hAnsi="Times New Roman" w:cs="Times New Roman"/>
          <w:sz w:val="24"/>
          <w:szCs w:val="24"/>
        </w:rPr>
      </w:pPr>
      <w:r w:rsidRPr="00A373D0">
        <w:rPr>
          <w:rFonts w:ascii="Times New Roman" w:hAnsi="Times New Roman" w:cs="Times New Roman"/>
          <w:b/>
          <w:bCs/>
          <w:sz w:val="24"/>
          <w:szCs w:val="24"/>
        </w:rPr>
        <w:t>Područje terorizma i radikalizacije</w:t>
      </w:r>
      <w:r w:rsidRPr="00A373D0">
        <w:rPr>
          <w:rFonts w:ascii="Times New Roman" w:hAnsi="Times New Roman" w:cs="Times New Roman"/>
          <w:sz w:val="24"/>
          <w:szCs w:val="24"/>
        </w:rPr>
        <w:t xml:space="preserve"> – </w:t>
      </w:r>
      <w:r w:rsidR="00FB1495" w:rsidRPr="00A373D0">
        <w:rPr>
          <w:rFonts w:ascii="Times New Roman" w:hAnsi="Times New Roman" w:cs="Times New Roman"/>
          <w:sz w:val="24"/>
          <w:szCs w:val="24"/>
        </w:rPr>
        <w:t>p</w:t>
      </w:r>
      <w:r w:rsidRPr="00A373D0">
        <w:rPr>
          <w:rFonts w:ascii="Times New Roman" w:hAnsi="Times New Roman" w:cs="Times New Roman"/>
          <w:sz w:val="24"/>
          <w:szCs w:val="24"/>
        </w:rPr>
        <w:t>revencija i odgovor na prije</w:t>
      </w:r>
      <w:r w:rsidR="00FB1495" w:rsidRPr="00A373D0">
        <w:rPr>
          <w:rFonts w:ascii="Times New Roman" w:hAnsi="Times New Roman" w:cs="Times New Roman"/>
          <w:sz w:val="24"/>
          <w:szCs w:val="24"/>
        </w:rPr>
        <w:t>tnje terorizma i radikalizacije</w:t>
      </w:r>
    </w:p>
    <w:p w14:paraId="18B57444" w14:textId="66B4CEF3" w:rsidR="008D6C97" w:rsidRPr="00A373D0" w:rsidRDefault="008D6C97" w:rsidP="008D6C97">
      <w:pPr>
        <w:numPr>
          <w:ilvl w:val="0"/>
          <w:numId w:val="42"/>
        </w:numPr>
        <w:spacing w:line="360" w:lineRule="auto"/>
        <w:jc w:val="both"/>
        <w:rPr>
          <w:rFonts w:ascii="Times New Roman" w:hAnsi="Times New Roman" w:cs="Times New Roman"/>
          <w:sz w:val="24"/>
          <w:szCs w:val="24"/>
        </w:rPr>
      </w:pPr>
      <w:r w:rsidRPr="00A373D0">
        <w:rPr>
          <w:rFonts w:ascii="Times New Roman" w:hAnsi="Times New Roman" w:cs="Times New Roman"/>
          <w:b/>
          <w:bCs/>
          <w:sz w:val="24"/>
          <w:szCs w:val="24"/>
        </w:rPr>
        <w:t>Područje kibernetičke sigurnosti</w:t>
      </w:r>
      <w:r w:rsidRPr="00A373D0">
        <w:rPr>
          <w:rFonts w:ascii="Times New Roman" w:hAnsi="Times New Roman" w:cs="Times New Roman"/>
          <w:sz w:val="24"/>
          <w:szCs w:val="24"/>
        </w:rPr>
        <w:t xml:space="preserve"> – </w:t>
      </w:r>
      <w:r w:rsidR="00FB1495" w:rsidRPr="00A373D0">
        <w:rPr>
          <w:rFonts w:ascii="Times New Roman" w:hAnsi="Times New Roman" w:cs="Times New Roman"/>
          <w:sz w:val="24"/>
          <w:szCs w:val="24"/>
        </w:rPr>
        <w:t>z</w:t>
      </w:r>
      <w:r w:rsidRPr="00A373D0">
        <w:rPr>
          <w:rFonts w:ascii="Times New Roman" w:hAnsi="Times New Roman" w:cs="Times New Roman"/>
          <w:sz w:val="24"/>
          <w:szCs w:val="24"/>
        </w:rPr>
        <w:t>aštita od kibernetičkih prijetnji</w:t>
      </w:r>
      <w:r w:rsidR="00FB1495" w:rsidRPr="00A373D0">
        <w:rPr>
          <w:rFonts w:ascii="Times New Roman" w:hAnsi="Times New Roman" w:cs="Times New Roman"/>
          <w:sz w:val="24"/>
          <w:szCs w:val="24"/>
        </w:rPr>
        <w:t xml:space="preserve"> i jačanje digitalne sigurnosti</w:t>
      </w:r>
    </w:p>
    <w:p w14:paraId="043A10F3" w14:textId="41742DD3" w:rsidR="008D6C97" w:rsidRPr="00A373D0" w:rsidRDefault="008D6C97" w:rsidP="008D6C97">
      <w:pPr>
        <w:numPr>
          <w:ilvl w:val="0"/>
          <w:numId w:val="42"/>
        </w:numPr>
        <w:spacing w:line="360" w:lineRule="auto"/>
        <w:jc w:val="both"/>
        <w:rPr>
          <w:rFonts w:ascii="Times New Roman" w:hAnsi="Times New Roman" w:cs="Times New Roman"/>
          <w:sz w:val="24"/>
          <w:szCs w:val="24"/>
        </w:rPr>
      </w:pPr>
      <w:r w:rsidRPr="00A373D0">
        <w:rPr>
          <w:rFonts w:ascii="Times New Roman" w:hAnsi="Times New Roman" w:cs="Times New Roman"/>
          <w:b/>
          <w:bCs/>
          <w:sz w:val="24"/>
          <w:szCs w:val="24"/>
        </w:rPr>
        <w:t>Područje energetske sigurnosti i korištenja obnovljivih izvora energije</w:t>
      </w:r>
      <w:r w:rsidRPr="00A373D0">
        <w:rPr>
          <w:rFonts w:ascii="Times New Roman" w:hAnsi="Times New Roman" w:cs="Times New Roman"/>
          <w:sz w:val="24"/>
          <w:szCs w:val="24"/>
        </w:rPr>
        <w:t xml:space="preserve"> – </w:t>
      </w:r>
      <w:r w:rsidR="00FB1495" w:rsidRPr="00A373D0">
        <w:rPr>
          <w:rFonts w:ascii="Times New Roman" w:hAnsi="Times New Roman" w:cs="Times New Roman"/>
          <w:sz w:val="24"/>
          <w:szCs w:val="24"/>
        </w:rPr>
        <w:t>o</w:t>
      </w:r>
      <w:r w:rsidRPr="00A373D0">
        <w:rPr>
          <w:rFonts w:ascii="Times New Roman" w:hAnsi="Times New Roman" w:cs="Times New Roman"/>
          <w:sz w:val="24"/>
          <w:szCs w:val="24"/>
        </w:rPr>
        <w:t>siguranje energetske stabilnosti i poti</w:t>
      </w:r>
      <w:r w:rsidR="00FB1495" w:rsidRPr="00A373D0">
        <w:rPr>
          <w:rFonts w:ascii="Times New Roman" w:hAnsi="Times New Roman" w:cs="Times New Roman"/>
          <w:sz w:val="24"/>
          <w:szCs w:val="24"/>
        </w:rPr>
        <w:t>canje održive upotrebe energije.</w:t>
      </w:r>
    </w:p>
    <w:p w14:paraId="717A1AC4" w14:textId="77B70346" w:rsidR="00446B02" w:rsidRPr="00A373D0" w:rsidRDefault="00446B02" w:rsidP="00FB1495">
      <w:pPr>
        <w:spacing w:before="240" w:line="360" w:lineRule="auto"/>
        <w:ind w:firstLine="360"/>
        <w:jc w:val="both"/>
        <w:rPr>
          <w:rFonts w:ascii="Times New Roman" w:eastAsia="Times New Roman" w:hAnsi="Times New Roman" w:cs="Times New Roman"/>
          <w:sz w:val="24"/>
          <w:szCs w:val="24"/>
        </w:rPr>
      </w:pPr>
      <w:r w:rsidRPr="00A373D0">
        <w:rPr>
          <w:rFonts w:ascii="Times New Roman" w:eastAsia="Times New Roman" w:hAnsi="Times New Roman" w:cs="Times New Roman"/>
          <w:sz w:val="24"/>
          <w:szCs w:val="24"/>
        </w:rPr>
        <w:t>Strategija urbane sigurnosti rezultat je suradnje Radne skupne i stručnjaka iz prakse.</w:t>
      </w:r>
    </w:p>
    <w:p w14:paraId="660D308A" w14:textId="3138E443" w:rsidR="00AB745E" w:rsidRPr="00A373D0" w:rsidRDefault="00446B02" w:rsidP="00FB1495">
      <w:pPr>
        <w:spacing w:line="360" w:lineRule="auto"/>
        <w:ind w:firstLine="360"/>
        <w:jc w:val="both"/>
        <w:rPr>
          <w:rFonts w:ascii="Times New Roman" w:hAnsi="Times New Roman" w:cs="Times New Roman"/>
          <w:sz w:val="24"/>
          <w:szCs w:val="24"/>
        </w:rPr>
      </w:pPr>
      <w:r w:rsidRPr="00A373D0">
        <w:rPr>
          <w:rFonts w:ascii="Times New Roman" w:hAnsi="Times New Roman" w:cs="Times New Roman"/>
          <w:sz w:val="24"/>
          <w:szCs w:val="24"/>
        </w:rPr>
        <w:t>Riječi i pojmovni sklopovi</w:t>
      </w:r>
      <w:r w:rsidR="002F08EE" w:rsidRPr="00A373D0">
        <w:rPr>
          <w:rFonts w:ascii="Times New Roman" w:hAnsi="Times New Roman" w:cs="Times New Roman"/>
          <w:sz w:val="24"/>
          <w:szCs w:val="24"/>
        </w:rPr>
        <w:t xml:space="preserve"> korišteni </w:t>
      </w:r>
      <w:r w:rsidRPr="00A373D0">
        <w:rPr>
          <w:rFonts w:ascii="Times New Roman" w:hAnsi="Times New Roman" w:cs="Times New Roman"/>
          <w:sz w:val="24"/>
          <w:szCs w:val="24"/>
        </w:rPr>
        <w:t>u cijelom tekstu Strategij</w:t>
      </w:r>
      <w:r w:rsidR="002D12EB" w:rsidRPr="00A373D0">
        <w:rPr>
          <w:rFonts w:ascii="Times New Roman" w:hAnsi="Times New Roman" w:cs="Times New Roman"/>
          <w:sz w:val="24"/>
          <w:szCs w:val="24"/>
        </w:rPr>
        <w:t xml:space="preserve">e urbane sigurnosti </w:t>
      </w:r>
      <w:r w:rsidRPr="00A373D0">
        <w:rPr>
          <w:rFonts w:ascii="Times New Roman" w:hAnsi="Times New Roman" w:cs="Times New Roman"/>
          <w:sz w:val="24"/>
          <w:szCs w:val="24"/>
        </w:rPr>
        <w:t>koji imaju rodno značenje odnose se jednako na muški i ženski rod, sukladno članku 43. Zakona o ravnopravnosti spolova (Narodne novine</w:t>
      </w:r>
      <w:r w:rsidR="00C0485D" w:rsidRPr="00A373D0">
        <w:rPr>
          <w:rFonts w:ascii="Times New Roman" w:hAnsi="Times New Roman" w:cs="Times New Roman"/>
          <w:sz w:val="24"/>
          <w:szCs w:val="24"/>
        </w:rPr>
        <w:t xml:space="preserve"> </w:t>
      </w:r>
      <w:r w:rsidRPr="00A373D0">
        <w:rPr>
          <w:rFonts w:ascii="Times New Roman" w:hAnsi="Times New Roman" w:cs="Times New Roman"/>
          <w:sz w:val="24"/>
          <w:szCs w:val="24"/>
        </w:rPr>
        <w:t>82/08 i 69/17).</w:t>
      </w:r>
    </w:p>
    <w:p w14:paraId="33B915F6" w14:textId="59BE30C2" w:rsidR="00C90F62" w:rsidRPr="00A373D0" w:rsidRDefault="00201A94" w:rsidP="005E362F">
      <w:pPr>
        <w:pStyle w:val="Heading1"/>
        <w:ind w:firstLine="360"/>
        <w:rPr>
          <w:b w:val="0"/>
          <w:bCs w:val="0"/>
          <w:sz w:val="28"/>
          <w:szCs w:val="28"/>
        </w:rPr>
      </w:pPr>
      <w:bookmarkStart w:id="5" w:name="_Toc177474292"/>
      <w:r w:rsidRPr="00A373D0">
        <w:rPr>
          <w:sz w:val="28"/>
          <w:szCs w:val="28"/>
        </w:rPr>
        <w:t xml:space="preserve">2. </w:t>
      </w:r>
      <w:r w:rsidR="00E8792E" w:rsidRPr="00A373D0">
        <w:rPr>
          <w:sz w:val="28"/>
          <w:szCs w:val="28"/>
        </w:rPr>
        <w:t>UTEMELJ</w:t>
      </w:r>
      <w:r w:rsidR="005E362F" w:rsidRPr="00A373D0">
        <w:rPr>
          <w:sz w:val="28"/>
          <w:szCs w:val="28"/>
        </w:rPr>
        <w:t xml:space="preserve">ENOST NA DOMAĆIM I MEĐUNARODNIM </w:t>
      </w:r>
      <w:r w:rsidR="00E8792E" w:rsidRPr="00A373D0">
        <w:rPr>
          <w:sz w:val="28"/>
          <w:szCs w:val="28"/>
        </w:rPr>
        <w:t>DOKUMENTIMA</w:t>
      </w:r>
      <w:bookmarkEnd w:id="5"/>
    </w:p>
    <w:p w14:paraId="5E8C5C67" w14:textId="60F5E2A1" w:rsidR="00C90F62" w:rsidRPr="00A373D0" w:rsidRDefault="00C90F62" w:rsidP="00CD2051">
      <w:pPr>
        <w:spacing w:line="360" w:lineRule="auto"/>
        <w:ind w:firstLine="360"/>
        <w:jc w:val="both"/>
        <w:rPr>
          <w:rFonts w:ascii="Times New Roman" w:hAnsi="Times New Roman" w:cs="Times New Roman"/>
          <w:sz w:val="24"/>
          <w:szCs w:val="24"/>
        </w:rPr>
      </w:pPr>
      <w:r w:rsidRPr="00A373D0">
        <w:rPr>
          <w:rFonts w:ascii="Times New Roman" w:hAnsi="Times New Roman" w:cs="Times New Roman"/>
          <w:sz w:val="24"/>
          <w:szCs w:val="24"/>
        </w:rPr>
        <w:t>Povećanjem mobilnosti ljudi povećava se naša zajednička odgovornost za zaštitu sloboda koj</w:t>
      </w:r>
      <w:r w:rsidR="002427F4" w:rsidRPr="00A373D0">
        <w:rPr>
          <w:rFonts w:ascii="Times New Roman" w:hAnsi="Times New Roman" w:cs="Times New Roman"/>
          <w:sz w:val="24"/>
          <w:szCs w:val="24"/>
        </w:rPr>
        <w:t>u</w:t>
      </w:r>
      <w:r w:rsidRPr="00A373D0">
        <w:rPr>
          <w:rFonts w:ascii="Times New Roman" w:hAnsi="Times New Roman" w:cs="Times New Roman"/>
          <w:sz w:val="24"/>
          <w:szCs w:val="24"/>
        </w:rPr>
        <w:t xml:space="preserve"> svi građani </w:t>
      </w:r>
      <w:r w:rsidR="003578CD" w:rsidRPr="00A373D0">
        <w:rPr>
          <w:rFonts w:ascii="Times New Roman" w:hAnsi="Times New Roman" w:cs="Times New Roman"/>
          <w:sz w:val="24"/>
          <w:szCs w:val="24"/>
        </w:rPr>
        <w:t xml:space="preserve">Europske </w:t>
      </w:r>
      <w:r w:rsidR="00B814FC" w:rsidRPr="00A373D0">
        <w:rPr>
          <w:rFonts w:ascii="Times New Roman" w:hAnsi="Times New Roman" w:cs="Times New Roman"/>
          <w:sz w:val="24"/>
          <w:szCs w:val="24"/>
        </w:rPr>
        <w:t>u</w:t>
      </w:r>
      <w:r w:rsidRPr="00A373D0">
        <w:rPr>
          <w:rFonts w:ascii="Times New Roman" w:hAnsi="Times New Roman" w:cs="Times New Roman"/>
          <w:sz w:val="24"/>
          <w:szCs w:val="24"/>
        </w:rPr>
        <w:t>nije njeguju. Sigurnost je postala ključni čimbenik u osiguravanju visoke kvalitete života u europskom društvu</w:t>
      </w:r>
      <w:r w:rsidR="00A36F44" w:rsidRPr="00A373D0">
        <w:rPr>
          <w:rFonts w:ascii="Times New Roman" w:hAnsi="Times New Roman" w:cs="Times New Roman"/>
          <w:sz w:val="24"/>
          <w:szCs w:val="24"/>
        </w:rPr>
        <w:t xml:space="preserve">, </w:t>
      </w:r>
      <w:r w:rsidRPr="00A373D0">
        <w:rPr>
          <w:rFonts w:ascii="Times New Roman" w:hAnsi="Times New Roman" w:cs="Times New Roman"/>
          <w:sz w:val="24"/>
          <w:szCs w:val="24"/>
        </w:rPr>
        <w:t>zaštiti ključne infrastrukture</w:t>
      </w:r>
      <w:r w:rsidR="00A36F44" w:rsidRPr="00A373D0">
        <w:rPr>
          <w:rFonts w:ascii="Times New Roman" w:hAnsi="Times New Roman" w:cs="Times New Roman"/>
          <w:sz w:val="24"/>
          <w:szCs w:val="24"/>
        </w:rPr>
        <w:t xml:space="preserve"> te u </w:t>
      </w:r>
      <w:r w:rsidRPr="00A373D0">
        <w:rPr>
          <w:rFonts w:ascii="Times New Roman" w:hAnsi="Times New Roman" w:cs="Times New Roman"/>
          <w:sz w:val="24"/>
          <w:szCs w:val="24"/>
        </w:rPr>
        <w:t>sprečavanj</w:t>
      </w:r>
      <w:r w:rsidR="002427F4" w:rsidRPr="00A373D0">
        <w:rPr>
          <w:rFonts w:ascii="Times New Roman" w:hAnsi="Times New Roman" w:cs="Times New Roman"/>
          <w:sz w:val="24"/>
          <w:szCs w:val="24"/>
        </w:rPr>
        <w:t>u</w:t>
      </w:r>
      <w:r w:rsidRPr="00A373D0">
        <w:rPr>
          <w:rFonts w:ascii="Times New Roman" w:hAnsi="Times New Roman" w:cs="Times New Roman"/>
          <w:sz w:val="24"/>
          <w:szCs w:val="24"/>
        </w:rPr>
        <w:t xml:space="preserve"> i rješavanj</w:t>
      </w:r>
      <w:r w:rsidR="002427F4" w:rsidRPr="00A373D0">
        <w:rPr>
          <w:rFonts w:ascii="Times New Roman" w:hAnsi="Times New Roman" w:cs="Times New Roman"/>
          <w:sz w:val="24"/>
          <w:szCs w:val="24"/>
        </w:rPr>
        <w:t>u</w:t>
      </w:r>
      <w:r w:rsidRPr="00A373D0">
        <w:rPr>
          <w:rFonts w:ascii="Times New Roman" w:hAnsi="Times New Roman" w:cs="Times New Roman"/>
          <w:sz w:val="24"/>
          <w:szCs w:val="24"/>
        </w:rPr>
        <w:t xml:space="preserve"> zajedničkih prijetnji. Holistički pristup urbanoj sigurnosti</w:t>
      </w:r>
      <w:r w:rsidR="004426A7" w:rsidRPr="00A373D0">
        <w:rPr>
          <w:rFonts w:ascii="Times New Roman" w:hAnsi="Times New Roman" w:cs="Times New Roman"/>
          <w:sz w:val="24"/>
          <w:szCs w:val="24"/>
        </w:rPr>
        <w:t xml:space="preserve">, za koji su se opredijelile države Europske unije, </w:t>
      </w:r>
      <w:r w:rsidRPr="00A373D0">
        <w:rPr>
          <w:rFonts w:ascii="Times New Roman" w:hAnsi="Times New Roman" w:cs="Times New Roman"/>
          <w:sz w:val="24"/>
          <w:szCs w:val="24"/>
        </w:rPr>
        <w:t>zahtijeva ravnotežu između represije, prevencije i socijalne kohezije.</w:t>
      </w:r>
    </w:p>
    <w:p w14:paraId="6B5445C9" w14:textId="6E999EA0" w:rsidR="00D3125B" w:rsidRPr="00A373D0" w:rsidRDefault="00C90F62" w:rsidP="0018413B">
      <w:pPr>
        <w:spacing w:line="360" w:lineRule="auto"/>
        <w:ind w:firstLine="360"/>
        <w:jc w:val="both"/>
        <w:rPr>
          <w:rFonts w:ascii="Times New Roman" w:hAnsi="Times New Roman" w:cs="Times New Roman"/>
          <w:sz w:val="24"/>
          <w:szCs w:val="24"/>
        </w:rPr>
      </w:pPr>
      <w:r w:rsidRPr="00A373D0">
        <w:rPr>
          <w:rFonts w:ascii="Times New Roman" w:hAnsi="Times New Roman" w:cs="Times New Roman"/>
          <w:sz w:val="24"/>
          <w:szCs w:val="24"/>
        </w:rPr>
        <w:t>Razumijevanje lokalne sigurnosne situacije je kompleksno</w:t>
      </w:r>
      <w:r w:rsidR="00430B6D" w:rsidRPr="00A373D0">
        <w:rPr>
          <w:rFonts w:ascii="Times New Roman" w:hAnsi="Times New Roman" w:cs="Times New Roman"/>
          <w:sz w:val="24"/>
          <w:szCs w:val="24"/>
        </w:rPr>
        <w:t xml:space="preserve"> jer ona</w:t>
      </w:r>
      <w:r w:rsidRPr="00A373D0">
        <w:rPr>
          <w:rFonts w:ascii="Times New Roman" w:hAnsi="Times New Roman" w:cs="Times New Roman"/>
          <w:sz w:val="24"/>
          <w:szCs w:val="24"/>
        </w:rPr>
        <w:t xml:space="preserve"> </w:t>
      </w:r>
      <w:r w:rsidR="00E97D86" w:rsidRPr="00A373D0">
        <w:rPr>
          <w:rFonts w:ascii="Times New Roman" w:hAnsi="Times New Roman" w:cs="Times New Roman"/>
          <w:sz w:val="24"/>
          <w:szCs w:val="24"/>
        </w:rPr>
        <w:t xml:space="preserve">obuhvaća ne samo prekršajna i kaznena djela, već i druga </w:t>
      </w:r>
      <w:r w:rsidRPr="00A373D0">
        <w:rPr>
          <w:rFonts w:ascii="Times New Roman" w:hAnsi="Times New Roman" w:cs="Times New Roman"/>
          <w:sz w:val="24"/>
          <w:szCs w:val="24"/>
        </w:rPr>
        <w:t xml:space="preserve">ponašanja koja mogu biti društveno neprihvatljiva. </w:t>
      </w:r>
      <w:r w:rsidR="00030917" w:rsidRPr="00A373D0">
        <w:rPr>
          <w:rFonts w:ascii="Times New Roman" w:hAnsi="Times New Roman" w:cs="Times New Roman"/>
          <w:sz w:val="24"/>
          <w:szCs w:val="24"/>
        </w:rPr>
        <w:t xml:space="preserve">Učestalost </w:t>
      </w:r>
      <w:r w:rsidRPr="00A373D0">
        <w:rPr>
          <w:rFonts w:ascii="Times New Roman" w:hAnsi="Times New Roman" w:cs="Times New Roman"/>
          <w:sz w:val="24"/>
          <w:szCs w:val="24"/>
        </w:rPr>
        <w:t>kažnjiv</w:t>
      </w:r>
      <w:r w:rsidR="00030917" w:rsidRPr="00A373D0">
        <w:rPr>
          <w:rFonts w:ascii="Times New Roman" w:hAnsi="Times New Roman" w:cs="Times New Roman"/>
          <w:sz w:val="24"/>
          <w:szCs w:val="24"/>
        </w:rPr>
        <w:t>ih</w:t>
      </w:r>
      <w:r w:rsidRPr="00A373D0">
        <w:rPr>
          <w:rFonts w:ascii="Times New Roman" w:hAnsi="Times New Roman" w:cs="Times New Roman"/>
          <w:sz w:val="24"/>
          <w:szCs w:val="24"/>
        </w:rPr>
        <w:t xml:space="preserve"> ili neprihvatljiv</w:t>
      </w:r>
      <w:r w:rsidR="00030917" w:rsidRPr="00A373D0">
        <w:rPr>
          <w:rFonts w:ascii="Times New Roman" w:hAnsi="Times New Roman" w:cs="Times New Roman"/>
          <w:sz w:val="24"/>
          <w:szCs w:val="24"/>
        </w:rPr>
        <w:t>ih</w:t>
      </w:r>
      <w:r w:rsidRPr="00A373D0">
        <w:rPr>
          <w:rFonts w:ascii="Times New Roman" w:hAnsi="Times New Roman" w:cs="Times New Roman"/>
          <w:sz w:val="24"/>
          <w:szCs w:val="24"/>
        </w:rPr>
        <w:t xml:space="preserve"> ponašanja mo</w:t>
      </w:r>
      <w:r w:rsidR="00E97D86" w:rsidRPr="00A373D0">
        <w:rPr>
          <w:rFonts w:ascii="Times New Roman" w:hAnsi="Times New Roman" w:cs="Times New Roman"/>
          <w:sz w:val="24"/>
          <w:szCs w:val="24"/>
        </w:rPr>
        <w:t>že</w:t>
      </w:r>
      <w:r w:rsidR="008767F0" w:rsidRPr="00A373D0">
        <w:rPr>
          <w:rFonts w:ascii="Times New Roman" w:hAnsi="Times New Roman" w:cs="Times New Roman"/>
          <w:sz w:val="24"/>
          <w:szCs w:val="24"/>
        </w:rPr>
        <w:t xml:space="preserve"> umanjiti </w:t>
      </w:r>
      <w:r w:rsidR="006E64AC" w:rsidRPr="00A373D0">
        <w:rPr>
          <w:rFonts w:ascii="Times New Roman" w:hAnsi="Times New Roman" w:cs="Times New Roman"/>
          <w:sz w:val="24"/>
          <w:szCs w:val="24"/>
        </w:rPr>
        <w:t xml:space="preserve">osjećaj </w:t>
      </w:r>
      <w:r w:rsidRPr="00A373D0">
        <w:rPr>
          <w:rFonts w:ascii="Times New Roman" w:hAnsi="Times New Roman" w:cs="Times New Roman"/>
          <w:sz w:val="24"/>
          <w:szCs w:val="24"/>
        </w:rPr>
        <w:t xml:space="preserve">sigurnosti u lokalnoj zajednici. </w:t>
      </w:r>
      <w:r w:rsidR="004426A7" w:rsidRPr="00A373D0">
        <w:rPr>
          <w:rFonts w:ascii="Times New Roman" w:hAnsi="Times New Roman" w:cs="Times New Roman"/>
          <w:sz w:val="24"/>
          <w:szCs w:val="24"/>
        </w:rPr>
        <w:t>Upravo o</w:t>
      </w:r>
      <w:r w:rsidRPr="00A373D0">
        <w:rPr>
          <w:rFonts w:ascii="Times New Roman" w:hAnsi="Times New Roman" w:cs="Times New Roman"/>
          <w:sz w:val="24"/>
          <w:szCs w:val="24"/>
        </w:rPr>
        <w:t xml:space="preserve">sjećaj nesigurnosti utječe na individualnu i kolektivnu dobrobit, </w:t>
      </w:r>
      <w:r w:rsidR="00F54A57" w:rsidRPr="00A373D0">
        <w:rPr>
          <w:rFonts w:ascii="Times New Roman" w:hAnsi="Times New Roman" w:cs="Times New Roman"/>
          <w:sz w:val="24"/>
          <w:szCs w:val="24"/>
        </w:rPr>
        <w:t xml:space="preserve">a njegovoj manifestaciji u određenoj mjeri doprinosi i strah od kriminala. </w:t>
      </w:r>
      <w:r w:rsidR="00F17E0D" w:rsidRPr="00A373D0">
        <w:rPr>
          <w:rFonts w:ascii="Times New Roman" w:hAnsi="Times New Roman" w:cs="Times New Roman"/>
          <w:sz w:val="24"/>
          <w:szCs w:val="24"/>
        </w:rPr>
        <w:t xml:space="preserve">Prema </w:t>
      </w:r>
      <w:r w:rsidR="00D3125B" w:rsidRPr="00A373D0">
        <w:rPr>
          <w:rFonts w:ascii="Times New Roman" w:hAnsi="Times New Roman" w:cs="Times New Roman"/>
          <w:sz w:val="24"/>
          <w:szCs w:val="24"/>
        </w:rPr>
        <w:t>„</w:t>
      </w:r>
      <w:r w:rsidR="00F17E0D" w:rsidRPr="00A373D0">
        <w:rPr>
          <w:rFonts w:ascii="Times New Roman" w:hAnsi="Times New Roman" w:cs="Times New Roman"/>
          <w:iCs/>
          <w:sz w:val="24"/>
          <w:szCs w:val="24"/>
        </w:rPr>
        <w:t>Methods and Tools for a Strategic Approach to Urban Security</w:t>
      </w:r>
      <w:r w:rsidR="00D3125B" w:rsidRPr="00A373D0">
        <w:rPr>
          <w:rFonts w:ascii="Times New Roman" w:hAnsi="Times New Roman" w:cs="Times New Roman"/>
          <w:iCs/>
          <w:sz w:val="24"/>
          <w:szCs w:val="24"/>
        </w:rPr>
        <w:t>“</w:t>
      </w:r>
      <w:r w:rsidR="00F17E0D" w:rsidRPr="00A373D0">
        <w:rPr>
          <w:rFonts w:ascii="Times New Roman" w:hAnsi="Times New Roman" w:cs="Times New Roman"/>
          <w:sz w:val="24"/>
          <w:szCs w:val="24"/>
        </w:rPr>
        <w:t xml:space="preserve"> (2016.)</w:t>
      </w:r>
      <w:r w:rsidR="00D3125B" w:rsidRPr="00A373D0">
        <w:rPr>
          <w:rFonts w:ascii="Times New Roman" w:hAnsi="Times New Roman" w:cs="Times New Roman"/>
          <w:sz w:val="24"/>
          <w:szCs w:val="24"/>
        </w:rPr>
        <w:t>,</w:t>
      </w:r>
      <w:r w:rsidR="00F17E0D" w:rsidRPr="00A373D0">
        <w:rPr>
          <w:rFonts w:ascii="Times New Roman" w:hAnsi="Times New Roman" w:cs="Times New Roman"/>
          <w:sz w:val="24"/>
          <w:szCs w:val="24"/>
        </w:rPr>
        <w:t xml:space="preserve"> razlikuju se tri dimenzije straha od kriminala</w:t>
      </w:r>
      <w:r w:rsidRPr="00A373D0">
        <w:rPr>
          <w:rFonts w:ascii="Times New Roman" w:hAnsi="Times New Roman" w:cs="Times New Roman"/>
          <w:sz w:val="24"/>
          <w:szCs w:val="24"/>
        </w:rPr>
        <w:t xml:space="preserve">: </w:t>
      </w:r>
    </w:p>
    <w:p w14:paraId="510687EB" w14:textId="16675A7C" w:rsidR="00D3125B" w:rsidRPr="00A373D0" w:rsidRDefault="00D3125B" w:rsidP="00CD2051">
      <w:pPr>
        <w:numPr>
          <w:ilvl w:val="0"/>
          <w:numId w:val="43"/>
        </w:numPr>
        <w:spacing w:line="360" w:lineRule="auto"/>
        <w:jc w:val="both"/>
        <w:rPr>
          <w:rFonts w:ascii="Times New Roman" w:hAnsi="Times New Roman" w:cs="Times New Roman"/>
          <w:bCs/>
          <w:sz w:val="24"/>
          <w:szCs w:val="24"/>
        </w:rPr>
      </w:pPr>
      <w:r w:rsidRPr="00A373D0">
        <w:rPr>
          <w:rFonts w:ascii="Times New Roman" w:hAnsi="Times New Roman" w:cs="Times New Roman"/>
          <w:bCs/>
          <w:sz w:val="24"/>
          <w:szCs w:val="24"/>
        </w:rPr>
        <w:t xml:space="preserve">Afektivna dimenzija – </w:t>
      </w:r>
      <w:r w:rsidR="002803F5" w:rsidRPr="00A373D0">
        <w:rPr>
          <w:rFonts w:ascii="Times New Roman" w:hAnsi="Times New Roman" w:cs="Times New Roman"/>
          <w:bCs/>
          <w:sz w:val="24"/>
          <w:szCs w:val="24"/>
        </w:rPr>
        <w:t>o</w:t>
      </w:r>
      <w:r w:rsidRPr="00A373D0">
        <w:rPr>
          <w:rFonts w:ascii="Times New Roman" w:hAnsi="Times New Roman" w:cs="Times New Roman"/>
          <w:bCs/>
          <w:sz w:val="24"/>
          <w:szCs w:val="24"/>
        </w:rPr>
        <w:t>pća percepcija i osjećaj n</w:t>
      </w:r>
      <w:r w:rsidR="002803F5" w:rsidRPr="00A373D0">
        <w:rPr>
          <w:rFonts w:ascii="Times New Roman" w:hAnsi="Times New Roman" w:cs="Times New Roman"/>
          <w:bCs/>
          <w:sz w:val="24"/>
          <w:szCs w:val="24"/>
        </w:rPr>
        <w:t>esigurnosti u vezi s kriminalom</w:t>
      </w:r>
    </w:p>
    <w:p w14:paraId="02992189" w14:textId="1607125A" w:rsidR="00D3125B" w:rsidRPr="00A373D0" w:rsidRDefault="00D3125B" w:rsidP="00CD2051">
      <w:pPr>
        <w:numPr>
          <w:ilvl w:val="0"/>
          <w:numId w:val="43"/>
        </w:numPr>
        <w:spacing w:line="360" w:lineRule="auto"/>
        <w:jc w:val="both"/>
        <w:rPr>
          <w:rFonts w:ascii="Times New Roman" w:hAnsi="Times New Roman" w:cs="Times New Roman"/>
          <w:bCs/>
          <w:sz w:val="24"/>
          <w:szCs w:val="24"/>
        </w:rPr>
      </w:pPr>
      <w:r w:rsidRPr="00A373D0">
        <w:rPr>
          <w:rFonts w:ascii="Times New Roman" w:hAnsi="Times New Roman" w:cs="Times New Roman"/>
          <w:bCs/>
          <w:sz w:val="24"/>
          <w:szCs w:val="24"/>
        </w:rPr>
        <w:t xml:space="preserve">Kognitivna dimenzija – </w:t>
      </w:r>
      <w:r w:rsidR="002803F5" w:rsidRPr="00A373D0">
        <w:rPr>
          <w:rFonts w:ascii="Times New Roman" w:hAnsi="Times New Roman" w:cs="Times New Roman"/>
          <w:bCs/>
          <w:sz w:val="24"/>
          <w:szCs w:val="24"/>
        </w:rPr>
        <w:t>s</w:t>
      </w:r>
      <w:r w:rsidRPr="00A373D0">
        <w:rPr>
          <w:rFonts w:ascii="Times New Roman" w:hAnsi="Times New Roman" w:cs="Times New Roman"/>
          <w:bCs/>
          <w:sz w:val="24"/>
          <w:szCs w:val="24"/>
        </w:rPr>
        <w:t>pecifična procjena mogućnosti da postanete žrtva k</w:t>
      </w:r>
      <w:r w:rsidR="002803F5" w:rsidRPr="00A373D0">
        <w:rPr>
          <w:rFonts w:ascii="Times New Roman" w:hAnsi="Times New Roman" w:cs="Times New Roman"/>
          <w:bCs/>
          <w:sz w:val="24"/>
          <w:szCs w:val="24"/>
        </w:rPr>
        <w:t>riminala</w:t>
      </w:r>
    </w:p>
    <w:p w14:paraId="25ED5D6E" w14:textId="2857CF3A" w:rsidR="00D3125B" w:rsidRPr="00A373D0" w:rsidRDefault="00D3125B" w:rsidP="00CD2051">
      <w:pPr>
        <w:numPr>
          <w:ilvl w:val="0"/>
          <w:numId w:val="43"/>
        </w:numPr>
        <w:spacing w:line="360" w:lineRule="auto"/>
        <w:jc w:val="both"/>
        <w:rPr>
          <w:rFonts w:ascii="Times New Roman" w:hAnsi="Times New Roman" w:cs="Times New Roman"/>
          <w:sz w:val="24"/>
          <w:szCs w:val="24"/>
        </w:rPr>
      </w:pPr>
      <w:r w:rsidRPr="00A373D0">
        <w:rPr>
          <w:rFonts w:ascii="Times New Roman" w:hAnsi="Times New Roman" w:cs="Times New Roman"/>
          <w:bCs/>
          <w:sz w:val="24"/>
          <w:szCs w:val="24"/>
        </w:rPr>
        <w:t xml:space="preserve">Bihevioralna dimenzija – </w:t>
      </w:r>
      <w:r w:rsidR="002803F5" w:rsidRPr="00A373D0">
        <w:rPr>
          <w:rFonts w:ascii="Times New Roman" w:hAnsi="Times New Roman" w:cs="Times New Roman"/>
          <w:bCs/>
          <w:sz w:val="24"/>
          <w:szCs w:val="24"/>
        </w:rPr>
        <w:t>u</w:t>
      </w:r>
      <w:r w:rsidRPr="00A373D0">
        <w:rPr>
          <w:rFonts w:ascii="Times New Roman" w:hAnsi="Times New Roman" w:cs="Times New Roman"/>
          <w:bCs/>
          <w:sz w:val="24"/>
          <w:szCs w:val="24"/>
        </w:rPr>
        <w:t>tjecaj straha od kriminala na ponašanje, uključujući moguće promjene u načinu života ili aktivnosti.</w:t>
      </w:r>
    </w:p>
    <w:p w14:paraId="49C1B3AF" w14:textId="46A3BDD2" w:rsidR="00C90F62" w:rsidRPr="00A373D0" w:rsidRDefault="003578CD" w:rsidP="0018413B">
      <w:pPr>
        <w:spacing w:line="360" w:lineRule="auto"/>
        <w:ind w:firstLine="360"/>
        <w:jc w:val="both"/>
        <w:rPr>
          <w:rFonts w:ascii="Times New Roman" w:hAnsi="Times New Roman" w:cs="Times New Roman"/>
          <w:sz w:val="24"/>
          <w:szCs w:val="24"/>
        </w:rPr>
      </w:pPr>
      <w:r w:rsidRPr="00A373D0">
        <w:rPr>
          <w:rFonts w:ascii="Times New Roman" w:hAnsi="Times New Roman" w:cs="Times New Roman"/>
          <w:sz w:val="24"/>
          <w:szCs w:val="24"/>
        </w:rPr>
        <w:t xml:space="preserve">Svaka od </w:t>
      </w:r>
      <w:r w:rsidR="00FE48DB" w:rsidRPr="00A373D0">
        <w:rPr>
          <w:rFonts w:ascii="Times New Roman" w:hAnsi="Times New Roman" w:cs="Times New Roman"/>
          <w:sz w:val="24"/>
          <w:szCs w:val="24"/>
        </w:rPr>
        <w:t xml:space="preserve">ovih </w:t>
      </w:r>
      <w:r w:rsidRPr="00A373D0">
        <w:rPr>
          <w:rFonts w:ascii="Times New Roman" w:hAnsi="Times New Roman" w:cs="Times New Roman"/>
          <w:sz w:val="24"/>
          <w:szCs w:val="24"/>
        </w:rPr>
        <w:t>dimenzij</w:t>
      </w:r>
      <w:r w:rsidR="00FE48DB" w:rsidRPr="00A373D0">
        <w:rPr>
          <w:rFonts w:ascii="Times New Roman" w:hAnsi="Times New Roman" w:cs="Times New Roman"/>
          <w:sz w:val="24"/>
          <w:szCs w:val="24"/>
        </w:rPr>
        <w:t>a</w:t>
      </w:r>
      <w:r w:rsidRPr="00A373D0">
        <w:rPr>
          <w:rFonts w:ascii="Times New Roman" w:hAnsi="Times New Roman" w:cs="Times New Roman"/>
          <w:sz w:val="24"/>
          <w:szCs w:val="24"/>
        </w:rPr>
        <w:t xml:space="preserve"> može narušiti sigurnosnu sliku</w:t>
      </w:r>
      <w:r w:rsidR="00AE01D5" w:rsidRPr="00A373D0">
        <w:rPr>
          <w:rFonts w:ascii="Times New Roman" w:hAnsi="Times New Roman" w:cs="Times New Roman"/>
          <w:sz w:val="24"/>
          <w:szCs w:val="24"/>
        </w:rPr>
        <w:t xml:space="preserve"> nekog područja.</w:t>
      </w:r>
      <w:r w:rsidR="00F11F39" w:rsidRPr="00A373D0">
        <w:rPr>
          <w:rFonts w:ascii="Times New Roman" w:hAnsi="Times New Roman" w:cs="Times New Roman"/>
          <w:sz w:val="24"/>
          <w:szCs w:val="24"/>
        </w:rPr>
        <w:t xml:space="preserve"> Također, na sigurnosnu sliku utječe i</w:t>
      </w:r>
      <w:r w:rsidR="00AE01D5" w:rsidRPr="00A373D0">
        <w:rPr>
          <w:rFonts w:ascii="Times New Roman" w:hAnsi="Times New Roman" w:cs="Times New Roman"/>
          <w:sz w:val="24"/>
          <w:szCs w:val="24"/>
        </w:rPr>
        <w:t xml:space="preserve"> </w:t>
      </w:r>
      <w:r w:rsidR="00F11F39" w:rsidRPr="00A373D0">
        <w:rPr>
          <w:rFonts w:ascii="Times New Roman" w:hAnsi="Times New Roman" w:cs="Times New Roman"/>
          <w:sz w:val="24"/>
          <w:szCs w:val="24"/>
        </w:rPr>
        <w:t>k</w:t>
      </w:r>
      <w:r w:rsidR="00BD5A34" w:rsidRPr="00A373D0">
        <w:rPr>
          <w:rFonts w:ascii="Times New Roman" w:hAnsi="Times New Roman" w:cs="Times New Roman"/>
          <w:sz w:val="24"/>
          <w:szCs w:val="24"/>
        </w:rPr>
        <w:t>ontekst rizičnih i zaštitnih čimbenika</w:t>
      </w:r>
      <w:r w:rsidR="00FE48DB" w:rsidRPr="00A373D0">
        <w:rPr>
          <w:rFonts w:ascii="Times New Roman" w:hAnsi="Times New Roman" w:cs="Times New Roman"/>
          <w:sz w:val="24"/>
          <w:szCs w:val="24"/>
        </w:rPr>
        <w:t>. Rizični čimbenici mogu povećati mogućnost neželjenog ponašanja, dok zaštitni čimbenici mogu smanjiti tu mogućnost, čime se utječe na ukupnu percepciju sigurnosti u zajednici.</w:t>
      </w:r>
    </w:p>
    <w:p w14:paraId="2717195E" w14:textId="43576683" w:rsidR="00152B72" w:rsidRPr="00A373D0" w:rsidRDefault="0046374F" w:rsidP="0018413B">
      <w:pPr>
        <w:spacing w:line="360" w:lineRule="auto"/>
        <w:ind w:firstLine="360"/>
        <w:jc w:val="both"/>
        <w:rPr>
          <w:rFonts w:ascii="Times New Roman" w:hAnsi="Times New Roman" w:cs="Times New Roman"/>
          <w:sz w:val="24"/>
          <w:szCs w:val="24"/>
        </w:rPr>
      </w:pPr>
      <w:r w:rsidRPr="00A373D0">
        <w:rPr>
          <w:rFonts w:ascii="Times New Roman" w:hAnsi="Times New Roman" w:cs="Times New Roman"/>
          <w:sz w:val="24"/>
          <w:szCs w:val="24"/>
        </w:rPr>
        <w:t>Važnu ulogu u očuvanju zadovoljavajuće razine sigurnosti</w:t>
      </w:r>
      <w:r w:rsidR="006D2934" w:rsidRPr="00A373D0">
        <w:rPr>
          <w:rFonts w:ascii="Times New Roman" w:hAnsi="Times New Roman" w:cs="Times New Roman"/>
          <w:sz w:val="24"/>
          <w:szCs w:val="24"/>
        </w:rPr>
        <w:t xml:space="preserve"> </w:t>
      </w:r>
      <w:r w:rsidRPr="00A373D0">
        <w:rPr>
          <w:rFonts w:ascii="Times New Roman" w:hAnsi="Times New Roman" w:cs="Times New Roman"/>
          <w:sz w:val="24"/>
          <w:szCs w:val="24"/>
        </w:rPr>
        <w:t xml:space="preserve">može </w:t>
      </w:r>
      <w:r w:rsidR="00CF485D" w:rsidRPr="00A373D0">
        <w:rPr>
          <w:rFonts w:ascii="Times New Roman" w:hAnsi="Times New Roman" w:cs="Times New Roman"/>
          <w:sz w:val="24"/>
          <w:szCs w:val="24"/>
        </w:rPr>
        <w:t>imati</w:t>
      </w:r>
      <w:r w:rsidRPr="00A373D0">
        <w:rPr>
          <w:rFonts w:ascii="Times New Roman" w:hAnsi="Times New Roman" w:cs="Times New Roman"/>
          <w:sz w:val="24"/>
          <w:szCs w:val="24"/>
        </w:rPr>
        <w:t xml:space="preserve"> </w:t>
      </w:r>
      <w:r w:rsidR="009567A6" w:rsidRPr="00A373D0">
        <w:rPr>
          <w:rFonts w:ascii="Times New Roman" w:hAnsi="Times New Roman" w:cs="Times New Roman"/>
          <w:sz w:val="24"/>
          <w:szCs w:val="24"/>
        </w:rPr>
        <w:t>uspostav</w:t>
      </w:r>
      <w:r w:rsidRPr="00A373D0">
        <w:rPr>
          <w:rFonts w:ascii="Times New Roman" w:hAnsi="Times New Roman" w:cs="Times New Roman"/>
          <w:sz w:val="24"/>
          <w:szCs w:val="24"/>
        </w:rPr>
        <w:t>a</w:t>
      </w:r>
      <w:r w:rsidR="009567A6" w:rsidRPr="00A373D0">
        <w:rPr>
          <w:rFonts w:ascii="Times New Roman" w:hAnsi="Times New Roman" w:cs="Times New Roman"/>
          <w:sz w:val="24"/>
          <w:szCs w:val="24"/>
        </w:rPr>
        <w:t xml:space="preserve"> učinkovitih i lokalno prilagodljivih mehanizama za suradnju</w:t>
      </w:r>
      <w:r w:rsidR="00CF485D" w:rsidRPr="00A373D0">
        <w:rPr>
          <w:rFonts w:ascii="Times New Roman" w:hAnsi="Times New Roman" w:cs="Times New Roman"/>
          <w:sz w:val="24"/>
          <w:szCs w:val="24"/>
        </w:rPr>
        <w:t xml:space="preserve"> </w:t>
      </w:r>
      <w:r w:rsidR="009567A6" w:rsidRPr="00A373D0">
        <w:rPr>
          <w:rFonts w:ascii="Times New Roman" w:hAnsi="Times New Roman" w:cs="Times New Roman"/>
          <w:sz w:val="24"/>
          <w:szCs w:val="24"/>
        </w:rPr>
        <w:t xml:space="preserve">između različitih </w:t>
      </w:r>
      <w:r w:rsidR="00EC6ECE" w:rsidRPr="00A373D0">
        <w:rPr>
          <w:rFonts w:ascii="Times New Roman" w:hAnsi="Times New Roman" w:cs="Times New Roman"/>
          <w:sz w:val="24"/>
          <w:szCs w:val="24"/>
        </w:rPr>
        <w:t xml:space="preserve">organizacija </w:t>
      </w:r>
      <w:r w:rsidR="009567A6" w:rsidRPr="00A373D0">
        <w:rPr>
          <w:rFonts w:ascii="Times New Roman" w:hAnsi="Times New Roman" w:cs="Times New Roman"/>
          <w:sz w:val="24"/>
          <w:szCs w:val="24"/>
        </w:rPr>
        <w:t xml:space="preserve">i razina vlasti, </w:t>
      </w:r>
      <w:r w:rsidR="00CF485D" w:rsidRPr="00A373D0">
        <w:rPr>
          <w:rFonts w:ascii="Times New Roman" w:hAnsi="Times New Roman" w:cs="Times New Roman"/>
          <w:sz w:val="24"/>
          <w:szCs w:val="24"/>
        </w:rPr>
        <w:t xml:space="preserve">kao i </w:t>
      </w:r>
      <w:r w:rsidR="00446B02" w:rsidRPr="00A373D0">
        <w:rPr>
          <w:rFonts w:ascii="Times New Roman" w:hAnsi="Times New Roman" w:cs="Times New Roman"/>
          <w:sz w:val="24"/>
          <w:szCs w:val="24"/>
        </w:rPr>
        <w:t>između</w:t>
      </w:r>
      <w:r w:rsidR="009567A6" w:rsidRPr="00A373D0">
        <w:rPr>
          <w:rFonts w:ascii="Times New Roman" w:hAnsi="Times New Roman" w:cs="Times New Roman"/>
          <w:sz w:val="24"/>
          <w:szCs w:val="24"/>
        </w:rPr>
        <w:t xml:space="preserve"> zajednice i državnih</w:t>
      </w:r>
      <w:r w:rsidR="0046491E" w:rsidRPr="00A373D0">
        <w:rPr>
          <w:rFonts w:ascii="Times New Roman" w:hAnsi="Times New Roman" w:cs="Times New Roman"/>
          <w:sz w:val="24"/>
          <w:szCs w:val="24"/>
        </w:rPr>
        <w:t xml:space="preserve"> i javnih</w:t>
      </w:r>
      <w:r w:rsidR="009567A6" w:rsidRPr="00A373D0">
        <w:rPr>
          <w:rFonts w:ascii="Times New Roman" w:hAnsi="Times New Roman" w:cs="Times New Roman"/>
          <w:sz w:val="24"/>
          <w:szCs w:val="24"/>
        </w:rPr>
        <w:t xml:space="preserve"> službi.</w:t>
      </w:r>
      <w:r w:rsidRPr="00A373D0">
        <w:rPr>
          <w:rFonts w:ascii="Times New Roman" w:hAnsi="Times New Roman" w:cs="Times New Roman"/>
          <w:sz w:val="24"/>
          <w:szCs w:val="24"/>
        </w:rPr>
        <w:t xml:space="preserve"> Takav pristup n</w:t>
      </w:r>
      <w:r w:rsidR="00152B72" w:rsidRPr="00A373D0">
        <w:rPr>
          <w:rFonts w:ascii="Times New Roman" w:hAnsi="Times New Roman" w:cs="Times New Roman"/>
          <w:sz w:val="24"/>
          <w:szCs w:val="24"/>
        </w:rPr>
        <w:t>aglaš</w:t>
      </w:r>
      <w:r w:rsidR="006D2934" w:rsidRPr="00A373D0">
        <w:rPr>
          <w:rFonts w:ascii="Times New Roman" w:hAnsi="Times New Roman" w:cs="Times New Roman"/>
          <w:sz w:val="24"/>
          <w:szCs w:val="24"/>
        </w:rPr>
        <w:t>ava</w:t>
      </w:r>
      <w:r w:rsidR="00152B72" w:rsidRPr="00A373D0">
        <w:rPr>
          <w:rFonts w:ascii="Times New Roman" w:hAnsi="Times New Roman" w:cs="Times New Roman"/>
          <w:sz w:val="24"/>
          <w:szCs w:val="24"/>
        </w:rPr>
        <w:t xml:space="preserve"> važnost pokretanja zajedničkih programa obuke </w:t>
      </w:r>
      <w:r w:rsidR="00CF485D" w:rsidRPr="00A373D0">
        <w:rPr>
          <w:rFonts w:ascii="Times New Roman" w:hAnsi="Times New Roman" w:cs="Times New Roman"/>
          <w:sz w:val="24"/>
          <w:szCs w:val="24"/>
        </w:rPr>
        <w:t>koji promiču</w:t>
      </w:r>
      <w:r w:rsidR="00152B72" w:rsidRPr="00A373D0">
        <w:rPr>
          <w:rFonts w:ascii="Times New Roman" w:hAnsi="Times New Roman" w:cs="Times New Roman"/>
          <w:sz w:val="24"/>
          <w:szCs w:val="24"/>
        </w:rPr>
        <w:t xml:space="preserve"> učinkovit</w:t>
      </w:r>
      <w:r w:rsidR="00CF485D" w:rsidRPr="00A373D0">
        <w:rPr>
          <w:rFonts w:ascii="Times New Roman" w:hAnsi="Times New Roman" w:cs="Times New Roman"/>
          <w:sz w:val="24"/>
          <w:szCs w:val="24"/>
        </w:rPr>
        <w:t>a</w:t>
      </w:r>
      <w:r w:rsidR="00152B72" w:rsidRPr="00A373D0">
        <w:rPr>
          <w:rFonts w:ascii="Times New Roman" w:hAnsi="Times New Roman" w:cs="Times New Roman"/>
          <w:sz w:val="24"/>
          <w:szCs w:val="24"/>
        </w:rPr>
        <w:t xml:space="preserve"> javno-privatn</w:t>
      </w:r>
      <w:r w:rsidR="00CF485D" w:rsidRPr="00A373D0">
        <w:rPr>
          <w:rFonts w:ascii="Times New Roman" w:hAnsi="Times New Roman" w:cs="Times New Roman"/>
          <w:sz w:val="24"/>
          <w:szCs w:val="24"/>
        </w:rPr>
        <w:t>a</w:t>
      </w:r>
      <w:r w:rsidR="00152B72" w:rsidRPr="00A373D0">
        <w:rPr>
          <w:rFonts w:ascii="Times New Roman" w:hAnsi="Times New Roman" w:cs="Times New Roman"/>
          <w:sz w:val="24"/>
          <w:szCs w:val="24"/>
        </w:rPr>
        <w:t xml:space="preserve"> partnerstava</w:t>
      </w:r>
      <w:r w:rsidR="00CF485D" w:rsidRPr="00A373D0">
        <w:rPr>
          <w:rFonts w:ascii="Times New Roman" w:hAnsi="Times New Roman" w:cs="Times New Roman"/>
          <w:sz w:val="24"/>
          <w:szCs w:val="24"/>
        </w:rPr>
        <w:t>,</w:t>
      </w:r>
      <w:r w:rsidR="00152B72" w:rsidRPr="00A373D0">
        <w:rPr>
          <w:rFonts w:ascii="Times New Roman" w:hAnsi="Times New Roman" w:cs="Times New Roman"/>
          <w:sz w:val="24"/>
          <w:szCs w:val="24"/>
        </w:rPr>
        <w:t xml:space="preserve"> s ciljem poboljšanja razumijevanja prednosti </w:t>
      </w:r>
      <w:r w:rsidR="00CF485D" w:rsidRPr="00A373D0">
        <w:rPr>
          <w:rFonts w:ascii="Times New Roman" w:hAnsi="Times New Roman" w:cs="Times New Roman"/>
          <w:sz w:val="24"/>
          <w:szCs w:val="24"/>
        </w:rPr>
        <w:t>suradnje</w:t>
      </w:r>
      <w:r w:rsidR="00152B72" w:rsidRPr="00A373D0">
        <w:rPr>
          <w:rFonts w:ascii="Times New Roman" w:hAnsi="Times New Roman" w:cs="Times New Roman"/>
          <w:sz w:val="24"/>
          <w:szCs w:val="24"/>
        </w:rPr>
        <w:t xml:space="preserve"> svih dionika</w:t>
      </w:r>
      <w:r w:rsidR="00CF485D" w:rsidRPr="00A373D0">
        <w:rPr>
          <w:rFonts w:ascii="Times New Roman" w:hAnsi="Times New Roman" w:cs="Times New Roman"/>
          <w:sz w:val="24"/>
          <w:szCs w:val="24"/>
        </w:rPr>
        <w:t>. U ovom okviru</w:t>
      </w:r>
      <w:r w:rsidR="00B71FD0" w:rsidRPr="00A373D0">
        <w:rPr>
          <w:rFonts w:ascii="Times New Roman" w:hAnsi="Times New Roman" w:cs="Times New Roman"/>
          <w:sz w:val="24"/>
          <w:szCs w:val="24"/>
        </w:rPr>
        <w:t xml:space="preserve">, </w:t>
      </w:r>
      <w:r w:rsidR="00152B72" w:rsidRPr="00A373D0">
        <w:rPr>
          <w:rFonts w:ascii="Times New Roman" w:hAnsi="Times New Roman" w:cs="Times New Roman"/>
          <w:sz w:val="24"/>
          <w:szCs w:val="24"/>
        </w:rPr>
        <w:t>gradonačelnik</w:t>
      </w:r>
      <w:r w:rsidR="00147AED" w:rsidRPr="00A373D0">
        <w:rPr>
          <w:rFonts w:ascii="Times New Roman" w:hAnsi="Times New Roman" w:cs="Times New Roman"/>
          <w:sz w:val="24"/>
          <w:szCs w:val="24"/>
        </w:rPr>
        <w:t xml:space="preserve"> </w:t>
      </w:r>
      <w:r w:rsidR="00CF485D" w:rsidRPr="00A373D0">
        <w:rPr>
          <w:rFonts w:ascii="Times New Roman" w:hAnsi="Times New Roman" w:cs="Times New Roman"/>
          <w:sz w:val="24"/>
          <w:szCs w:val="24"/>
        </w:rPr>
        <w:t xml:space="preserve">ima središnju ulogu </w:t>
      </w:r>
      <w:r w:rsidR="00152B72" w:rsidRPr="00A373D0">
        <w:rPr>
          <w:rFonts w:ascii="Times New Roman" w:hAnsi="Times New Roman" w:cs="Times New Roman"/>
          <w:sz w:val="24"/>
          <w:szCs w:val="24"/>
        </w:rPr>
        <w:t xml:space="preserve">u prepoznavanju i okupljanju različitih dionika </w:t>
      </w:r>
      <w:r w:rsidR="00CF485D" w:rsidRPr="00A373D0">
        <w:rPr>
          <w:rFonts w:ascii="Times New Roman" w:hAnsi="Times New Roman" w:cs="Times New Roman"/>
          <w:sz w:val="24"/>
          <w:szCs w:val="24"/>
        </w:rPr>
        <w:t xml:space="preserve">iz </w:t>
      </w:r>
      <w:r w:rsidR="00152B72" w:rsidRPr="00A373D0">
        <w:rPr>
          <w:rFonts w:ascii="Times New Roman" w:hAnsi="Times New Roman" w:cs="Times New Roman"/>
          <w:sz w:val="24"/>
          <w:szCs w:val="24"/>
        </w:rPr>
        <w:t>javn</w:t>
      </w:r>
      <w:r w:rsidR="00CF485D" w:rsidRPr="00A373D0">
        <w:rPr>
          <w:rFonts w:ascii="Times New Roman" w:hAnsi="Times New Roman" w:cs="Times New Roman"/>
          <w:sz w:val="24"/>
          <w:szCs w:val="24"/>
        </w:rPr>
        <w:t>og</w:t>
      </w:r>
      <w:r w:rsidR="00152B72" w:rsidRPr="00A373D0">
        <w:rPr>
          <w:rFonts w:ascii="Times New Roman" w:hAnsi="Times New Roman" w:cs="Times New Roman"/>
          <w:sz w:val="24"/>
          <w:szCs w:val="24"/>
        </w:rPr>
        <w:t xml:space="preserve"> i privatn</w:t>
      </w:r>
      <w:r w:rsidR="00CF485D" w:rsidRPr="00A373D0">
        <w:rPr>
          <w:rFonts w:ascii="Times New Roman" w:hAnsi="Times New Roman" w:cs="Times New Roman"/>
          <w:sz w:val="24"/>
          <w:szCs w:val="24"/>
        </w:rPr>
        <w:t>og</w:t>
      </w:r>
      <w:r w:rsidR="00152B72" w:rsidRPr="00A373D0">
        <w:rPr>
          <w:rFonts w:ascii="Times New Roman" w:hAnsi="Times New Roman" w:cs="Times New Roman"/>
          <w:sz w:val="24"/>
          <w:szCs w:val="24"/>
        </w:rPr>
        <w:t xml:space="preserve"> sektor</w:t>
      </w:r>
      <w:r w:rsidR="00CF485D" w:rsidRPr="00A373D0">
        <w:rPr>
          <w:rFonts w:ascii="Times New Roman" w:hAnsi="Times New Roman" w:cs="Times New Roman"/>
          <w:sz w:val="24"/>
          <w:szCs w:val="24"/>
        </w:rPr>
        <w:t>a</w:t>
      </w:r>
      <w:r w:rsidR="00152B72" w:rsidRPr="00A373D0">
        <w:rPr>
          <w:rFonts w:ascii="Times New Roman" w:hAnsi="Times New Roman" w:cs="Times New Roman"/>
          <w:sz w:val="24"/>
          <w:szCs w:val="24"/>
        </w:rPr>
        <w:t>.</w:t>
      </w:r>
      <w:r w:rsidR="00AE01D5" w:rsidRPr="00A373D0">
        <w:rPr>
          <w:rFonts w:ascii="Times New Roman" w:hAnsi="Times New Roman" w:cs="Times New Roman"/>
          <w:sz w:val="24"/>
          <w:szCs w:val="24"/>
        </w:rPr>
        <w:t xml:space="preserve"> </w:t>
      </w:r>
      <w:r w:rsidR="00CF485D" w:rsidRPr="00A373D0">
        <w:rPr>
          <w:rFonts w:ascii="Times New Roman" w:hAnsi="Times New Roman" w:cs="Times New Roman"/>
          <w:sz w:val="24"/>
          <w:szCs w:val="24"/>
        </w:rPr>
        <w:t xml:space="preserve">Ova </w:t>
      </w:r>
      <w:r w:rsidR="00AE01D5" w:rsidRPr="00A373D0">
        <w:rPr>
          <w:rFonts w:ascii="Times New Roman" w:hAnsi="Times New Roman" w:cs="Times New Roman"/>
          <w:sz w:val="24"/>
          <w:szCs w:val="24"/>
        </w:rPr>
        <w:t xml:space="preserve">partnerstva </w:t>
      </w:r>
      <w:r w:rsidR="00CF485D" w:rsidRPr="00A373D0">
        <w:rPr>
          <w:rFonts w:ascii="Times New Roman" w:hAnsi="Times New Roman" w:cs="Times New Roman"/>
          <w:sz w:val="24"/>
          <w:szCs w:val="24"/>
        </w:rPr>
        <w:t xml:space="preserve">posebno se </w:t>
      </w:r>
      <w:r w:rsidR="00AE01D5" w:rsidRPr="00A373D0">
        <w:rPr>
          <w:rFonts w:ascii="Times New Roman" w:hAnsi="Times New Roman" w:cs="Times New Roman"/>
          <w:sz w:val="24"/>
          <w:szCs w:val="24"/>
        </w:rPr>
        <w:t>očituju u Vijećima za prevenciju, koja je Grad osnovao na gradskoj razini, ali i na razini gradskih četvrti.</w:t>
      </w:r>
    </w:p>
    <w:p w14:paraId="3C34E7FE" w14:textId="3D47F70B" w:rsidR="009567A6" w:rsidRPr="00A373D0" w:rsidRDefault="006F5FA9" w:rsidP="0018413B">
      <w:pPr>
        <w:spacing w:line="360" w:lineRule="auto"/>
        <w:ind w:firstLine="360"/>
        <w:jc w:val="both"/>
        <w:rPr>
          <w:rFonts w:ascii="Times New Roman" w:hAnsi="Times New Roman" w:cs="Times New Roman"/>
          <w:sz w:val="24"/>
          <w:szCs w:val="24"/>
        </w:rPr>
      </w:pPr>
      <w:r w:rsidRPr="00A373D0">
        <w:rPr>
          <w:rFonts w:ascii="Times New Roman" w:hAnsi="Times New Roman" w:cs="Times New Roman"/>
          <w:sz w:val="24"/>
          <w:szCs w:val="24"/>
        </w:rPr>
        <w:t xml:space="preserve">Prilike </w:t>
      </w:r>
      <w:r w:rsidR="009E6258" w:rsidRPr="00A373D0">
        <w:rPr>
          <w:rFonts w:ascii="Times New Roman" w:hAnsi="Times New Roman" w:cs="Times New Roman"/>
          <w:sz w:val="24"/>
          <w:szCs w:val="24"/>
        </w:rPr>
        <w:t xml:space="preserve">za kvalitetan život </w:t>
      </w:r>
      <w:r w:rsidR="009567A6" w:rsidRPr="00A373D0">
        <w:rPr>
          <w:rFonts w:ascii="Times New Roman" w:hAnsi="Times New Roman" w:cs="Times New Roman"/>
          <w:sz w:val="24"/>
          <w:szCs w:val="24"/>
        </w:rPr>
        <w:t xml:space="preserve">dramatično </w:t>
      </w:r>
      <w:r w:rsidR="009E6258" w:rsidRPr="00A373D0">
        <w:rPr>
          <w:rFonts w:ascii="Times New Roman" w:hAnsi="Times New Roman" w:cs="Times New Roman"/>
          <w:sz w:val="24"/>
          <w:szCs w:val="24"/>
        </w:rPr>
        <w:t xml:space="preserve">su </w:t>
      </w:r>
      <w:r w:rsidR="009567A6" w:rsidRPr="00A373D0">
        <w:rPr>
          <w:rFonts w:ascii="Times New Roman" w:hAnsi="Times New Roman" w:cs="Times New Roman"/>
          <w:sz w:val="24"/>
          <w:szCs w:val="24"/>
        </w:rPr>
        <w:t xml:space="preserve">smanjene </w:t>
      </w:r>
      <w:r w:rsidRPr="00A373D0">
        <w:rPr>
          <w:rFonts w:ascii="Times New Roman" w:hAnsi="Times New Roman" w:cs="Times New Roman"/>
          <w:sz w:val="24"/>
          <w:szCs w:val="24"/>
        </w:rPr>
        <w:t xml:space="preserve">u </w:t>
      </w:r>
      <w:r w:rsidR="009E6258" w:rsidRPr="00A373D0">
        <w:rPr>
          <w:rFonts w:ascii="Times New Roman" w:hAnsi="Times New Roman" w:cs="Times New Roman"/>
          <w:sz w:val="24"/>
          <w:szCs w:val="24"/>
        </w:rPr>
        <w:t xml:space="preserve">okruženju </w:t>
      </w:r>
      <w:r w:rsidR="009567A6" w:rsidRPr="00A373D0">
        <w:rPr>
          <w:rFonts w:ascii="Times New Roman" w:hAnsi="Times New Roman" w:cs="Times New Roman"/>
          <w:sz w:val="24"/>
          <w:szCs w:val="24"/>
        </w:rPr>
        <w:t xml:space="preserve">nasilja, straha i neizvjesnosti, ali </w:t>
      </w:r>
      <w:r w:rsidR="0094077E" w:rsidRPr="00A373D0">
        <w:rPr>
          <w:rFonts w:ascii="Times New Roman" w:hAnsi="Times New Roman" w:cs="Times New Roman"/>
          <w:sz w:val="24"/>
          <w:szCs w:val="24"/>
        </w:rPr>
        <w:t xml:space="preserve">i zbog </w:t>
      </w:r>
      <w:r w:rsidRPr="00A373D0">
        <w:rPr>
          <w:rFonts w:ascii="Times New Roman" w:hAnsi="Times New Roman" w:cs="Times New Roman"/>
          <w:sz w:val="24"/>
          <w:szCs w:val="24"/>
        </w:rPr>
        <w:t>nedostupnost</w:t>
      </w:r>
      <w:r w:rsidR="0094077E" w:rsidRPr="00A373D0">
        <w:rPr>
          <w:rFonts w:ascii="Times New Roman" w:hAnsi="Times New Roman" w:cs="Times New Roman"/>
          <w:sz w:val="24"/>
          <w:szCs w:val="24"/>
        </w:rPr>
        <w:t>i</w:t>
      </w:r>
      <w:r w:rsidRPr="00A373D0">
        <w:rPr>
          <w:rFonts w:ascii="Times New Roman" w:hAnsi="Times New Roman" w:cs="Times New Roman"/>
          <w:sz w:val="24"/>
          <w:szCs w:val="24"/>
        </w:rPr>
        <w:t xml:space="preserve"> </w:t>
      </w:r>
      <w:r w:rsidR="009567A6" w:rsidRPr="00A373D0">
        <w:rPr>
          <w:rFonts w:ascii="Times New Roman" w:hAnsi="Times New Roman" w:cs="Times New Roman"/>
          <w:sz w:val="24"/>
          <w:szCs w:val="24"/>
        </w:rPr>
        <w:t>socijaln</w:t>
      </w:r>
      <w:r w:rsidRPr="00A373D0">
        <w:rPr>
          <w:rFonts w:ascii="Times New Roman" w:hAnsi="Times New Roman" w:cs="Times New Roman"/>
          <w:sz w:val="24"/>
          <w:szCs w:val="24"/>
        </w:rPr>
        <w:t xml:space="preserve">ih i zdravstvenih </w:t>
      </w:r>
      <w:r w:rsidR="009567A6" w:rsidRPr="00A373D0">
        <w:rPr>
          <w:rFonts w:ascii="Times New Roman" w:hAnsi="Times New Roman" w:cs="Times New Roman"/>
          <w:sz w:val="24"/>
          <w:szCs w:val="24"/>
        </w:rPr>
        <w:t>usluga</w:t>
      </w:r>
      <w:r w:rsidRPr="00A373D0">
        <w:rPr>
          <w:rFonts w:ascii="Times New Roman" w:hAnsi="Times New Roman" w:cs="Times New Roman"/>
          <w:sz w:val="24"/>
          <w:szCs w:val="24"/>
        </w:rPr>
        <w:t xml:space="preserve"> te</w:t>
      </w:r>
      <w:r w:rsidR="00041BFC" w:rsidRPr="00A373D0">
        <w:rPr>
          <w:rFonts w:ascii="Times New Roman" w:hAnsi="Times New Roman" w:cs="Times New Roman"/>
          <w:sz w:val="24"/>
          <w:szCs w:val="24"/>
        </w:rPr>
        <w:t xml:space="preserve"> </w:t>
      </w:r>
      <w:r w:rsidR="009E6258" w:rsidRPr="00A373D0">
        <w:rPr>
          <w:rFonts w:ascii="Times New Roman" w:hAnsi="Times New Roman" w:cs="Times New Roman"/>
          <w:sz w:val="24"/>
          <w:szCs w:val="24"/>
        </w:rPr>
        <w:t>obrazovn</w:t>
      </w:r>
      <w:r w:rsidRPr="00A373D0">
        <w:rPr>
          <w:rFonts w:ascii="Times New Roman" w:hAnsi="Times New Roman" w:cs="Times New Roman"/>
          <w:sz w:val="24"/>
          <w:szCs w:val="24"/>
        </w:rPr>
        <w:t>ih</w:t>
      </w:r>
      <w:r w:rsidR="009E6258" w:rsidRPr="00A373D0">
        <w:rPr>
          <w:rFonts w:ascii="Times New Roman" w:hAnsi="Times New Roman" w:cs="Times New Roman"/>
          <w:sz w:val="24"/>
          <w:szCs w:val="24"/>
        </w:rPr>
        <w:t xml:space="preserve"> institucij</w:t>
      </w:r>
      <w:r w:rsidRPr="00A373D0">
        <w:rPr>
          <w:rFonts w:ascii="Times New Roman" w:hAnsi="Times New Roman" w:cs="Times New Roman"/>
          <w:sz w:val="24"/>
          <w:szCs w:val="24"/>
        </w:rPr>
        <w:t>a</w:t>
      </w:r>
      <w:r w:rsidR="0094077E" w:rsidRPr="00A373D0">
        <w:rPr>
          <w:rFonts w:ascii="Times New Roman" w:hAnsi="Times New Roman" w:cs="Times New Roman"/>
          <w:sz w:val="24"/>
          <w:szCs w:val="24"/>
        </w:rPr>
        <w:t>. S</w:t>
      </w:r>
      <w:r w:rsidR="00B71FD0" w:rsidRPr="00A373D0">
        <w:rPr>
          <w:rFonts w:ascii="Times New Roman" w:hAnsi="Times New Roman" w:cs="Times New Roman"/>
          <w:sz w:val="24"/>
          <w:szCs w:val="24"/>
        </w:rPr>
        <w:t>trateško i političko značenje gradova implicira da urbano nasilje na jednom području može doprinijeti slabosti</w:t>
      </w:r>
      <w:r w:rsidR="000A66FE" w:rsidRPr="00A373D0">
        <w:rPr>
          <w:rFonts w:ascii="Times New Roman" w:hAnsi="Times New Roman" w:cs="Times New Roman"/>
          <w:sz w:val="24"/>
          <w:szCs w:val="24"/>
        </w:rPr>
        <w:t xml:space="preserve"> drugog područja ili pak</w:t>
      </w:r>
      <w:r w:rsidR="00B71FD0" w:rsidRPr="00A373D0">
        <w:rPr>
          <w:rFonts w:ascii="Times New Roman" w:hAnsi="Times New Roman" w:cs="Times New Roman"/>
          <w:sz w:val="24"/>
          <w:szCs w:val="24"/>
        </w:rPr>
        <w:t xml:space="preserve"> države u cjelini (Svjetska banka 2015</w:t>
      </w:r>
      <w:r w:rsidR="0046491E" w:rsidRPr="00A373D0">
        <w:rPr>
          <w:rFonts w:ascii="Times New Roman" w:hAnsi="Times New Roman" w:cs="Times New Roman"/>
          <w:sz w:val="24"/>
          <w:szCs w:val="24"/>
        </w:rPr>
        <w:t>.</w:t>
      </w:r>
      <w:r w:rsidR="00B71FD0" w:rsidRPr="00A373D0">
        <w:rPr>
          <w:rFonts w:ascii="Times New Roman" w:hAnsi="Times New Roman" w:cs="Times New Roman"/>
          <w:sz w:val="24"/>
          <w:szCs w:val="24"/>
        </w:rPr>
        <w:t xml:space="preserve">). </w:t>
      </w:r>
    </w:p>
    <w:p w14:paraId="0DA104DF" w14:textId="4635669A" w:rsidR="00AB745E" w:rsidRPr="00A373D0" w:rsidRDefault="009567A6" w:rsidP="0018413B">
      <w:pPr>
        <w:spacing w:line="360" w:lineRule="auto"/>
        <w:ind w:firstLine="360"/>
        <w:jc w:val="both"/>
        <w:rPr>
          <w:rFonts w:ascii="Times New Roman" w:hAnsi="Times New Roman" w:cs="Times New Roman"/>
        </w:rPr>
      </w:pPr>
      <w:r w:rsidRPr="00A373D0">
        <w:rPr>
          <w:rFonts w:ascii="Times New Roman" w:hAnsi="Times New Roman" w:cs="Times New Roman"/>
          <w:sz w:val="24"/>
          <w:szCs w:val="24"/>
        </w:rPr>
        <w:t>Uključivanj</w:t>
      </w:r>
      <w:r w:rsidR="00C717BA" w:rsidRPr="00A373D0">
        <w:rPr>
          <w:rFonts w:ascii="Times New Roman" w:hAnsi="Times New Roman" w:cs="Times New Roman"/>
          <w:sz w:val="24"/>
          <w:szCs w:val="24"/>
        </w:rPr>
        <w:t>em</w:t>
      </w:r>
      <w:r w:rsidRPr="00A373D0">
        <w:rPr>
          <w:rFonts w:ascii="Times New Roman" w:hAnsi="Times New Roman" w:cs="Times New Roman"/>
          <w:sz w:val="24"/>
          <w:szCs w:val="24"/>
        </w:rPr>
        <w:t xml:space="preserve"> građana u kreiranje politik</w:t>
      </w:r>
      <w:r w:rsidR="00C717BA" w:rsidRPr="00A373D0">
        <w:rPr>
          <w:rFonts w:ascii="Times New Roman" w:hAnsi="Times New Roman" w:cs="Times New Roman"/>
          <w:sz w:val="24"/>
          <w:szCs w:val="24"/>
        </w:rPr>
        <w:t>a</w:t>
      </w:r>
      <w:r w:rsidRPr="00A373D0">
        <w:rPr>
          <w:rFonts w:ascii="Times New Roman" w:hAnsi="Times New Roman" w:cs="Times New Roman"/>
          <w:sz w:val="24"/>
          <w:szCs w:val="24"/>
        </w:rPr>
        <w:t xml:space="preserve"> zajednice</w:t>
      </w:r>
      <w:r w:rsidR="00DC5C6A" w:rsidRPr="00A373D0">
        <w:rPr>
          <w:rFonts w:ascii="Times New Roman" w:hAnsi="Times New Roman" w:cs="Times New Roman"/>
          <w:sz w:val="24"/>
          <w:szCs w:val="24"/>
        </w:rPr>
        <w:t xml:space="preserve"> </w:t>
      </w:r>
      <w:r w:rsidRPr="00A373D0">
        <w:rPr>
          <w:rFonts w:ascii="Times New Roman" w:hAnsi="Times New Roman" w:cs="Times New Roman"/>
          <w:sz w:val="24"/>
          <w:szCs w:val="24"/>
        </w:rPr>
        <w:t>poboljšava</w:t>
      </w:r>
      <w:r w:rsidR="00C717BA" w:rsidRPr="00A373D0">
        <w:rPr>
          <w:rFonts w:ascii="Times New Roman" w:hAnsi="Times New Roman" w:cs="Times New Roman"/>
          <w:sz w:val="24"/>
          <w:szCs w:val="24"/>
        </w:rPr>
        <w:t xml:space="preserve"> se</w:t>
      </w:r>
      <w:r w:rsidRPr="00A373D0">
        <w:rPr>
          <w:rFonts w:ascii="Times New Roman" w:hAnsi="Times New Roman" w:cs="Times New Roman"/>
          <w:sz w:val="24"/>
          <w:szCs w:val="24"/>
        </w:rPr>
        <w:t xml:space="preserve"> protok informacija, odgovornost i pravni postupak</w:t>
      </w:r>
      <w:r w:rsidR="00AE01D5" w:rsidRPr="00A373D0">
        <w:rPr>
          <w:rFonts w:ascii="Times New Roman" w:hAnsi="Times New Roman" w:cs="Times New Roman"/>
          <w:sz w:val="24"/>
          <w:szCs w:val="24"/>
        </w:rPr>
        <w:t xml:space="preserve"> te</w:t>
      </w:r>
      <w:r w:rsidRPr="00A373D0">
        <w:rPr>
          <w:rFonts w:ascii="Times New Roman" w:hAnsi="Times New Roman" w:cs="Times New Roman"/>
          <w:sz w:val="24"/>
          <w:szCs w:val="24"/>
        </w:rPr>
        <w:t xml:space="preserve"> daje glas onima na koje najviše utječe javna politika (IDEA 2001</w:t>
      </w:r>
      <w:r w:rsidR="0046491E" w:rsidRPr="00A373D0">
        <w:rPr>
          <w:rFonts w:ascii="Times New Roman" w:hAnsi="Times New Roman" w:cs="Times New Roman"/>
          <w:sz w:val="24"/>
          <w:szCs w:val="24"/>
        </w:rPr>
        <w:t>.</w:t>
      </w:r>
      <w:r w:rsidRPr="00A373D0">
        <w:rPr>
          <w:rFonts w:ascii="Times New Roman" w:hAnsi="Times New Roman" w:cs="Times New Roman"/>
          <w:sz w:val="24"/>
          <w:szCs w:val="24"/>
        </w:rPr>
        <w:t xml:space="preserve">). Takvi oblici uključivanja osnova su za koncept </w:t>
      </w:r>
      <w:r w:rsidR="00DC5C6A" w:rsidRPr="00A373D0">
        <w:rPr>
          <w:rFonts w:ascii="Times New Roman" w:hAnsi="Times New Roman" w:cs="Times New Roman"/>
          <w:sz w:val="24"/>
          <w:szCs w:val="24"/>
        </w:rPr>
        <w:t>„</w:t>
      </w:r>
      <w:r w:rsidRPr="00A373D0">
        <w:rPr>
          <w:rFonts w:ascii="Times New Roman" w:hAnsi="Times New Roman" w:cs="Times New Roman"/>
          <w:sz w:val="24"/>
          <w:szCs w:val="24"/>
        </w:rPr>
        <w:t>upravljanja sigurnošću".</w:t>
      </w:r>
    </w:p>
    <w:p w14:paraId="35752CD5" w14:textId="46E4788F" w:rsidR="00E8792E" w:rsidRPr="00A373D0" w:rsidRDefault="00201A94" w:rsidP="0090401A">
      <w:pPr>
        <w:pStyle w:val="Heading1"/>
        <w:ind w:firstLine="360"/>
        <w:rPr>
          <w:b w:val="0"/>
          <w:bCs w:val="0"/>
          <w:sz w:val="28"/>
          <w:szCs w:val="28"/>
        </w:rPr>
      </w:pPr>
      <w:bookmarkStart w:id="6" w:name="_Toc177474293"/>
      <w:bookmarkStart w:id="7" w:name="_Hlk172187696"/>
      <w:r w:rsidRPr="00A373D0">
        <w:rPr>
          <w:sz w:val="28"/>
          <w:szCs w:val="28"/>
        </w:rPr>
        <w:t xml:space="preserve">3. </w:t>
      </w:r>
      <w:r w:rsidR="00E8792E" w:rsidRPr="00A373D0">
        <w:rPr>
          <w:sz w:val="28"/>
          <w:szCs w:val="28"/>
        </w:rPr>
        <w:t>SINERGIJA S DRUGIM STRATEGIJAMA GRADA ZAGREBA</w:t>
      </w:r>
      <w:bookmarkEnd w:id="6"/>
    </w:p>
    <w:p w14:paraId="6B45BE12" w14:textId="4BB5B751" w:rsidR="008E2B55" w:rsidRPr="00A373D0" w:rsidRDefault="008E2B55" w:rsidP="00CD2051">
      <w:pPr>
        <w:spacing w:line="360" w:lineRule="auto"/>
        <w:ind w:firstLine="360"/>
        <w:jc w:val="both"/>
        <w:rPr>
          <w:rFonts w:ascii="Times New Roman" w:hAnsi="Times New Roman" w:cs="Times New Roman"/>
          <w:sz w:val="24"/>
          <w:szCs w:val="24"/>
        </w:rPr>
      </w:pPr>
      <w:r w:rsidRPr="00A373D0">
        <w:rPr>
          <w:rFonts w:ascii="Times New Roman" w:hAnsi="Times New Roman" w:cs="Times New Roman"/>
          <w:sz w:val="24"/>
          <w:szCs w:val="24"/>
        </w:rPr>
        <w:t>Strategija urbane sigurnosti dobro je povezana i nadovezuje se na</w:t>
      </w:r>
      <w:r w:rsidR="00CD1698" w:rsidRPr="00A373D0">
        <w:rPr>
          <w:rFonts w:ascii="Times New Roman" w:hAnsi="Times New Roman" w:cs="Times New Roman"/>
          <w:sz w:val="24"/>
          <w:szCs w:val="24"/>
        </w:rPr>
        <w:t xml:space="preserve"> </w:t>
      </w:r>
      <w:r w:rsidRPr="00A373D0">
        <w:rPr>
          <w:rFonts w:ascii="Times New Roman" w:hAnsi="Times New Roman" w:cs="Times New Roman"/>
          <w:sz w:val="24"/>
          <w:szCs w:val="24"/>
        </w:rPr>
        <w:t xml:space="preserve">postojeće </w:t>
      </w:r>
      <w:r w:rsidR="00146CC2" w:rsidRPr="00A373D0">
        <w:rPr>
          <w:rFonts w:ascii="Times New Roman" w:hAnsi="Times New Roman" w:cs="Times New Roman"/>
          <w:sz w:val="24"/>
          <w:szCs w:val="24"/>
        </w:rPr>
        <w:t>s</w:t>
      </w:r>
      <w:r w:rsidRPr="00A373D0">
        <w:rPr>
          <w:rFonts w:ascii="Times New Roman" w:hAnsi="Times New Roman" w:cs="Times New Roman"/>
          <w:sz w:val="24"/>
          <w:szCs w:val="24"/>
        </w:rPr>
        <w:t>trategije i</w:t>
      </w:r>
      <w:r w:rsidR="00CD1698" w:rsidRPr="00A373D0">
        <w:rPr>
          <w:rFonts w:ascii="Times New Roman" w:hAnsi="Times New Roman" w:cs="Times New Roman"/>
          <w:sz w:val="24"/>
          <w:szCs w:val="24"/>
        </w:rPr>
        <w:t xml:space="preserve"> </w:t>
      </w:r>
      <w:r w:rsidRPr="00A373D0">
        <w:rPr>
          <w:rFonts w:ascii="Times New Roman" w:hAnsi="Times New Roman" w:cs="Times New Roman"/>
          <w:sz w:val="24"/>
          <w:szCs w:val="24"/>
        </w:rPr>
        <w:t xml:space="preserve">dokumente. </w:t>
      </w:r>
      <w:r w:rsidR="00A93194" w:rsidRPr="00A373D0">
        <w:rPr>
          <w:rFonts w:ascii="Times New Roman" w:hAnsi="Times New Roman" w:cs="Times New Roman"/>
          <w:sz w:val="24"/>
          <w:szCs w:val="24"/>
        </w:rPr>
        <w:t xml:space="preserve">Cilj </w:t>
      </w:r>
      <w:r w:rsidRPr="00A373D0">
        <w:rPr>
          <w:rFonts w:ascii="Times New Roman" w:hAnsi="Times New Roman" w:cs="Times New Roman"/>
          <w:sz w:val="24"/>
          <w:szCs w:val="24"/>
        </w:rPr>
        <w:t>Strategij</w:t>
      </w:r>
      <w:r w:rsidR="00A93194" w:rsidRPr="00A373D0">
        <w:rPr>
          <w:rFonts w:ascii="Times New Roman" w:hAnsi="Times New Roman" w:cs="Times New Roman"/>
          <w:sz w:val="24"/>
          <w:szCs w:val="24"/>
        </w:rPr>
        <w:t>e</w:t>
      </w:r>
      <w:r w:rsidR="00ED6370" w:rsidRPr="00A373D0">
        <w:rPr>
          <w:rFonts w:ascii="Times New Roman" w:hAnsi="Times New Roman" w:cs="Times New Roman"/>
          <w:sz w:val="24"/>
          <w:szCs w:val="24"/>
        </w:rPr>
        <w:t xml:space="preserve"> urbane sigurnosti</w:t>
      </w:r>
      <w:r w:rsidRPr="00A373D0">
        <w:rPr>
          <w:rFonts w:ascii="Times New Roman" w:hAnsi="Times New Roman" w:cs="Times New Roman"/>
          <w:sz w:val="24"/>
          <w:szCs w:val="24"/>
        </w:rPr>
        <w:t xml:space="preserve"> nije pobrojati sve teme i mjere koje podrazumijevamo pod pojmom urbane sigurnosti, </w:t>
      </w:r>
      <w:r w:rsidR="00AA364C" w:rsidRPr="00A373D0">
        <w:rPr>
          <w:rFonts w:ascii="Times New Roman" w:hAnsi="Times New Roman" w:cs="Times New Roman"/>
          <w:sz w:val="24"/>
          <w:szCs w:val="24"/>
        </w:rPr>
        <w:t xml:space="preserve">budući </w:t>
      </w:r>
      <w:r w:rsidR="00DE2459" w:rsidRPr="00A373D0">
        <w:rPr>
          <w:rFonts w:ascii="Times New Roman" w:hAnsi="Times New Roman" w:cs="Times New Roman"/>
          <w:sz w:val="24"/>
          <w:szCs w:val="24"/>
        </w:rPr>
        <w:t xml:space="preserve">da </w:t>
      </w:r>
      <w:r w:rsidR="00AA364C" w:rsidRPr="00A373D0">
        <w:rPr>
          <w:rFonts w:ascii="Times New Roman" w:hAnsi="Times New Roman" w:cs="Times New Roman"/>
          <w:sz w:val="24"/>
          <w:szCs w:val="24"/>
        </w:rPr>
        <w:t xml:space="preserve">su </w:t>
      </w:r>
      <w:r w:rsidRPr="00A373D0">
        <w:rPr>
          <w:rFonts w:ascii="Times New Roman" w:hAnsi="Times New Roman" w:cs="Times New Roman"/>
          <w:sz w:val="24"/>
          <w:szCs w:val="24"/>
        </w:rPr>
        <w:t>mnoge od njih detaljnije razrađene u drugim dokumentima, već okupiti saznanja i nadograditi ih sigurnosnim pristupom kako bi se</w:t>
      </w:r>
      <w:r w:rsidR="00E74ECF" w:rsidRPr="00A373D0">
        <w:rPr>
          <w:rFonts w:ascii="Times New Roman" w:hAnsi="Times New Roman" w:cs="Times New Roman"/>
          <w:sz w:val="24"/>
          <w:szCs w:val="24"/>
        </w:rPr>
        <w:t xml:space="preserve"> podigla razina sigurnost</w:t>
      </w:r>
      <w:r w:rsidR="003A2C80" w:rsidRPr="00A373D0">
        <w:rPr>
          <w:rFonts w:ascii="Times New Roman" w:hAnsi="Times New Roman" w:cs="Times New Roman"/>
          <w:sz w:val="24"/>
          <w:szCs w:val="24"/>
        </w:rPr>
        <w:t>i</w:t>
      </w:r>
      <w:r w:rsidR="00E74ECF" w:rsidRPr="00A373D0">
        <w:rPr>
          <w:rFonts w:ascii="Times New Roman" w:hAnsi="Times New Roman" w:cs="Times New Roman"/>
          <w:sz w:val="24"/>
          <w:szCs w:val="24"/>
        </w:rPr>
        <w:t xml:space="preserve"> i kvalitete života građana </w:t>
      </w:r>
      <w:r w:rsidR="00146CC2" w:rsidRPr="00A373D0">
        <w:rPr>
          <w:rFonts w:ascii="Times New Roman" w:hAnsi="Times New Roman" w:cs="Times New Roman"/>
          <w:sz w:val="24"/>
          <w:szCs w:val="24"/>
        </w:rPr>
        <w:t xml:space="preserve">u Gradu </w:t>
      </w:r>
      <w:r w:rsidR="00E74ECF" w:rsidRPr="00A373D0">
        <w:rPr>
          <w:rFonts w:ascii="Times New Roman" w:hAnsi="Times New Roman" w:cs="Times New Roman"/>
          <w:sz w:val="24"/>
          <w:szCs w:val="24"/>
        </w:rPr>
        <w:t>Zagreb</w:t>
      </w:r>
      <w:r w:rsidR="00D61BC0" w:rsidRPr="00A373D0">
        <w:rPr>
          <w:rFonts w:ascii="Times New Roman" w:hAnsi="Times New Roman" w:cs="Times New Roman"/>
          <w:sz w:val="24"/>
          <w:szCs w:val="24"/>
        </w:rPr>
        <w:t>a</w:t>
      </w:r>
      <w:r w:rsidR="00E74ECF" w:rsidRPr="00A373D0">
        <w:rPr>
          <w:rFonts w:ascii="Times New Roman" w:hAnsi="Times New Roman" w:cs="Times New Roman"/>
          <w:sz w:val="24"/>
          <w:szCs w:val="24"/>
        </w:rPr>
        <w:t>.</w:t>
      </w:r>
    </w:p>
    <w:p w14:paraId="6D999872" w14:textId="154670B3" w:rsidR="00E74ECF" w:rsidRPr="00A373D0" w:rsidRDefault="00DE2459" w:rsidP="00ED6370">
      <w:pPr>
        <w:spacing w:line="360" w:lineRule="auto"/>
        <w:ind w:firstLine="360"/>
        <w:jc w:val="both"/>
        <w:rPr>
          <w:rFonts w:ascii="Times New Roman" w:hAnsi="Times New Roman" w:cs="Times New Roman"/>
          <w:sz w:val="24"/>
          <w:szCs w:val="24"/>
        </w:rPr>
      </w:pPr>
      <w:r w:rsidRPr="00A373D0">
        <w:rPr>
          <w:rFonts w:ascii="Times New Roman" w:hAnsi="Times New Roman" w:cs="Times New Roman"/>
          <w:sz w:val="24"/>
          <w:szCs w:val="24"/>
        </w:rPr>
        <w:t xml:space="preserve">Neke od </w:t>
      </w:r>
      <w:r w:rsidR="00E74ECF" w:rsidRPr="00A373D0">
        <w:rPr>
          <w:rFonts w:ascii="Times New Roman" w:hAnsi="Times New Roman" w:cs="Times New Roman"/>
          <w:sz w:val="24"/>
          <w:szCs w:val="24"/>
        </w:rPr>
        <w:t>mjer</w:t>
      </w:r>
      <w:r w:rsidRPr="00A373D0">
        <w:rPr>
          <w:rFonts w:ascii="Times New Roman" w:hAnsi="Times New Roman" w:cs="Times New Roman"/>
          <w:sz w:val="24"/>
          <w:szCs w:val="24"/>
        </w:rPr>
        <w:t>a</w:t>
      </w:r>
      <w:r w:rsidR="00E74ECF" w:rsidRPr="00A373D0">
        <w:rPr>
          <w:rFonts w:ascii="Times New Roman" w:hAnsi="Times New Roman" w:cs="Times New Roman"/>
          <w:sz w:val="24"/>
          <w:szCs w:val="24"/>
        </w:rPr>
        <w:t xml:space="preserve"> </w:t>
      </w:r>
      <w:r w:rsidR="00A738C1" w:rsidRPr="00A373D0">
        <w:rPr>
          <w:rFonts w:ascii="Times New Roman" w:hAnsi="Times New Roman" w:cs="Times New Roman"/>
          <w:sz w:val="24"/>
          <w:szCs w:val="24"/>
        </w:rPr>
        <w:t xml:space="preserve">u ovoj Strategiji </w:t>
      </w:r>
      <w:r w:rsidR="00ED6370" w:rsidRPr="00A373D0">
        <w:rPr>
          <w:rFonts w:ascii="Times New Roman" w:hAnsi="Times New Roman" w:cs="Times New Roman"/>
          <w:sz w:val="24"/>
          <w:szCs w:val="24"/>
        </w:rPr>
        <w:t xml:space="preserve">urbane sigurnosti </w:t>
      </w:r>
      <w:r w:rsidR="00E74ECF" w:rsidRPr="00A373D0">
        <w:rPr>
          <w:rFonts w:ascii="Times New Roman" w:hAnsi="Times New Roman" w:cs="Times New Roman"/>
          <w:sz w:val="24"/>
          <w:szCs w:val="24"/>
        </w:rPr>
        <w:t xml:space="preserve">osmišljene </w:t>
      </w:r>
      <w:r w:rsidR="00AA364C" w:rsidRPr="00A373D0">
        <w:rPr>
          <w:rFonts w:ascii="Times New Roman" w:hAnsi="Times New Roman" w:cs="Times New Roman"/>
          <w:sz w:val="24"/>
          <w:szCs w:val="24"/>
        </w:rPr>
        <w:t xml:space="preserve">su </w:t>
      </w:r>
      <w:r w:rsidR="00C77A03" w:rsidRPr="00A373D0">
        <w:rPr>
          <w:rFonts w:ascii="Times New Roman" w:hAnsi="Times New Roman" w:cs="Times New Roman"/>
          <w:sz w:val="24"/>
          <w:szCs w:val="24"/>
        </w:rPr>
        <w:t xml:space="preserve">tako </w:t>
      </w:r>
      <w:r w:rsidRPr="00A373D0">
        <w:rPr>
          <w:rFonts w:ascii="Times New Roman" w:hAnsi="Times New Roman" w:cs="Times New Roman"/>
          <w:sz w:val="24"/>
          <w:szCs w:val="24"/>
        </w:rPr>
        <w:t>da se nadovezuju na</w:t>
      </w:r>
      <w:r w:rsidR="00E74ECF" w:rsidRPr="00A373D0">
        <w:rPr>
          <w:rFonts w:ascii="Times New Roman" w:hAnsi="Times New Roman" w:cs="Times New Roman"/>
          <w:sz w:val="24"/>
          <w:szCs w:val="24"/>
        </w:rPr>
        <w:t xml:space="preserve"> postojeć</w:t>
      </w:r>
      <w:r w:rsidRPr="00A373D0">
        <w:rPr>
          <w:rFonts w:ascii="Times New Roman" w:hAnsi="Times New Roman" w:cs="Times New Roman"/>
          <w:sz w:val="24"/>
          <w:szCs w:val="24"/>
        </w:rPr>
        <w:t>e</w:t>
      </w:r>
      <w:r w:rsidR="00E74ECF" w:rsidRPr="00A373D0">
        <w:rPr>
          <w:rFonts w:ascii="Times New Roman" w:hAnsi="Times New Roman" w:cs="Times New Roman"/>
          <w:sz w:val="24"/>
          <w:szCs w:val="24"/>
        </w:rPr>
        <w:t xml:space="preserve"> mjer</w:t>
      </w:r>
      <w:r w:rsidRPr="00A373D0">
        <w:rPr>
          <w:rFonts w:ascii="Times New Roman" w:hAnsi="Times New Roman" w:cs="Times New Roman"/>
          <w:sz w:val="24"/>
          <w:szCs w:val="24"/>
        </w:rPr>
        <w:t>e</w:t>
      </w:r>
      <w:r w:rsidR="00E74ECF" w:rsidRPr="00A373D0">
        <w:rPr>
          <w:rFonts w:ascii="Times New Roman" w:hAnsi="Times New Roman" w:cs="Times New Roman"/>
          <w:sz w:val="24"/>
          <w:szCs w:val="24"/>
        </w:rPr>
        <w:t xml:space="preserve"> iz drugih </w:t>
      </w:r>
      <w:r w:rsidR="00ED6370" w:rsidRPr="00A373D0">
        <w:rPr>
          <w:rFonts w:ascii="Times New Roman" w:hAnsi="Times New Roman" w:cs="Times New Roman"/>
          <w:sz w:val="24"/>
          <w:szCs w:val="24"/>
        </w:rPr>
        <w:t xml:space="preserve">strategija donesenih na gradskoj razini </w:t>
      </w:r>
      <w:r w:rsidR="00C77A03" w:rsidRPr="00A373D0">
        <w:rPr>
          <w:rFonts w:ascii="Times New Roman" w:hAnsi="Times New Roman" w:cs="Times New Roman"/>
          <w:sz w:val="24"/>
          <w:szCs w:val="24"/>
        </w:rPr>
        <w:t>koje obuhvaćaju različita</w:t>
      </w:r>
      <w:r w:rsidRPr="00A373D0">
        <w:rPr>
          <w:rFonts w:ascii="Times New Roman" w:hAnsi="Times New Roman" w:cs="Times New Roman"/>
          <w:sz w:val="24"/>
          <w:szCs w:val="24"/>
        </w:rPr>
        <w:t xml:space="preserve"> </w:t>
      </w:r>
      <w:r w:rsidR="00E74ECF" w:rsidRPr="00A373D0">
        <w:rPr>
          <w:rFonts w:ascii="Times New Roman" w:hAnsi="Times New Roman" w:cs="Times New Roman"/>
          <w:sz w:val="24"/>
          <w:szCs w:val="24"/>
        </w:rPr>
        <w:t>područja</w:t>
      </w:r>
      <w:r w:rsidR="00C77A03" w:rsidRPr="00A373D0">
        <w:rPr>
          <w:rFonts w:ascii="Times New Roman" w:hAnsi="Times New Roman" w:cs="Times New Roman"/>
          <w:sz w:val="24"/>
          <w:szCs w:val="24"/>
        </w:rPr>
        <w:t xml:space="preserve">. Tematika tih mjera </w:t>
      </w:r>
      <w:r w:rsidRPr="00A373D0">
        <w:rPr>
          <w:rFonts w:ascii="Times New Roman" w:hAnsi="Times New Roman" w:cs="Times New Roman"/>
          <w:sz w:val="24"/>
          <w:szCs w:val="24"/>
        </w:rPr>
        <w:t>djelom</w:t>
      </w:r>
      <w:r w:rsidR="00C77A03" w:rsidRPr="00A373D0">
        <w:rPr>
          <w:rFonts w:ascii="Times New Roman" w:hAnsi="Times New Roman" w:cs="Times New Roman"/>
          <w:sz w:val="24"/>
          <w:szCs w:val="24"/>
        </w:rPr>
        <w:t>ično je</w:t>
      </w:r>
      <w:r w:rsidRPr="00A373D0">
        <w:rPr>
          <w:rFonts w:ascii="Times New Roman" w:hAnsi="Times New Roman" w:cs="Times New Roman"/>
          <w:sz w:val="24"/>
          <w:szCs w:val="24"/>
        </w:rPr>
        <w:t xml:space="preserve"> obuhvaćen</w:t>
      </w:r>
      <w:r w:rsidR="00C77A03" w:rsidRPr="00A373D0">
        <w:rPr>
          <w:rFonts w:ascii="Times New Roman" w:hAnsi="Times New Roman" w:cs="Times New Roman"/>
          <w:sz w:val="24"/>
          <w:szCs w:val="24"/>
        </w:rPr>
        <w:t>a</w:t>
      </w:r>
      <w:r w:rsidRPr="00A373D0">
        <w:rPr>
          <w:rFonts w:ascii="Times New Roman" w:hAnsi="Times New Roman" w:cs="Times New Roman"/>
          <w:sz w:val="24"/>
          <w:szCs w:val="24"/>
        </w:rPr>
        <w:t xml:space="preserve"> i Strategijom urbane sigurnosti</w:t>
      </w:r>
      <w:r w:rsidR="004B3792" w:rsidRPr="00A373D0">
        <w:rPr>
          <w:rFonts w:ascii="Times New Roman" w:hAnsi="Times New Roman" w:cs="Times New Roman"/>
          <w:sz w:val="24"/>
          <w:szCs w:val="24"/>
        </w:rPr>
        <w:t>.</w:t>
      </w:r>
    </w:p>
    <w:p w14:paraId="44209941" w14:textId="06DFD38F" w:rsidR="00E8792E" w:rsidRPr="00A373D0" w:rsidRDefault="00F16C13" w:rsidP="00ED6370">
      <w:pPr>
        <w:pStyle w:val="Heading1"/>
        <w:ind w:firstLine="360"/>
        <w:rPr>
          <w:b w:val="0"/>
          <w:bCs w:val="0"/>
          <w:sz w:val="28"/>
          <w:szCs w:val="28"/>
        </w:rPr>
      </w:pPr>
      <w:bookmarkStart w:id="8" w:name="_Toc177474294"/>
      <w:bookmarkEnd w:id="7"/>
      <w:r w:rsidRPr="00A373D0">
        <w:rPr>
          <w:sz w:val="28"/>
          <w:szCs w:val="28"/>
        </w:rPr>
        <w:t xml:space="preserve">4. </w:t>
      </w:r>
      <w:r w:rsidR="00E8792E" w:rsidRPr="00A373D0">
        <w:rPr>
          <w:sz w:val="28"/>
          <w:szCs w:val="28"/>
        </w:rPr>
        <w:t>OPĆI PODACI O GRADU ZAGREBU RELEVANTNI ZA TEMATSKA PODRUČJA</w:t>
      </w:r>
      <w:bookmarkEnd w:id="8"/>
    </w:p>
    <w:p w14:paraId="35372F60" w14:textId="79255453" w:rsidR="00F87496" w:rsidRPr="00A373D0" w:rsidRDefault="000C1951" w:rsidP="00ED6370">
      <w:pPr>
        <w:spacing w:line="360" w:lineRule="auto"/>
        <w:ind w:firstLine="360"/>
        <w:jc w:val="both"/>
        <w:rPr>
          <w:rFonts w:ascii="Times New Roman" w:hAnsi="Times New Roman" w:cs="Times New Roman"/>
          <w:sz w:val="24"/>
          <w:szCs w:val="24"/>
        </w:rPr>
      </w:pPr>
      <w:r w:rsidRPr="00A373D0">
        <w:rPr>
          <w:rFonts w:ascii="Times New Roman" w:hAnsi="Times New Roman" w:cs="Times New Roman"/>
          <w:sz w:val="24"/>
          <w:szCs w:val="24"/>
        </w:rPr>
        <w:t xml:space="preserve">Grad Zagreb smješten je na zemljopisnom, kulturnom, povijesnom i političkom sjecištu istoka i zapada Europe. Zagreb je kulturno, znanstveno, gospodarsko, političko i administrativno središte Republike Hrvatske. Prema podacima iz 2021. u Zagrebu živi 767.131 stanovnika, </w:t>
      </w:r>
      <w:r w:rsidR="00617855" w:rsidRPr="00A373D0">
        <w:rPr>
          <w:rFonts w:ascii="Times New Roman" w:hAnsi="Times New Roman" w:cs="Times New Roman"/>
          <w:sz w:val="24"/>
          <w:szCs w:val="24"/>
        </w:rPr>
        <w:t xml:space="preserve">dok </w:t>
      </w:r>
      <w:r w:rsidRPr="00A373D0">
        <w:rPr>
          <w:rFonts w:ascii="Times New Roman" w:hAnsi="Times New Roman" w:cs="Times New Roman"/>
          <w:sz w:val="24"/>
          <w:szCs w:val="24"/>
        </w:rPr>
        <w:t>u dnevnim migracijama u Zagreb dolazi oko 147.000 putnika</w:t>
      </w:r>
      <w:r w:rsidR="00617855" w:rsidRPr="00A373D0">
        <w:rPr>
          <w:rFonts w:ascii="Times New Roman" w:hAnsi="Times New Roman" w:cs="Times New Roman"/>
          <w:sz w:val="24"/>
          <w:szCs w:val="24"/>
        </w:rPr>
        <w:t>. U</w:t>
      </w:r>
      <w:r w:rsidRPr="00A373D0">
        <w:rPr>
          <w:rFonts w:ascii="Times New Roman" w:hAnsi="Times New Roman" w:cs="Times New Roman"/>
          <w:sz w:val="24"/>
          <w:szCs w:val="24"/>
        </w:rPr>
        <w:t xml:space="preserve">z </w:t>
      </w:r>
      <w:r w:rsidR="00617855" w:rsidRPr="00A373D0">
        <w:rPr>
          <w:rFonts w:ascii="Times New Roman" w:hAnsi="Times New Roman" w:cs="Times New Roman"/>
          <w:sz w:val="24"/>
          <w:szCs w:val="24"/>
        </w:rPr>
        <w:t>to</w:t>
      </w:r>
      <w:r w:rsidR="00ED6370" w:rsidRPr="00A373D0">
        <w:rPr>
          <w:rFonts w:ascii="Times New Roman" w:hAnsi="Times New Roman" w:cs="Times New Roman"/>
          <w:sz w:val="24"/>
          <w:szCs w:val="24"/>
        </w:rPr>
        <w:t>,</w:t>
      </w:r>
      <w:r w:rsidR="00617855" w:rsidRPr="00A373D0">
        <w:rPr>
          <w:rFonts w:ascii="Times New Roman" w:hAnsi="Times New Roman" w:cs="Times New Roman"/>
          <w:sz w:val="24"/>
          <w:szCs w:val="24"/>
        </w:rPr>
        <w:t xml:space="preserve"> </w:t>
      </w:r>
      <w:r w:rsidRPr="00A373D0">
        <w:rPr>
          <w:rFonts w:ascii="Times New Roman" w:hAnsi="Times New Roman" w:cs="Times New Roman"/>
          <w:sz w:val="24"/>
          <w:szCs w:val="24"/>
        </w:rPr>
        <w:t xml:space="preserve">prisutna je i </w:t>
      </w:r>
      <w:r w:rsidR="00617855" w:rsidRPr="00A373D0">
        <w:rPr>
          <w:rFonts w:ascii="Times New Roman" w:hAnsi="Times New Roman" w:cs="Times New Roman"/>
          <w:sz w:val="24"/>
          <w:szCs w:val="24"/>
        </w:rPr>
        <w:t>značajna</w:t>
      </w:r>
      <w:r w:rsidRPr="00A373D0">
        <w:rPr>
          <w:rFonts w:ascii="Times New Roman" w:hAnsi="Times New Roman" w:cs="Times New Roman"/>
          <w:sz w:val="24"/>
          <w:szCs w:val="24"/>
        </w:rPr>
        <w:t xml:space="preserve"> dnevna migracija u obrnutom smjeru prema Zagrebačkoj i drugim susjednim županijama. </w:t>
      </w:r>
    </w:p>
    <w:p w14:paraId="05BD4C3B" w14:textId="5E3E1FAD" w:rsidR="000C1951" w:rsidRPr="00A373D0" w:rsidRDefault="000C1951" w:rsidP="00ED6370">
      <w:pPr>
        <w:spacing w:line="360" w:lineRule="auto"/>
        <w:ind w:firstLine="360"/>
        <w:jc w:val="both"/>
        <w:rPr>
          <w:rFonts w:ascii="Times New Roman" w:hAnsi="Times New Roman" w:cs="Times New Roman"/>
          <w:sz w:val="24"/>
          <w:szCs w:val="24"/>
        </w:rPr>
      </w:pPr>
      <w:r w:rsidRPr="00A373D0">
        <w:rPr>
          <w:rFonts w:ascii="Times New Roman" w:hAnsi="Times New Roman" w:cs="Times New Roman"/>
          <w:sz w:val="24"/>
          <w:szCs w:val="24"/>
        </w:rPr>
        <w:t xml:space="preserve">Zagreb je velika urbana cjelina koja je privlačna za život, a osobito je </w:t>
      </w:r>
      <w:r w:rsidR="00F87496" w:rsidRPr="00A373D0">
        <w:rPr>
          <w:rFonts w:ascii="Times New Roman" w:hAnsi="Times New Roman" w:cs="Times New Roman"/>
          <w:sz w:val="24"/>
          <w:szCs w:val="24"/>
        </w:rPr>
        <w:t>izražena</w:t>
      </w:r>
      <w:r w:rsidRPr="00A373D0">
        <w:rPr>
          <w:rFonts w:ascii="Times New Roman" w:hAnsi="Times New Roman" w:cs="Times New Roman"/>
          <w:sz w:val="24"/>
          <w:szCs w:val="24"/>
        </w:rPr>
        <w:t xml:space="preserve"> velika prometna interakcija s područjem Zagrebačke županije</w:t>
      </w:r>
      <w:r w:rsidR="00F87496" w:rsidRPr="00A373D0">
        <w:rPr>
          <w:rFonts w:ascii="Times New Roman" w:hAnsi="Times New Roman" w:cs="Times New Roman"/>
          <w:sz w:val="24"/>
          <w:szCs w:val="24"/>
        </w:rPr>
        <w:t>,</w:t>
      </w:r>
      <w:r w:rsidRPr="00A373D0">
        <w:rPr>
          <w:rFonts w:ascii="Times New Roman" w:hAnsi="Times New Roman" w:cs="Times New Roman"/>
          <w:sz w:val="24"/>
          <w:szCs w:val="24"/>
        </w:rPr>
        <w:t xml:space="preserve"> koju naseljava 299.985 stanovnika (prema popisu stanovništva iz 2021. g</w:t>
      </w:r>
      <w:r w:rsidR="00F87496" w:rsidRPr="00A373D0">
        <w:rPr>
          <w:rFonts w:ascii="Times New Roman" w:hAnsi="Times New Roman" w:cs="Times New Roman"/>
          <w:sz w:val="24"/>
          <w:szCs w:val="24"/>
        </w:rPr>
        <w:t>odine</w:t>
      </w:r>
      <w:r w:rsidRPr="00A373D0">
        <w:rPr>
          <w:rFonts w:ascii="Times New Roman" w:hAnsi="Times New Roman" w:cs="Times New Roman"/>
          <w:sz w:val="24"/>
          <w:szCs w:val="24"/>
        </w:rPr>
        <w:t>)</w:t>
      </w:r>
      <w:r w:rsidR="00F87496" w:rsidRPr="00A373D0">
        <w:rPr>
          <w:rFonts w:ascii="Times New Roman" w:hAnsi="Times New Roman" w:cs="Times New Roman"/>
          <w:sz w:val="24"/>
          <w:szCs w:val="24"/>
        </w:rPr>
        <w:t xml:space="preserve"> te</w:t>
      </w:r>
      <w:r w:rsidRPr="00A373D0">
        <w:rPr>
          <w:rFonts w:ascii="Times New Roman" w:hAnsi="Times New Roman" w:cs="Times New Roman"/>
          <w:sz w:val="24"/>
          <w:szCs w:val="24"/>
        </w:rPr>
        <w:t xml:space="preserve"> područjem Krapinsko – zagorske županije. Na području prometno funkcionalne prometne podregije</w:t>
      </w:r>
      <w:r w:rsidR="00F87496" w:rsidRPr="00A373D0">
        <w:rPr>
          <w:rFonts w:ascii="Times New Roman" w:hAnsi="Times New Roman" w:cs="Times New Roman"/>
          <w:sz w:val="24"/>
          <w:szCs w:val="24"/>
        </w:rPr>
        <w:t>,</w:t>
      </w:r>
      <w:r w:rsidRPr="00A373D0">
        <w:rPr>
          <w:rFonts w:ascii="Times New Roman" w:hAnsi="Times New Roman" w:cs="Times New Roman"/>
          <w:sz w:val="24"/>
          <w:szCs w:val="24"/>
        </w:rPr>
        <w:t xml:space="preserve"> koj</w:t>
      </w:r>
      <w:r w:rsidR="00F87496" w:rsidRPr="00A373D0">
        <w:rPr>
          <w:rFonts w:ascii="Times New Roman" w:hAnsi="Times New Roman" w:cs="Times New Roman"/>
          <w:sz w:val="24"/>
          <w:szCs w:val="24"/>
        </w:rPr>
        <w:t>a</w:t>
      </w:r>
      <w:r w:rsidRPr="00A373D0">
        <w:rPr>
          <w:rFonts w:ascii="Times New Roman" w:hAnsi="Times New Roman" w:cs="Times New Roman"/>
          <w:sz w:val="24"/>
          <w:szCs w:val="24"/>
        </w:rPr>
        <w:t xml:space="preserve"> </w:t>
      </w:r>
      <w:r w:rsidR="00F87496" w:rsidRPr="00A373D0">
        <w:rPr>
          <w:rFonts w:ascii="Times New Roman" w:hAnsi="Times New Roman" w:cs="Times New Roman"/>
          <w:sz w:val="24"/>
          <w:szCs w:val="24"/>
        </w:rPr>
        <w:t>uključuje</w:t>
      </w:r>
      <w:r w:rsidRPr="00A373D0">
        <w:rPr>
          <w:rFonts w:ascii="Times New Roman" w:hAnsi="Times New Roman" w:cs="Times New Roman"/>
          <w:sz w:val="24"/>
          <w:szCs w:val="24"/>
        </w:rPr>
        <w:t xml:space="preserve"> Grad Zagreb, Zagrebačk</w:t>
      </w:r>
      <w:r w:rsidR="00F87496" w:rsidRPr="00A373D0">
        <w:rPr>
          <w:rFonts w:ascii="Times New Roman" w:hAnsi="Times New Roman" w:cs="Times New Roman"/>
          <w:sz w:val="24"/>
          <w:szCs w:val="24"/>
        </w:rPr>
        <w:t>u</w:t>
      </w:r>
      <w:r w:rsidRPr="00A373D0">
        <w:rPr>
          <w:rFonts w:ascii="Times New Roman" w:hAnsi="Times New Roman" w:cs="Times New Roman"/>
          <w:sz w:val="24"/>
          <w:szCs w:val="24"/>
        </w:rPr>
        <w:t xml:space="preserve"> županij</w:t>
      </w:r>
      <w:r w:rsidR="00F87496" w:rsidRPr="00A373D0">
        <w:rPr>
          <w:rFonts w:ascii="Times New Roman" w:hAnsi="Times New Roman" w:cs="Times New Roman"/>
          <w:sz w:val="24"/>
          <w:szCs w:val="24"/>
        </w:rPr>
        <w:t>u</w:t>
      </w:r>
      <w:r w:rsidRPr="00A373D0">
        <w:rPr>
          <w:rFonts w:ascii="Times New Roman" w:hAnsi="Times New Roman" w:cs="Times New Roman"/>
          <w:sz w:val="24"/>
          <w:szCs w:val="24"/>
        </w:rPr>
        <w:t xml:space="preserve"> i Krapinsko – zagorsk</w:t>
      </w:r>
      <w:r w:rsidR="00F87496" w:rsidRPr="00A373D0">
        <w:rPr>
          <w:rFonts w:ascii="Times New Roman" w:hAnsi="Times New Roman" w:cs="Times New Roman"/>
          <w:sz w:val="24"/>
          <w:szCs w:val="24"/>
        </w:rPr>
        <w:t>u</w:t>
      </w:r>
      <w:r w:rsidRPr="00A373D0">
        <w:rPr>
          <w:rFonts w:ascii="Times New Roman" w:hAnsi="Times New Roman" w:cs="Times New Roman"/>
          <w:sz w:val="24"/>
          <w:szCs w:val="24"/>
        </w:rPr>
        <w:t xml:space="preserve"> županij</w:t>
      </w:r>
      <w:r w:rsidR="00F87496" w:rsidRPr="00A373D0">
        <w:rPr>
          <w:rFonts w:ascii="Times New Roman" w:hAnsi="Times New Roman" w:cs="Times New Roman"/>
          <w:sz w:val="24"/>
          <w:szCs w:val="24"/>
        </w:rPr>
        <w:t>u,</w:t>
      </w:r>
      <w:r w:rsidRPr="00A373D0">
        <w:rPr>
          <w:rFonts w:ascii="Times New Roman" w:hAnsi="Times New Roman" w:cs="Times New Roman"/>
          <w:sz w:val="24"/>
          <w:szCs w:val="24"/>
        </w:rPr>
        <w:t xml:space="preserve"> prema popisu stanovništva iz 2021. godine živi 1.187.818 stanovnika, </w:t>
      </w:r>
      <w:r w:rsidR="00F87496" w:rsidRPr="00A373D0">
        <w:rPr>
          <w:rFonts w:ascii="Times New Roman" w:hAnsi="Times New Roman" w:cs="Times New Roman"/>
          <w:sz w:val="24"/>
          <w:szCs w:val="24"/>
        </w:rPr>
        <w:t>što čini</w:t>
      </w:r>
      <w:r w:rsidRPr="00A373D0">
        <w:rPr>
          <w:rFonts w:ascii="Times New Roman" w:hAnsi="Times New Roman" w:cs="Times New Roman"/>
          <w:sz w:val="24"/>
          <w:szCs w:val="24"/>
        </w:rPr>
        <w:t xml:space="preserve"> 30,68</w:t>
      </w:r>
      <w:r w:rsidR="008D19CA" w:rsidRPr="00A373D0">
        <w:rPr>
          <w:rFonts w:ascii="Times New Roman" w:hAnsi="Times New Roman" w:cs="Times New Roman"/>
          <w:sz w:val="24"/>
          <w:szCs w:val="24"/>
        </w:rPr>
        <w:t xml:space="preserve"> </w:t>
      </w:r>
      <w:r w:rsidRPr="00A373D0">
        <w:rPr>
          <w:rFonts w:ascii="Times New Roman" w:hAnsi="Times New Roman" w:cs="Times New Roman"/>
          <w:sz w:val="24"/>
          <w:szCs w:val="24"/>
        </w:rPr>
        <w:t>% stanovništva R</w:t>
      </w:r>
      <w:r w:rsidR="00F87496" w:rsidRPr="00A373D0">
        <w:rPr>
          <w:rFonts w:ascii="Times New Roman" w:hAnsi="Times New Roman" w:cs="Times New Roman"/>
          <w:sz w:val="24"/>
          <w:szCs w:val="24"/>
        </w:rPr>
        <w:t xml:space="preserve">epublike </w:t>
      </w:r>
      <w:r w:rsidRPr="00A373D0">
        <w:rPr>
          <w:rFonts w:ascii="Times New Roman" w:hAnsi="Times New Roman" w:cs="Times New Roman"/>
          <w:sz w:val="24"/>
          <w:szCs w:val="24"/>
        </w:rPr>
        <w:t>H</w:t>
      </w:r>
      <w:r w:rsidR="00F87496" w:rsidRPr="00A373D0">
        <w:rPr>
          <w:rFonts w:ascii="Times New Roman" w:hAnsi="Times New Roman" w:cs="Times New Roman"/>
          <w:sz w:val="24"/>
          <w:szCs w:val="24"/>
        </w:rPr>
        <w:t>rvatske</w:t>
      </w:r>
      <w:r w:rsidRPr="00A373D0">
        <w:rPr>
          <w:rFonts w:ascii="Times New Roman" w:hAnsi="Times New Roman" w:cs="Times New Roman"/>
          <w:sz w:val="24"/>
          <w:szCs w:val="24"/>
        </w:rPr>
        <w:t>.</w:t>
      </w:r>
    </w:p>
    <w:p w14:paraId="68E0A54D" w14:textId="17D60D2C" w:rsidR="00F16C13" w:rsidRPr="00A373D0" w:rsidRDefault="000C1951" w:rsidP="00ED6370">
      <w:pPr>
        <w:spacing w:line="360" w:lineRule="auto"/>
        <w:ind w:firstLine="360"/>
        <w:jc w:val="both"/>
        <w:rPr>
          <w:rFonts w:ascii="Times New Roman" w:hAnsi="Times New Roman" w:cs="Times New Roman"/>
          <w:sz w:val="24"/>
          <w:szCs w:val="24"/>
        </w:rPr>
      </w:pPr>
      <w:r w:rsidRPr="00A373D0">
        <w:rPr>
          <w:rFonts w:ascii="Times New Roman" w:hAnsi="Times New Roman" w:cs="Times New Roman"/>
          <w:sz w:val="24"/>
          <w:szCs w:val="24"/>
        </w:rPr>
        <w:t xml:space="preserve">Strategija urbane sigurnosti pokriva osam područja djelovanja iz kojih proizlaze odgovarajuće mjere. Te mjere </w:t>
      </w:r>
      <w:r w:rsidR="003A1513" w:rsidRPr="00A373D0">
        <w:rPr>
          <w:rFonts w:ascii="Times New Roman" w:hAnsi="Times New Roman" w:cs="Times New Roman"/>
          <w:sz w:val="24"/>
          <w:szCs w:val="24"/>
        </w:rPr>
        <w:t xml:space="preserve">će se </w:t>
      </w:r>
      <w:r w:rsidRPr="00A373D0">
        <w:rPr>
          <w:rFonts w:ascii="Times New Roman" w:hAnsi="Times New Roman" w:cs="Times New Roman"/>
          <w:sz w:val="24"/>
          <w:szCs w:val="24"/>
        </w:rPr>
        <w:t xml:space="preserve">operacionalizirat kroz aktivnosti, </w:t>
      </w:r>
      <w:r w:rsidR="003A1513" w:rsidRPr="00A373D0">
        <w:rPr>
          <w:rFonts w:ascii="Times New Roman" w:hAnsi="Times New Roman" w:cs="Times New Roman"/>
          <w:sz w:val="24"/>
          <w:szCs w:val="24"/>
        </w:rPr>
        <w:t>definirane</w:t>
      </w:r>
      <w:r w:rsidRPr="00A373D0">
        <w:rPr>
          <w:rFonts w:ascii="Times New Roman" w:hAnsi="Times New Roman" w:cs="Times New Roman"/>
          <w:sz w:val="24"/>
          <w:szCs w:val="24"/>
        </w:rPr>
        <w:t xml:space="preserve"> nositelje i </w:t>
      </w:r>
      <w:r w:rsidR="000407D0" w:rsidRPr="00A373D0">
        <w:rPr>
          <w:rFonts w:ascii="Times New Roman" w:hAnsi="Times New Roman" w:cs="Times New Roman"/>
          <w:sz w:val="24"/>
          <w:szCs w:val="24"/>
        </w:rPr>
        <w:t xml:space="preserve"> </w:t>
      </w:r>
      <w:r w:rsidR="006B26CF" w:rsidRPr="00A373D0">
        <w:rPr>
          <w:rFonts w:ascii="Times New Roman" w:hAnsi="Times New Roman" w:cs="Times New Roman"/>
          <w:sz w:val="24"/>
          <w:szCs w:val="24"/>
        </w:rPr>
        <w:t xml:space="preserve">suradnike u provedbi, </w:t>
      </w:r>
      <w:r w:rsidR="003A1513" w:rsidRPr="00A373D0">
        <w:rPr>
          <w:rFonts w:ascii="Times New Roman" w:hAnsi="Times New Roman" w:cs="Times New Roman"/>
          <w:sz w:val="24"/>
          <w:szCs w:val="24"/>
        </w:rPr>
        <w:t xml:space="preserve">postavljene </w:t>
      </w:r>
      <w:r w:rsidRPr="00A373D0">
        <w:rPr>
          <w:rFonts w:ascii="Times New Roman" w:hAnsi="Times New Roman" w:cs="Times New Roman"/>
          <w:sz w:val="24"/>
          <w:szCs w:val="24"/>
        </w:rPr>
        <w:t>pokazatelje uspjeha,</w:t>
      </w:r>
      <w:r w:rsidR="006B26CF" w:rsidRPr="00A373D0">
        <w:rPr>
          <w:rFonts w:ascii="Times New Roman" w:hAnsi="Times New Roman" w:cs="Times New Roman"/>
          <w:sz w:val="24"/>
          <w:szCs w:val="24"/>
        </w:rPr>
        <w:t xml:space="preserve"> rokove i izvor</w:t>
      </w:r>
      <w:r w:rsidR="003A1513" w:rsidRPr="00A373D0">
        <w:rPr>
          <w:rFonts w:ascii="Times New Roman" w:hAnsi="Times New Roman" w:cs="Times New Roman"/>
          <w:sz w:val="24"/>
          <w:szCs w:val="24"/>
        </w:rPr>
        <w:t>e</w:t>
      </w:r>
      <w:r w:rsidR="006B26CF" w:rsidRPr="00A373D0">
        <w:rPr>
          <w:rFonts w:ascii="Times New Roman" w:hAnsi="Times New Roman" w:cs="Times New Roman"/>
          <w:sz w:val="24"/>
          <w:szCs w:val="24"/>
        </w:rPr>
        <w:t xml:space="preserve"> financiranja.</w:t>
      </w:r>
    </w:p>
    <w:p w14:paraId="1C947ACD" w14:textId="760AD9E7" w:rsidR="000C1951" w:rsidRPr="00A373D0" w:rsidRDefault="000C1951" w:rsidP="00775BF3">
      <w:pPr>
        <w:spacing w:line="360" w:lineRule="auto"/>
        <w:jc w:val="both"/>
        <w:rPr>
          <w:rFonts w:ascii="Times New Roman" w:hAnsi="Times New Roman" w:cs="Times New Roman"/>
          <w:b/>
          <w:sz w:val="24"/>
          <w:szCs w:val="24"/>
        </w:rPr>
      </w:pPr>
      <w:r w:rsidRPr="00A373D0">
        <w:rPr>
          <w:rFonts w:ascii="Times New Roman" w:hAnsi="Times New Roman" w:cs="Times New Roman"/>
          <w:b/>
          <w:sz w:val="24"/>
          <w:szCs w:val="24"/>
        </w:rPr>
        <w:t>Područja djelovanja</w:t>
      </w:r>
    </w:p>
    <w:p w14:paraId="0737C1B3" w14:textId="7D49F8C5" w:rsidR="000C1951" w:rsidRPr="00A373D0" w:rsidRDefault="000C1951" w:rsidP="00775BF3">
      <w:pPr>
        <w:spacing w:line="360" w:lineRule="auto"/>
        <w:jc w:val="both"/>
        <w:rPr>
          <w:rFonts w:ascii="Times New Roman" w:hAnsi="Times New Roman" w:cs="Times New Roman"/>
          <w:sz w:val="24"/>
          <w:szCs w:val="24"/>
        </w:rPr>
      </w:pPr>
      <w:bookmarkStart w:id="9" w:name="_Hlk161749589"/>
      <w:r w:rsidRPr="00A373D0">
        <w:rPr>
          <w:rFonts w:ascii="Times New Roman" w:hAnsi="Times New Roman" w:cs="Times New Roman"/>
          <w:b/>
          <w:sz w:val="24"/>
          <w:szCs w:val="24"/>
        </w:rPr>
        <w:t>Područje sigurnosti javnog prijevoza i prometa</w:t>
      </w:r>
      <w:r w:rsidRPr="00A373D0">
        <w:rPr>
          <w:rFonts w:ascii="Times New Roman" w:hAnsi="Times New Roman" w:cs="Times New Roman"/>
          <w:sz w:val="24"/>
          <w:szCs w:val="24"/>
        </w:rPr>
        <w:t xml:space="preserve"> analizirat će se kroz studije za unapređenje integracije </w:t>
      </w:r>
      <w:bookmarkStart w:id="10" w:name="_Hlk167357601"/>
      <w:r w:rsidRPr="00A373D0">
        <w:rPr>
          <w:rFonts w:ascii="Times New Roman" w:hAnsi="Times New Roman" w:cs="Times New Roman"/>
          <w:sz w:val="24"/>
          <w:szCs w:val="24"/>
        </w:rPr>
        <w:t xml:space="preserve">nekonvencionalnih oblika prijevoza </w:t>
      </w:r>
      <w:bookmarkEnd w:id="10"/>
      <w:r w:rsidRPr="00A373D0">
        <w:rPr>
          <w:rFonts w:ascii="Times New Roman" w:hAnsi="Times New Roman" w:cs="Times New Roman"/>
          <w:sz w:val="24"/>
          <w:szCs w:val="24"/>
        </w:rPr>
        <w:t xml:space="preserve">u javni prijevoz i financijske analize, kroz izvješća najčešćih </w:t>
      </w:r>
      <w:r w:rsidR="006B26CF" w:rsidRPr="00A373D0">
        <w:rPr>
          <w:rFonts w:ascii="Times New Roman" w:hAnsi="Times New Roman" w:cs="Times New Roman"/>
          <w:sz w:val="24"/>
          <w:szCs w:val="24"/>
        </w:rPr>
        <w:t>uzroka</w:t>
      </w:r>
      <w:r w:rsidRPr="00A373D0">
        <w:rPr>
          <w:rFonts w:ascii="Times New Roman" w:hAnsi="Times New Roman" w:cs="Times New Roman"/>
          <w:sz w:val="24"/>
          <w:szCs w:val="24"/>
        </w:rPr>
        <w:t xml:space="preserve"> prometnih nesreća, izvješća o pokrivenosti javnim prijevozom, kroz </w:t>
      </w:r>
      <w:r w:rsidR="00841764" w:rsidRPr="00A373D0">
        <w:rPr>
          <w:rFonts w:ascii="Times New Roman" w:hAnsi="Times New Roman" w:cs="Times New Roman"/>
          <w:sz w:val="24"/>
          <w:szCs w:val="24"/>
        </w:rPr>
        <w:t xml:space="preserve">anketiranje </w:t>
      </w:r>
      <w:r w:rsidRPr="00A373D0">
        <w:rPr>
          <w:rFonts w:ascii="Times New Roman" w:hAnsi="Times New Roman" w:cs="Times New Roman"/>
          <w:sz w:val="24"/>
          <w:szCs w:val="24"/>
        </w:rPr>
        <w:t>zadovoljstv</w:t>
      </w:r>
      <w:r w:rsidR="00841764" w:rsidRPr="00A373D0">
        <w:rPr>
          <w:rFonts w:ascii="Times New Roman" w:hAnsi="Times New Roman" w:cs="Times New Roman"/>
          <w:sz w:val="24"/>
          <w:szCs w:val="24"/>
        </w:rPr>
        <w:t>a</w:t>
      </w:r>
      <w:r w:rsidRPr="00A373D0">
        <w:rPr>
          <w:rFonts w:ascii="Times New Roman" w:hAnsi="Times New Roman" w:cs="Times New Roman"/>
          <w:sz w:val="24"/>
          <w:szCs w:val="24"/>
        </w:rPr>
        <w:t xml:space="preserve"> građana uslugama i kvalitetom javnog prijevoza.</w:t>
      </w:r>
    </w:p>
    <w:p w14:paraId="010E9E7D" w14:textId="62B687A7" w:rsidR="000C1951" w:rsidRPr="00A373D0" w:rsidRDefault="000C1951" w:rsidP="00775BF3">
      <w:pPr>
        <w:spacing w:line="360" w:lineRule="auto"/>
        <w:jc w:val="both"/>
        <w:rPr>
          <w:rFonts w:ascii="Times New Roman" w:hAnsi="Times New Roman" w:cs="Times New Roman"/>
          <w:sz w:val="24"/>
          <w:szCs w:val="24"/>
        </w:rPr>
      </w:pPr>
      <w:r w:rsidRPr="00A373D0">
        <w:rPr>
          <w:rFonts w:ascii="Times New Roman" w:hAnsi="Times New Roman" w:cs="Times New Roman"/>
          <w:b/>
          <w:sz w:val="24"/>
          <w:szCs w:val="24"/>
        </w:rPr>
        <w:t>Područje zaštita zdravlja i životne sredine</w:t>
      </w:r>
      <w:r w:rsidRPr="00A373D0">
        <w:rPr>
          <w:rFonts w:ascii="Times New Roman" w:hAnsi="Times New Roman" w:cs="Times New Roman"/>
          <w:sz w:val="24"/>
          <w:szCs w:val="24"/>
        </w:rPr>
        <w:t xml:space="preserve"> analizirat će se kroz interdisciplinarna istraživanja klimatskih promjena </w:t>
      </w:r>
      <w:r w:rsidR="00867A31" w:rsidRPr="00A373D0">
        <w:rPr>
          <w:rFonts w:ascii="Times New Roman" w:hAnsi="Times New Roman" w:cs="Times New Roman"/>
          <w:sz w:val="24"/>
          <w:szCs w:val="24"/>
        </w:rPr>
        <w:t xml:space="preserve">te </w:t>
      </w:r>
      <w:r w:rsidRPr="00A373D0">
        <w:rPr>
          <w:rFonts w:ascii="Times New Roman" w:hAnsi="Times New Roman" w:cs="Times New Roman"/>
          <w:sz w:val="24"/>
          <w:szCs w:val="24"/>
        </w:rPr>
        <w:t>kroz izvješća o potencijalu primjene zelenih tehnologija na javnim, višestambenim i komercijalnim zgradama.</w:t>
      </w:r>
    </w:p>
    <w:p w14:paraId="3FAF59F7" w14:textId="26D402CC" w:rsidR="007A5215" w:rsidRPr="00A373D0" w:rsidRDefault="000C1951" w:rsidP="00775BF3">
      <w:pPr>
        <w:spacing w:line="360" w:lineRule="auto"/>
        <w:jc w:val="both"/>
        <w:rPr>
          <w:rFonts w:ascii="Times New Roman" w:hAnsi="Times New Roman" w:cs="Times New Roman"/>
          <w:sz w:val="24"/>
          <w:szCs w:val="24"/>
        </w:rPr>
      </w:pPr>
      <w:bookmarkStart w:id="11" w:name="_Hlk161752955"/>
      <w:r w:rsidRPr="00A373D0">
        <w:rPr>
          <w:rFonts w:ascii="Times New Roman" w:hAnsi="Times New Roman" w:cs="Times New Roman"/>
          <w:b/>
          <w:sz w:val="24"/>
          <w:szCs w:val="24"/>
        </w:rPr>
        <w:t>Područje sigurnih i dostupnih javna mjesta i prevencija kriminaliteta</w:t>
      </w:r>
      <w:r w:rsidRPr="00A373D0">
        <w:rPr>
          <w:rFonts w:ascii="Times New Roman" w:hAnsi="Times New Roman" w:cs="Times New Roman"/>
          <w:sz w:val="24"/>
          <w:szCs w:val="24"/>
        </w:rPr>
        <w:t xml:space="preserve"> pratit će se kroz </w:t>
      </w:r>
      <w:r w:rsidR="009B4833" w:rsidRPr="00A373D0">
        <w:rPr>
          <w:rFonts w:ascii="Times New Roman" w:hAnsi="Times New Roman" w:cs="Times New Roman"/>
          <w:sz w:val="24"/>
          <w:szCs w:val="24"/>
        </w:rPr>
        <w:t>izvješća</w:t>
      </w:r>
      <w:r w:rsidR="007A5215" w:rsidRPr="00A373D0">
        <w:rPr>
          <w:rFonts w:ascii="Times New Roman" w:hAnsi="Times New Roman" w:cs="Times New Roman"/>
          <w:sz w:val="24"/>
          <w:szCs w:val="24"/>
        </w:rPr>
        <w:t xml:space="preserve"> o sigurnosti raznovrsnih događanja i sadržaja u Gradu Zagrebu i izvješća o održavanju sigurnosti osoba i imovine</w:t>
      </w:r>
      <w:r w:rsidR="00D90AA5" w:rsidRPr="00A373D0">
        <w:rPr>
          <w:rFonts w:ascii="Times New Roman" w:hAnsi="Times New Roman" w:cs="Times New Roman"/>
          <w:sz w:val="24"/>
          <w:szCs w:val="24"/>
        </w:rPr>
        <w:t xml:space="preserve">, uključujući </w:t>
      </w:r>
      <w:r w:rsidR="007A5215" w:rsidRPr="00A373D0">
        <w:rPr>
          <w:rFonts w:ascii="Times New Roman" w:hAnsi="Times New Roman" w:cs="Times New Roman"/>
          <w:sz w:val="24"/>
          <w:szCs w:val="24"/>
        </w:rPr>
        <w:t>proveden</w:t>
      </w:r>
      <w:r w:rsidR="00D90AA5" w:rsidRPr="00A373D0">
        <w:rPr>
          <w:rFonts w:ascii="Times New Roman" w:hAnsi="Times New Roman" w:cs="Times New Roman"/>
          <w:sz w:val="24"/>
          <w:szCs w:val="24"/>
        </w:rPr>
        <w:t>e</w:t>
      </w:r>
      <w:r w:rsidR="007A5215" w:rsidRPr="00A373D0">
        <w:rPr>
          <w:rFonts w:ascii="Times New Roman" w:hAnsi="Times New Roman" w:cs="Times New Roman"/>
          <w:sz w:val="24"/>
          <w:szCs w:val="24"/>
        </w:rPr>
        <w:t xml:space="preserve"> aktivnosti </w:t>
      </w:r>
      <w:r w:rsidR="00D90AA5" w:rsidRPr="00A373D0">
        <w:rPr>
          <w:rFonts w:ascii="Times New Roman" w:hAnsi="Times New Roman" w:cs="Times New Roman"/>
          <w:sz w:val="24"/>
          <w:szCs w:val="24"/>
        </w:rPr>
        <w:t xml:space="preserve">i primjenu </w:t>
      </w:r>
      <w:r w:rsidR="007A5215" w:rsidRPr="00A373D0">
        <w:rPr>
          <w:rFonts w:ascii="Times New Roman" w:hAnsi="Times New Roman" w:cs="Times New Roman"/>
          <w:sz w:val="24"/>
          <w:szCs w:val="24"/>
        </w:rPr>
        <w:t>preventivni</w:t>
      </w:r>
      <w:r w:rsidR="00D90AA5" w:rsidRPr="00A373D0">
        <w:rPr>
          <w:rFonts w:ascii="Times New Roman" w:hAnsi="Times New Roman" w:cs="Times New Roman"/>
          <w:sz w:val="24"/>
          <w:szCs w:val="24"/>
        </w:rPr>
        <w:t>h</w:t>
      </w:r>
      <w:r w:rsidR="007A5215" w:rsidRPr="00A373D0">
        <w:rPr>
          <w:rFonts w:ascii="Times New Roman" w:hAnsi="Times New Roman" w:cs="Times New Roman"/>
          <w:sz w:val="24"/>
          <w:szCs w:val="24"/>
        </w:rPr>
        <w:t xml:space="preserve"> program</w:t>
      </w:r>
      <w:r w:rsidR="00D90AA5" w:rsidRPr="00A373D0">
        <w:rPr>
          <w:rFonts w:ascii="Times New Roman" w:hAnsi="Times New Roman" w:cs="Times New Roman"/>
          <w:sz w:val="24"/>
          <w:szCs w:val="24"/>
        </w:rPr>
        <w:t>a</w:t>
      </w:r>
      <w:r w:rsidR="007A5215" w:rsidRPr="00A373D0">
        <w:rPr>
          <w:rFonts w:ascii="Times New Roman" w:hAnsi="Times New Roman" w:cs="Times New Roman"/>
          <w:sz w:val="24"/>
          <w:szCs w:val="24"/>
        </w:rPr>
        <w:t xml:space="preserve">, politikama i strategijama. </w:t>
      </w:r>
    </w:p>
    <w:p w14:paraId="1EDA737D" w14:textId="51C058A3" w:rsidR="000C1951" w:rsidRPr="00A373D0" w:rsidRDefault="007A5215" w:rsidP="00775BF3">
      <w:pPr>
        <w:spacing w:line="360" w:lineRule="auto"/>
        <w:jc w:val="both"/>
        <w:rPr>
          <w:rFonts w:ascii="Times New Roman" w:hAnsi="Times New Roman" w:cs="Times New Roman"/>
          <w:sz w:val="24"/>
          <w:szCs w:val="24"/>
        </w:rPr>
      </w:pPr>
      <w:r w:rsidRPr="00A373D0">
        <w:rPr>
          <w:rFonts w:ascii="Times New Roman" w:hAnsi="Times New Roman" w:cs="Times New Roman"/>
          <w:b/>
          <w:sz w:val="24"/>
          <w:szCs w:val="24"/>
        </w:rPr>
        <w:t>Područje</w:t>
      </w:r>
      <w:r w:rsidR="000C1951" w:rsidRPr="00A373D0">
        <w:rPr>
          <w:rFonts w:ascii="Times New Roman" w:hAnsi="Times New Roman" w:cs="Times New Roman"/>
          <w:b/>
          <w:sz w:val="24"/>
          <w:szCs w:val="24"/>
        </w:rPr>
        <w:t xml:space="preserve"> zaštita od prirodnih i tehnoloških katastrofa</w:t>
      </w:r>
      <w:r w:rsidR="000C1951" w:rsidRPr="00A373D0">
        <w:rPr>
          <w:rFonts w:ascii="Times New Roman" w:hAnsi="Times New Roman" w:cs="Times New Roman"/>
          <w:sz w:val="24"/>
          <w:szCs w:val="24"/>
        </w:rPr>
        <w:t xml:space="preserve"> pratit će se kroz prepoznavanje novih rizika i prilagodbu odgovora na </w:t>
      </w:r>
      <w:r w:rsidR="008354DF" w:rsidRPr="00A373D0">
        <w:rPr>
          <w:rFonts w:ascii="Times New Roman" w:hAnsi="Times New Roman" w:cs="Times New Roman"/>
          <w:sz w:val="24"/>
          <w:szCs w:val="24"/>
        </w:rPr>
        <w:t>te</w:t>
      </w:r>
      <w:r w:rsidR="000C1951" w:rsidRPr="00A373D0">
        <w:rPr>
          <w:rFonts w:ascii="Times New Roman" w:hAnsi="Times New Roman" w:cs="Times New Roman"/>
          <w:sz w:val="24"/>
          <w:szCs w:val="24"/>
        </w:rPr>
        <w:t xml:space="preserve"> rizike kroz izrad</w:t>
      </w:r>
      <w:r w:rsidR="008354DF" w:rsidRPr="00A373D0">
        <w:rPr>
          <w:rFonts w:ascii="Times New Roman" w:hAnsi="Times New Roman" w:cs="Times New Roman"/>
          <w:sz w:val="24"/>
          <w:szCs w:val="24"/>
        </w:rPr>
        <w:t>u</w:t>
      </w:r>
      <w:r w:rsidR="000C1951" w:rsidRPr="00A373D0">
        <w:rPr>
          <w:rFonts w:ascii="Times New Roman" w:hAnsi="Times New Roman" w:cs="Times New Roman"/>
          <w:sz w:val="24"/>
          <w:szCs w:val="24"/>
        </w:rPr>
        <w:t xml:space="preserve"> planskih dokumenata, vježbe, opremanje, izvješće o održanim konferencijama, table top vježbama i </w:t>
      </w:r>
      <w:r w:rsidR="008354DF" w:rsidRPr="00A373D0">
        <w:rPr>
          <w:rFonts w:ascii="Times New Roman" w:hAnsi="Times New Roman" w:cs="Times New Roman"/>
          <w:sz w:val="24"/>
          <w:szCs w:val="24"/>
        </w:rPr>
        <w:t>drugim relevantnim aktivnostima</w:t>
      </w:r>
      <w:r w:rsidR="000C1951" w:rsidRPr="00A373D0">
        <w:rPr>
          <w:rFonts w:ascii="Times New Roman" w:hAnsi="Times New Roman" w:cs="Times New Roman"/>
          <w:sz w:val="24"/>
          <w:szCs w:val="24"/>
        </w:rPr>
        <w:t xml:space="preserve"> u području civilne zaštite, te kroz izrađene planove i postupke sanacija posljedica od prirodnih i tehnoloških katastrofa</w:t>
      </w:r>
      <w:r w:rsidR="008354DF" w:rsidRPr="00A373D0">
        <w:rPr>
          <w:rFonts w:ascii="Times New Roman" w:hAnsi="Times New Roman" w:cs="Times New Roman"/>
          <w:sz w:val="24"/>
          <w:szCs w:val="24"/>
        </w:rPr>
        <w:t>,</w:t>
      </w:r>
      <w:r w:rsidR="000C1951" w:rsidRPr="00A373D0">
        <w:rPr>
          <w:rFonts w:ascii="Times New Roman" w:hAnsi="Times New Roman" w:cs="Times New Roman"/>
          <w:sz w:val="24"/>
          <w:szCs w:val="24"/>
        </w:rPr>
        <w:t xml:space="preserve"> sukladno procjeni rizika od velikih nesreća za područje Grada Zagreba.</w:t>
      </w:r>
    </w:p>
    <w:p w14:paraId="3D8D4309" w14:textId="77777777" w:rsidR="000C1951" w:rsidRPr="00A373D0" w:rsidRDefault="000C1951" w:rsidP="00775BF3">
      <w:pPr>
        <w:spacing w:line="360" w:lineRule="auto"/>
        <w:jc w:val="both"/>
        <w:rPr>
          <w:rFonts w:ascii="Times New Roman" w:hAnsi="Times New Roman" w:cs="Times New Roman"/>
          <w:sz w:val="24"/>
          <w:szCs w:val="24"/>
        </w:rPr>
      </w:pPr>
      <w:r w:rsidRPr="00A373D0">
        <w:rPr>
          <w:rFonts w:ascii="Times New Roman" w:hAnsi="Times New Roman" w:cs="Times New Roman"/>
          <w:b/>
          <w:sz w:val="24"/>
          <w:szCs w:val="24"/>
        </w:rPr>
        <w:t>Područje jačanje socijalne kohezije, solidarnosti i uključivosti</w:t>
      </w:r>
      <w:r w:rsidRPr="00A373D0">
        <w:rPr>
          <w:rFonts w:ascii="Times New Roman" w:hAnsi="Times New Roman" w:cs="Times New Roman"/>
          <w:sz w:val="24"/>
          <w:szCs w:val="24"/>
        </w:rPr>
        <w:t xml:space="preserve"> pratit će se kroz broj isplaniranih, provedenih i praćenih aktivnosti usmjerenih unaprjeđenju kvalitete života i sigurnosti u gradskim četvrtima.</w:t>
      </w:r>
    </w:p>
    <w:p w14:paraId="6F519070" w14:textId="256D1CDA" w:rsidR="000C1951" w:rsidRPr="00A373D0" w:rsidRDefault="000C1951" w:rsidP="00775BF3">
      <w:pPr>
        <w:spacing w:line="360" w:lineRule="auto"/>
        <w:jc w:val="both"/>
        <w:rPr>
          <w:rFonts w:ascii="Times New Roman" w:hAnsi="Times New Roman" w:cs="Times New Roman"/>
          <w:sz w:val="24"/>
          <w:szCs w:val="24"/>
        </w:rPr>
      </w:pPr>
      <w:r w:rsidRPr="00A373D0">
        <w:rPr>
          <w:rFonts w:ascii="Times New Roman" w:hAnsi="Times New Roman" w:cs="Times New Roman"/>
          <w:b/>
          <w:sz w:val="24"/>
          <w:szCs w:val="24"/>
        </w:rPr>
        <w:t>Područje terorizma i radikalizacije</w:t>
      </w:r>
      <w:r w:rsidRPr="00A373D0">
        <w:rPr>
          <w:rFonts w:ascii="Times New Roman" w:hAnsi="Times New Roman" w:cs="Times New Roman"/>
          <w:sz w:val="24"/>
          <w:szCs w:val="24"/>
        </w:rPr>
        <w:t xml:space="preserve"> može se promatrati kroz dvije dimenzije – udar na gradove kao cjeline ili udar na pojedine mete u gradovima. Budući da je ovo područje u domeni </w:t>
      </w:r>
      <w:r w:rsidR="00430B6D" w:rsidRPr="00A373D0">
        <w:rPr>
          <w:rFonts w:ascii="Times New Roman" w:hAnsi="Times New Roman" w:cs="Times New Roman"/>
          <w:sz w:val="24"/>
          <w:szCs w:val="24"/>
        </w:rPr>
        <w:t>središnje državne vlasti</w:t>
      </w:r>
      <w:r w:rsidRPr="00A373D0">
        <w:rPr>
          <w:rFonts w:ascii="Times New Roman" w:hAnsi="Times New Roman" w:cs="Times New Roman"/>
          <w:sz w:val="24"/>
          <w:szCs w:val="24"/>
        </w:rPr>
        <w:t>, pažnj</w:t>
      </w:r>
      <w:r w:rsidR="00AE5EFA" w:rsidRPr="00A373D0">
        <w:rPr>
          <w:rFonts w:ascii="Times New Roman" w:hAnsi="Times New Roman" w:cs="Times New Roman"/>
          <w:sz w:val="24"/>
          <w:szCs w:val="24"/>
        </w:rPr>
        <w:t>a će se</w:t>
      </w:r>
      <w:r w:rsidRPr="00A373D0">
        <w:rPr>
          <w:rFonts w:ascii="Times New Roman" w:hAnsi="Times New Roman" w:cs="Times New Roman"/>
          <w:sz w:val="24"/>
          <w:szCs w:val="24"/>
        </w:rPr>
        <w:t xml:space="preserve"> </w:t>
      </w:r>
      <w:r w:rsidR="00AE5EFA" w:rsidRPr="00A373D0">
        <w:rPr>
          <w:rFonts w:ascii="Times New Roman" w:hAnsi="Times New Roman" w:cs="Times New Roman"/>
          <w:sz w:val="24"/>
          <w:szCs w:val="24"/>
        </w:rPr>
        <w:t>usmjeriti na</w:t>
      </w:r>
      <w:r w:rsidRPr="00A373D0">
        <w:rPr>
          <w:rFonts w:ascii="Times New Roman" w:hAnsi="Times New Roman" w:cs="Times New Roman"/>
          <w:sz w:val="24"/>
          <w:szCs w:val="24"/>
        </w:rPr>
        <w:t xml:space="preserve"> praćenj</w:t>
      </w:r>
      <w:r w:rsidR="00AE5EFA" w:rsidRPr="00A373D0">
        <w:rPr>
          <w:rFonts w:ascii="Times New Roman" w:hAnsi="Times New Roman" w:cs="Times New Roman"/>
          <w:sz w:val="24"/>
          <w:szCs w:val="24"/>
        </w:rPr>
        <w:t>e</w:t>
      </w:r>
      <w:r w:rsidRPr="00A373D0">
        <w:rPr>
          <w:rFonts w:ascii="Times New Roman" w:hAnsi="Times New Roman" w:cs="Times New Roman"/>
          <w:sz w:val="24"/>
          <w:szCs w:val="24"/>
        </w:rPr>
        <w:t xml:space="preserve"> edukacije i </w:t>
      </w:r>
      <w:r w:rsidR="00AE5EFA" w:rsidRPr="00A373D0">
        <w:rPr>
          <w:rFonts w:ascii="Times New Roman" w:hAnsi="Times New Roman" w:cs="Times New Roman"/>
          <w:sz w:val="24"/>
          <w:szCs w:val="24"/>
        </w:rPr>
        <w:t xml:space="preserve">podizanje </w:t>
      </w:r>
      <w:r w:rsidRPr="00A373D0">
        <w:rPr>
          <w:rFonts w:ascii="Times New Roman" w:hAnsi="Times New Roman" w:cs="Times New Roman"/>
          <w:sz w:val="24"/>
          <w:szCs w:val="24"/>
        </w:rPr>
        <w:t>svijesti građana o opasnostima radikalizacije.</w:t>
      </w:r>
    </w:p>
    <w:p w14:paraId="271F0AE1" w14:textId="1257BE00" w:rsidR="000C1951" w:rsidRPr="00A373D0" w:rsidRDefault="000C1951" w:rsidP="00775BF3">
      <w:pPr>
        <w:spacing w:line="360" w:lineRule="auto"/>
        <w:jc w:val="both"/>
        <w:rPr>
          <w:rFonts w:ascii="Times New Roman" w:hAnsi="Times New Roman" w:cs="Times New Roman"/>
          <w:sz w:val="24"/>
          <w:szCs w:val="24"/>
        </w:rPr>
      </w:pPr>
      <w:r w:rsidRPr="00A373D0">
        <w:rPr>
          <w:rFonts w:ascii="Times New Roman" w:hAnsi="Times New Roman" w:cs="Times New Roman"/>
          <w:b/>
          <w:sz w:val="24"/>
          <w:szCs w:val="24"/>
        </w:rPr>
        <w:t>Područje kibernetičke sigurnosti</w:t>
      </w:r>
      <w:r w:rsidRPr="00A373D0">
        <w:rPr>
          <w:rFonts w:ascii="Times New Roman" w:hAnsi="Times New Roman" w:cs="Times New Roman"/>
          <w:sz w:val="24"/>
          <w:szCs w:val="24"/>
        </w:rPr>
        <w:t xml:space="preserve"> obuhvaća zaštit</w:t>
      </w:r>
      <w:r w:rsidR="00D93FA8" w:rsidRPr="00A373D0">
        <w:rPr>
          <w:rFonts w:ascii="Times New Roman" w:hAnsi="Times New Roman" w:cs="Times New Roman"/>
          <w:sz w:val="24"/>
          <w:szCs w:val="24"/>
        </w:rPr>
        <w:t>u</w:t>
      </w:r>
      <w:r w:rsidRPr="00A373D0">
        <w:rPr>
          <w:rFonts w:ascii="Times New Roman" w:hAnsi="Times New Roman" w:cs="Times New Roman"/>
          <w:sz w:val="24"/>
          <w:szCs w:val="24"/>
        </w:rPr>
        <w:t xml:space="preserve"> vlastitih podataka i sustava, zaštit</w:t>
      </w:r>
      <w:r w:rsidR="00D93FA8" w:rsidRPr="00A373D0">
        <w:rPr>
          <w:rFonts w:ascii="Times New Roman" w:hAnsi="Times New Roman" w:cs="Times New Roman"/>
          <w:sz w:val="24"/>
          <w:szCs w:val="24"/>
        </w:rPr>
        <w:t>u</w:t>
      </w:r>
      <w:r w:rsidRPr="00A373D0">
        <w:rPr>
          <w:rFonts w:ascii="Times New Roman" w:hAnsi="Times New Roman" w:cs="Times New Roman"/>
          <w:sz w:val="24"/>
          <w:szCs w:val="24"/>
        </w:rPr>
        <w:t xml:space="preserve"> podataka korisnika te zaštit</w:t>
      </w:r>
      <w:r w:rsidR="00D93FA8" w:rsidRPr="00A373D0">
        <w:rPr>
          <w:rFonts w:ascii="Times New Roman" w:hAnsi="Times New Roman" w:cs="Times New Roman"/>
          <w:sz w:val="24"/>
          <w:szCs w:val="24"/>
        </w:rPr>
        <w:t>u</w:t>
      </w:r>
      <w:r w:rsidRPr="00A373D0">
        <w:rPr>
          <w:rFonts w:ascii="Times New Roman" w:hAnsi="Times New Roman" w:cs="Times New Roman"/>
          <w:sz w:val="24"/>
          <w:szCs w:val="24"/>
        </w:rPr>
        <w:t xml:space="preserve"> digitaliziranih komunalnih procesa.</w:t>
      </w:r>
    </w:p>
    <w:p w14:paraId="56E0C36A" w14:textId="6EF8CD4A" w:rsidR="003C09D0" w:rsidRPr="00A373D0" w:rsidRDefault="000C1951" w:rsidP="00ED6370">
      <w:pPr>
        <w:spacing w:line="360" w:lineRule="auto"/>
        <w:jc w:val="both"/>
        <w:rPr>
          <w:rFonts w:ascii="Times New Roman" w:hAnsi="Times New Roman" w:cs="Times New Roman"/>
          <w:sz w:val="24"/>
          <w:szCs w:val="24"/>
        </w:rPr>
      </w:pPr>
      <w:r w:rsidRPr="00A373D0">
        <w:rPr>
          <w:rFonts w:ascii="Times New Roman" w:hAnsi="Times New Roman" w:cs="Times New Roman"/>
          <w:b/>
          <w:sz w:val="24"/>
          <w:szCs w:val="24"/>
        </w:rPr>
        <w:t>Područje energetske sigurnosti i korištenje obnovljivih izvora energije</w:t>
      </w:r>
      <w:r w:rsidRPr="00A373D0">
        <w:rPr>
          <w:rFonts w:ascii="Times New Roman" w:hAnsi="Times New Roman" w:cs="Times New Roman"/>
          <w:sz w:val="24"/>
          <w:szCs w:val="24"/>
        </w:rPr>
        <w:t xml:space="preserve"> pratit će se kroz </w:t>
      </w:r>
      <w:r w:rsidR="00781A2E" w:rsidRPr="00A373D0">
        <w:rPr>
          <w:rFonts w:ascii="Times New Roman" w:hAnsi="Times New Roman" w:cs="Times New Roman"/>
          <w:sz w:val="24"/>
          <w:szCs w:val="24"/>
        </w:rPr>
        <w:t>razvoj</w:t>
      </w:r>
      <w:r w:rsidRPr="00A373D0">
        <w:rPr>
          <w:rFonts w:ascii="Times New Roman" w:hAnsi="Times New Roman" w:cs="Times New Roman"/>
          <w:sz w:val="24"/>
          <w:szCs w:val="24"/>
        </w:rPr>
        <w:t xml:space="preserve"> mjera prilagodbe </w:t>
      </w:r>
      <w:r w:rsidR="00781A2E" w:rsidRPr="00A373D0">
        <w:rPr>
          <w:rFonts w:ascii="Times New Roman" w:hAnsi="Times New Roman" w:cs="Times New Roman"/>
          <w:sz w:val="24"/>
          <w:szCs w:val="24"/>
        </w:rPr>
        <w:t>temeljenih</w:t>
      </w:r>
      <w:r w:rsidRPr="00A373D0">
        <w:rPr>
          <w:rFonts w:ascii="Times New Roman" w:hAnsi="Times New Roman" w:cs="Times New Roman"/>
          <w:sz w:val="24"/>
          <w:szCs w:val="24"/>
        </w:rPr>
        <w:t xml:space="preserve"> </w:t>
      </w:r>
      <w:r w:rsidR="00781A2E" w:rsidRPr="00A373D0">
        <w:rPr>
          <w:rFonts w:ascii="Times New Roman" w:hAnsi="Times New Roman" w:cs="Times New Roman"/>
          <w:sz w:val="24"/>
          <w:szCs w:val="24"/>
        </w:rPr>
        <w:t xml:space="preserve">na </w:t>
      </w:r>
      <w:r w:rsidRPr="00A373D0">
        <w:rPr>
          <w:rFonts w:ascii="Times New Roman" w:hAnsi="Times New Roman" w:cs="Times New Roman"/>
          <w:sz w:val="24"/>
          <w:szCs w:val="24"/>
        </w:rPr>
        <w:t>rezultat</w:t>
      </w:r>
      <w:r w:rsidR="00781A2E" w:rsidRPr="00A373D0">
        <w:rPr>
          <w:rFonts w:ascii="Times New Roman" w:hAnsi="Times New Roman" w:cs="Times New Roman"/>
          <w:sz w:val="24"/>
          <w:szCs w:val="24"/>
        </w:rPr>
        <w:t>ima</w:t>
      </w:r>
      <w:r w:rsidRPr="00A373D0">
        <w:rPr>
          <w:rFonts w:ascii="Times New Roman" w:hAnsi="Times New Roman" w:cs="Times New Roman"/>
          <w:sz w:val="24"/>
          <w:szCs w:val="24"/>
        </w:rPr>
        <w:t xml:space="preserve"> interdisciplinarnih istraživanja klimatskih promjena i</w:t>
      </w:r>
      <w:r w:rsidR="00781A2E" w:rsidRPr="00A373D0">
        <w:rPr>
          <w:rFonts w:ascii="Times New Roman" w:hAnsi="Times New Roman" w:cs="Times New Roman"/>
          <w:sz w:val="24"/>
          <w:szCs w:val="24"/>
        </w:rPr>
        <w:t xml:space="preserve"> </w:t>
      </w:r>
      <w:r w:rsidRPr="00A373D0">
        <w:rPr>
          <w:rFonts w:ascii="Times New Roman" w:hAnsi="Times New Roman" w:cs="Times New Roman"/>
          <w:sz w:val="24"/>
          <w:szCs w:val="24"/>
        </w:rPr>
        <w:t>kontinuirano ulaganje u solarizaciju na području Grada Zagreba.</w:t>
      </w:r>
      <w:r w:rsidR="00ED6370" w:rsidRPr="00A373D0">
        <w:rPr>
          <w:rFonts w:ascii="Times New Roman" w:hAnsi="Times New Roman" w:cs="Times New Roman"/>
          <w:sz w:val="24"/>
          <w:szCs w:val="24"/>
        </w:rPr>
        <w:t xml:space="preserve"> </w:t>
      </w:r>
    </w:p>
    <w:p w14:paraId="00F2A543" w14:textId="12A37F9E" w:rsidR="00C86B63" w:rsidRPr="00A373D0" w:rsidRDefault="00C86B63" w:rsidP="00ED6370">
      <w:pPr>
        <w:pStyle w:val="Heading1"/>
        <w:ind w:firstLine="708"/>
        <w:rPr>
          <w:sz w:val="28"/>
          <w:szCs w:val="28"/>
        </w:rPr>
      </w:pPr>
      <w:bookmarkStart w:id="12" w:name="_Toc177474295"/>
      <w:bookmarkEnd w:id="9"/>
      <w:r w:rsidRPr="00A373D0">
        <w:rPr>
          <w:sz w:val="28"/>
          <w:szCs w:val="28"/>
        </w:rPr>
        <w:t>5. PODRUČJA DJE</w:t>
      </w:r>
      <w:r w:rsidR="001D6A96" w:rsidRPr="00A373D0">
        <w:rPr>
          <w:sz w:val="28"/>
          <w:szCs w:val="28"/>
        </w:rPr>
        <w:t>LO</w:t>
      </w:r>
      <w:r w:rsidRPr="00A373D0">
        <w:rPr>
          <w:sz w:val="28"/>
          <w:szCs w:val="28"/>
        </w:rPr>
        <w:t>VANJA</w:t>
      </w:r>
      <w:bookmarkEnd w:id="12"/>
      <w:r w:rsidRPr="00A373D0">
        <w:rPr>
          <w:sz w:val="28"/>
          <w:szCs w:val="28"/>
        </w:rPr>
        <w:t xml:space="preserve"> </w:t>
      </w:r>
    </w:p>
    <w:p w14:paraId="29C6D4A8" w14:textId="3AFEE06C" w:rsidR="00C86B63" w:rsidRPr="00A373D0" w:rsidRDefault="00ED6370" w:rsidP="00ED6370">
      <w:pPr>
        <w:pStyle w:val="Heading2"/>
        <w:ind w:firstLine="708"/>
        <w:rPr>
          <w:rFonts w:ascii="Times New Roman" w:hAnsi="Times New Roman" w:cs="Times New Roman"/>
          <w:b/>
          <w:color w:val="auto"/>
        </w:rPr>
      </w:pPr>
      <w:bookmarkStart w:id="13" w:name="_Toc177474296"/>
      <w:r w:rsidRPr="00A373D0">
        <w:rPr>
          <w:rFonts w:ascii="Times New Roman" w:hAnsi="Times New Roman" w:cs="Times New Roman"/>
          <w:b/>
          <w:color w:val="auto"/>
        </w:rPr>
        <w:t xml:space="preserve">5.1. </w:t>
      </w:r>
      <w:r w:rsidR="00C86B63" w:rsidRPr="00A373D0">
        <w:rPr>
          <w:rFonts w:ascii="Times New Roman" w:hAnsi="Times New Roman" w:cs="Times New Roman"/>
          <w:b/>
          <w:color w:val="auto"/>
        </w:rPr>
        <w:t>PODRUČJE SIGURNOST</w:t>
      </w:r>
      <w:r w:rsidRPr="00A373D0">
        <w:rPr>
          <w:rFonts w:ascii="Times New Roman" w:hAnsi="Times New Roman" w:cs="Times New Roman"/>
          <w:b/>
          <w:color w:val="auto"/>
        </w:rPr>
        <w:t>I</w:t>
      </w:r>
      <w:r w:rsidR="00C86B63" w:rsidRPr="00A373D0">
        <w:rPr>
          <w:rFonts w:ascii="Times New Roman" w:hAnsi="Times New Roman" w:cs="Times New Roman"/>
          <w:b/>
          <w:color w:val="auto"/>
        </w:rPr>
        <w:t xml:space="preserve"> JAVNOG PRIJEVOZA I PROMETA</w:t>
      </w:r>
      <w:bookmarkEnd w:id="13"/>
      <w:r w:rsidR="00C86B63" w:rsidRPr="00A373D0">
        <w:rPr>
          <w:rFonts w:ascii="Times New Roman" w:hAnsi="Times New Roman" w:cs="Times New Roman"/>
          <w:b/>
          <w:color w:val="auto"/>
        </w:rPr>
        <w:t xml:space="preserve"> </w:t>
      </w:r>
    </w:p>
    <w:p w14:paraId="05F100EF" w14:textId="77777777" w:rsidR="00C86B63" w:rsidRPr="00A373D0" w:rsidRDefault="00C86B63" w:rsidP="00412A19">
      <w:pPr>
        <w:spacing w:line="240" w:lineRule="auto"/>
        <w:jc w:val="both"/>
      </w:pPr>
    </w:p>
    <w:bookmarkEnd w:id="11"/>
    <w:p w14:paraId="066D7946" w14:textId="46AD03AB" w:rsidR="00E67261" w:rsidRPr="00A373D0" w:rsidRDefault="008518C0" w:rsidP="00ED6370">
      <w:pPr>
        <w:spacing w:line="240" w:lineRule="auto"/>
        <w:ind w:firstLine="708"/>
        <w:jc w:val="both"/>
        <w:rPr>
          <w:rFonts w:ascii="Times New Roman" w:hAnsi="Times New Roman" w:cs="Times New Roman"/>
          <w:b/>
          <w:bCs/>
          <w:sz w:val="24"/>
          <w:szCs w:val="24"/>
        </w:rPr>
      </w:pPr>
      <w:r w:rsidRPr="00A373D0">
        <w:rPr>
          <w:rFonts w:ascii="Times New Roman" w:hAnsi="Times New Roman" w:cs="Times New Roman"/>
          <w:b/>
          <w:bCs/>
          <w:sz w:val="24"/>
          <w:szCs w:val="24"/>
        </w:rPr>
        <w:t>5.1.1.</w:t>
      </w:r>
      <w:r w:rsidR="00E67261" w:rsidRPr="00A373D0">
        <w:rPr>
          <w:rFonts w:ascii="Times New Roman" w:hAnsi="Times New Roman" w:cs="Times New Roman"/>
          <w:b/>
          <w:bCs/>
          <w:sz w:val="24"/>
          <w:szCs w:val="24"/>
        </w:rPr>
        <w:t>Cilj/vizija</w:t>
      </w:r>
    </w:p>
    <w:p w14:paraId="30D216D9" w14:textId="42C3E22B" w:rsidR="00E67261" w:rsidRPr="00A373D0" w:rsidRDefault="00E67261" w:rsidP="00CD2051">
      <w:pPr>
        <w:ind w:firstLine="708"/>
        <w:jc w:val="both"/>
        <w:rPr>
          <w:rFonts w:ascii="Times New Roman" w:hAnsi="Times New Roman" w:cs="Times New Roman"/>
          <w:sz w:val="24"/>
          <w:szCs w:val="24"/>
        </w:rPr>
      </w:pPr>
      <w:r w:rsidRPr="00A373D0">
        <w:rPr>
          <w:rFonts w:ascii="Times New Roman" w:hAnsi="Times New Roman" w:cs="Times New Roman"/>
          <w:sz w:val="24"/>
          <w:szCs w:val="24"/>
        </w:rPr>
        <w:t>Grad po mjeri čovjeka. Cjeloviti pristup prometnoj politici osigurava sigurnost kretanja</w:t>
      </w:r>
      <w:r w:rsidR="00E23DD2" w:rsidRPr="00A373D0">
        <w:rPr>
          <w:rFonts w:ascii="Times New Roman" w:hAnsi="Times New Roman" w:cs="Times New Roman"/>
          <w:sz w:val="24"/>
          <w:szCs w:val="24"/>
        </w:rPr>
        <w:t xml:space="preserve">, omogućavajući svakom </w:t>
      </w:r>
      <w:r w:rsidRPr="00A373D0">
        <w:rPr>
          <w:rFonts w:ascii="Times New Roman" w:hAnsi="Times New Roman" w:cs="Times New Roman"/>
          <w:sz w:val="24"/>
          <w:szCs w:val="24"/>
        </w:rPr>
        <w:t>pojedincu</w:t>
      </w:r>
      <w:r w:rsidR="00E23DD2" w:rsidRPr="00A373D0">
        <w:rPr>
          <w:rFonts w:ascii="Times New Roman" w:hAnsi="Times New Roman" w:cs="Times New Roman"/>
          <w:sz w:val="24"/>
          <w:szCs w:val="24"/>
        </w:rPr>
        <w:t xml:space="preserve"> </w:t>
      </w:r>
      <w:r w:rsidRPr="00A373D0">
        <w:rPr>
          <w:rFonts w:ascii="Times New Roman" w:hAnsi="Times New Roman" w:cs="Times New Roman"/>
          <w:sz w:val="24"/>
          <w:szCs w:val="24"/>
        </w:rPr>
        <w:t xml:space="preserve">da se kreće gradom na način koji njemu osobno najviše odgovara. </w:t>
      </w:r>
    </w:p>
    <w:p w14:paraId="06C340F4" w14:textId="08B3FD03" w:rsidR="00E67261" w:rsidRPr="00A373D0" w:rsidRDefault="008518C0" w:rsidP="008518C0">
      <w:pPr>
        <w:ind w:firstLine="708"/>
        <w:jc w:val="both"/>
        <w:rPr>
          <w:rFonts w:ascii="Times New Roman" w:hAnsi="Times New Roman" w:cs="Times New Roman"/>
          <w:b/>
          <w:bCs/>
          <w:sz w:val="24"/>
          <w:szCs w:val="24"/>
        </w:rPr>
      </w:pPr>
      <w:r w:rsidRPr="00A373D0">
        <w:rPr>
          <w:rFonts w:ascii="Times New Roman" w:hAnsi="Times New Roman" w:cs="Times New Roman"/>
          <w:b/>
          <w:bCs/>
          <w:sz w:val="24"/>
          <w:szCs w:val="24"/>
        </w:rPr>
        <w:t xml:space="preserve">5.1.2. </w:t>
      </w:r>
      <w:r w:rsidR="00E67261" w:rsidRPr="00A373D0">
        <w:rPr>
          <w:rFonts w:ascii="Times New Roman" w:hAnsi="Times New Roman" w:cs="Times New Roman"/>
          <w:b/>
          <w:bCs/>
          <w:sz w:val="24"/>
          <w:szCs w:val="24"/>
        </w:rPr>
        <w:t>Opis stanja</w:t>
      </w:r>
    </w:p>
    <w:p w14:paraId="1D19C791" w14:textId="270601AD" w:rsidR="00EF52C3" w:rsidRPr="00A373D0" w:rsidRDefault="00E3591F" w:rsidP="00CD2051">
      <w:pPr>
        <w:ind w:firstLine="708"/>
        <w:jc w:val="both"/>
        <w:rPr>
          <w:rFonts w:ascii="Times New Roman" w:hAnsi="Times New Roman" w:cs="Times New Roman"/>
          <w:sz w:val="24"/>
          <w:szCs w:val="24"/>
        </w:rPr>
      </w:pPr>
      <w:r w:rsidRPr="00A373D0">
        <w:rPr>
          <w:rFonts w:ascii="Times New Roman" w:hAnsi="Times New Roman" w:cs="Times New Roman"/>
          <w:sz w:val="24"/>
          <w:szCs w:val="24"/>
        </w:rPr>
        <w:t>Postojeći pristup praćenju prometne sigurnosti temelji se na statističkom prikupljanju podataka o prometnim prekršajima, nesrećama i otuđenju vozila</w:t>
      </w:r>
      <w:r w:rsidR="00F56B32" w:rsidRPr="00A373D0">
        <w:rPr>
          <w:rFonts w:ascii="Times New Roman" w:hAnsi="Times New Roman" w:cs="Times New Roman"/>
          <w:sz w:val="24"/>
          <w:szCs w:val="24"/>
        </w:rPr>
        <w:t xml:space="preserve"> te na elimin</w:t>
      </w:r>
      <w:r w:rsidR="00D24BC7" w:rsidRPr="00A373D0">
        <w:rPr>
          <w:rFonts w:ascii="Times New Roman" w:hAnsi="Times New Roman" w:cs="Times New Roman"/>
          <w:sz w:val="24"/>
          <w:szCs w:val="24"/>
        </w:rPr>
        <w:t>iranju</w:t>
      </w:r>
      <w:r w:rsidR="00F56B32" w:rsidRPr="00A373D0">
        <w:rPr>
          <w:rFonts w:ascii="Times New Roman" w:hAnsi="Times New Roman" w:cs="Times New Roman"/>
          <w:sz w:val="24"/>
          <w:szCs w:val="24"/>
        </w:rPr>
        <w:t xml:space="preserve"> ključnih infrastrukturnih uzročnika nesreća</w:t>
      </w:r>
      <w:r w:rsidR="00D24BC7" w:rsidRPr="00A373D0">
        <w:rPr>
          <w:rFonts w:ascii="Times New Roman" w:hAnsi="Times New Roman" w:cs="Times New Roman"/>
          <w:sz w:val="24"/>
          <w:szCs w:val="24"/>
        </w:rPr>
        <w:t xml:space="preserve">. </w:t>
      </w:r>
      <w:r w:rsidR="005979CD" w:rsidRPr="00A373D0">
        <w:rPr>
          <w:rFonts w:ascii="Times New Roman" w:hAnsi="Times New Roman" w:cs="Times New Roman"/>
          <w:sz w:val="24"/>
          <w:szCs w:val="24"/>
        </w:rPr>
        <w:t xml:space="preserve">Međutim, kao što je slučaj u Zagrebu, koji je metropolis pod utjecajem moderne urbanizacije, ovaj pristup zanemaruje specifičnosti grada, uključujući mjesta i nemjesta koja različito utječu na pojedinca. </w:t>
      </w:r>
      <w:r w:rsidR="00E67261" w:rsidRPr="00A373D0">
        <w:rPr>
          <w:rFonts w:ascii="Times New Roman" w:hAnsi="Times New Roman" w:cs="Times New Roman"/>
          <w:sz w:val="24"/>
          <w:szCs w:val="24"/>
        </w:rPr>
        <w:t>Trenutni osjećaj prometne nesigurnosti za pojedinca leži u činjenici da različiti prometni modeli na području grada funkcioniraju više-manje dobro, ali kao zasebne cjeline koje pritom ne percipiraju ostale prometne modele, što je vidljivo čak i u naizgled integriranim sustavima poput Z</w:t>
      </w:r>
      <w:r w:rsidR="00992E5F" w:rsidRPr="00A373D0">
        <w:rPr>
          <w:rFonts w:ascii="Times New Roman" w:hAnsi="Times New Roman" w:cs="Times New Roman"/>
          <w:sz w:val="24"/>
          <w:szCs w:val="24"/>
        </w:rPr>
        <w:t>agrebačkog eklektičnog tramvaja d.o.o.</w:t>
      </w:r>
      <w:r w:rsidR="008D2EB0" w:rsidRPr="00A373D0">
        <w:rPr>
          <w:rFonts w:ascii="Times New Roman" w:hAnsi="Times New Roman" w:cs="Times New Roman"/>
          <w:sz w:val="24"/>
          <w:szCs w:val="24"/>
        </w:rPr>
        <w:t xml:space="preserve"> (u daljnjem tekstu: ZET</w:t>
      </w:r>
      <w:r w:rsidR="00D327C4" w:rsidRPr="00A373D0">
        <w:rPr>
          <w:rFonts w:ascii="Times New Roman" w:hAnsi="Times New Roman" w:cs="Times New Roman"/>
          <w:sz w:val="24"/>
          <w:szCs w:val="24"/>
        </w:rPr>
        <w:t xml:space="preserve"> d.o.o.</w:t>
      </w:r>
      <w:r w:rsidR="008D2EB0" w:rsidRPr="00A373D0">
        <w:rPr>
          <w:rFonts w:ascii="Times New Roman" w:hAnsi="Times New Roman" w:cs="Times New Roman"/>
          <w:sz w:val="24"/>
          <w:szCs w:val="24"/>
        </w:rPr>
        <w:t>)</w:t>
      </w:r>
      <w:r w:rsidR="00E67261" w:rsidRPr="00A373D0">
        <w:rPr>
          <w:rFonts w:ascii="Times New Roman" w:hAnsi="Times New Roman" w:cs="Times New Roman"/>
          <w:sz w:val="24"/>
          <w:szCs w:val="24"/>
        </w:rPr>
        <w:t>, (</w:t>
      </w:r>
      <w:r w:rsidR="00992E5F" w:rsidRPr="00A373D0">
        <w:rPr>
          <w:rFonts w:ascii="Times New Roman" w:hAnsi="Times New Roman" w:cs="Times New Roman"/>
          <w:sz w:val="24"/>
          <w:szCs w:val="24"/>
        </w:rPr>
        <w:t>ako</w:t>
      </w:r>
      <w:r w:rsidR="00E67261" w:rsidRPr="00A373D0">
        <w:rPr>
          <w:rFonts w:ascii="Times New Roman" w:hAnsi="Times New Roman" w:cs="Times New Roman"/>
          <w:sz w:val="24"/>
          <w:szCs w:val="24"/>
        </w:rPr>
        <w:t xml:space="preserve"> osoba krene s točke A autobusom, da bi došla do cilja treba na točci B prijeći u tramvaj, ali nije sigurna da će stići na vrijeme do točke C)</w:t>
      </w:r>
      <w:r w:rsidR="00F7633F" w:rsidRPr="00A373D0">
        <w:rPr>
          <w:rFonts w:ascii="Times New Roman" w:hAnsi="Times New Roman" w:cs="Times New Roman"/>
          <w:sz w:val="24"/>
          <w:szCs w:val="24"/>
        </w:rPr>
        <w:t xml:space="preserve">. </w:t>
      </w:r>
      <w:r w:rsidR="00EF52C3" w:rsidRPr="00A373D0">
        <w:rPr>
          <w:rFonts w:ascii="Times New Roman" w:hAnsi="Times New Roman" w:cs="Times New Roman"/>
          <w:sz w:val="24"/>
          <w:szCs w:val="24"/>
        </w:rPr>
        <w:t>Na primjer, ako se na određenom križanju bilježi veći broj nesreća, pristupa se promjeni regulacije prometa kako bi se smanjio broj nesreća, dok se u područjima s višim brojem otuđenja vozila šalju dodatne ophodnje kako bi se smanjio broj krađa. Međutim, ove mjere nisu dovoljno učinkovite za stvaranje osjećaja sigurnosti i ugode kretanja kod pojedinaca u određenom prostoru.</w:t>
      </w:r>
    </w:p>
    <w:p w14:paraId="45DC7FF0" w14:textId="192D4704" w:rsidR="00E67261" w:rsidRPr="00A373D0" w:rsidRDefault="008518C0" w:rsidP="008518C0">
      <w:pPr>
        <w:ind w:firstLine="708"/>
        <w:jc w:val="both"/>
        <w:rPr>
          <w:rFonts w:ascii="Times New Roman" w:hAnsi="Times New Roman" w:cs="Times New Roman"/>
          <w:b/>
          <w:bCs/>
          <w:sz w:val="24"/>
          <w:szCs w:val="24"/>
        </w:rPr>
      </w:pPr>
      <w:r w:rsidRPr="00A373D0">
        <w:rPr>
          <w:rFonts w:ascii="Times New Roman" w:hAnsi="Times New Roman" w:cs="Times New Roman"/>
          <w:b/>
          <w:bCs/>
          <w:sz w:val="24"/>
          <w:szCs w:val="24"/>
        </w:rPr>
        <w:t xml:space="preserve">5.1.3. </w:t>
      </w:r>
      <w:r w:rsidR="00E67261" w:rsidRPr="00A373D0">
        <w:rPr>
          <w:rFonts w:ascii="Times New Roman" w:hAnsi="Times New Roman" w:cs="Times New Roman"/>
          <w:b/>
          <w:bCs/>
          <w:sz w:val="24"/>
          <w:szCs w:val="24"/>
        </w:rPr>
        <w:t>Opis potreba</w:t>
      </w:r>
    </w:p>
    <w:p w14:paraId="3724E4BE" w14:textId="151D9361" w:rsidR="00E67261" w:rsidRPr="00A373D0" w:rsidRDefault="00E67261" w:rsidP="00CD2051">
      <w:pPr>
        <w:ind w:firstLine="708"/>
        <w:jc w:val="both"/>
        <w:rPr>
          <w:rFonts w:ascii="Times New Roman" w:hAnsi="Times New Roman" w:cs="Times New Roman"/>
          <w:sz w:val="24"/>
          <w:szCs w:val="24"/>
        </w:rPr>
      </w:pPr>
      <w:r w:rsidRPr="00A373D0">
        <w:rPr>
          <w:rFonts w:ascii="Times New Roman" w:hAnsi="Times New Roman" w:cs="Times New Roman"/>
          <w:sz w:val="24"/>
          <w:szCs w:val="24"/>
        </w:rPr>
        <w:t>Kada govorimo o prometnim politikama</w:t>
      </w:r>
      <w:r w:rsidR="00F22E1D" w:rsidRPr="00A373D0">
        <w:rPr>
          <w:rFonts w:ascii="Times New Roman" w:hAnsi="Times New Roman" w:cs="Times New Roman"/>
          <w:sz w:val="24"/>
          <w:szCs w:val="24"/>
        </w:rPr>
        <w:t>, često</w:t>
      </w:r>
      <w:r w:rsidRPr="00A373D0">
        <w:rPr>
          <w:rFonts w:ascii="Times New Roman" w:hAnsi="Times New Roman" w:cs="Times New Roman"/>
          <w:sz w:val="24"/>
          <w:szCs w:val="24"/>
        </w:rPr>
        <w:t xml:space="preserve"> zaboravljamo na osnovn</w:t>
      </w:r>
      <w:r w:rsidR="00F22E1D" w:rsidRPr="00A373D0">
        <w:rPr>
          <w:rFonts w:ascii="Times New Roman" w:hAnsi="Times New Roman" w:cs="Times New Roman"/>
          <w:sz w:val="24"/>
          <w:szCs w:val="24"/>
        </w:rPr>
        <w:t>u</w:t>
      </w:r>
      <w:r w:rsidRPr="00A373D0">
        <w:rPr>
          <w:rFonts w:ascii="Times New Roman" w:hAnsi="Times New Roman" w:cs="Times New Roman"/>
          <w:sz w:val="24"/>
          <w:szCs w:val="24"/>
        </w:rPr>
        <w:t xml:space="preserve"> postavk</w:t>
      </w:r>
      <w:r w:rsidR="00F22E1D" w:rsidRPr="00A373D0">
        <w:rPr>
          <w:rFonts w:ascii="Times New Roman" w:hAnsi="Times New Roman" w:cs="Times New Roman"/>
          <w:sz w:val="24"/>
          <w:szCs w:val="24"/>
        </w:rPr>
        <w:t xml:space="preserve">u: </w:t>
      </w:r>
      <w:r w:rsidRPr="00A373D0">
        <w:rPr>
          <w:rFonts w:ascii="Times New Roman" w:hAnsi="Times New Roman" w:cs="Times New Roman"/>
          <w:sz w:val="24"/>
          <w:szCs w:val="24"/>
        </w:rPr>
        <w:t>da je osoba-putnik onaj koji bira</w:t>
      </w:r>
      <w:r w:rsidR="00510E6E" w:rsidRPr="00A373D0">
        <w:rPr>
          <w:rFonts w:ascii="Times New Roman" w:hAnsi="Times New Roman" w:cs="Times New Roman"/>
          <w:sz w:val="24"/>
          <w:szCs w:val="24"/>
        </w:rPr>
        <w:t xml:space="preserve"> i </w:t>
      </w:r>
      <w:r w:rsidRPr="00A373D0">
        <w:rPr>
          <w:rFonts w:ascii="Times New Roman" w:hAnsi="Times New Roman" w:cs="Times New Roman"/>
          <w:sz w:val="24"/>
          <w:szCs w:val="24"/>
        </w:rPr>
        <w:t xml:space="preserve">određuje način kretanja gradom. </w:t>
      </w:r>
      <w:r w:rsidR="00510E6E" w:rsidRPr="00A373D0">
        <w:rPr>
          <w:rFonts w:ascii="Times New Roman" w:hAnsi="Times New Roman" w:cs="Times New Roman"/>
          <w:sz w:val="24"/>
          <w:szCs w:val="24"/>
        </w:rPr>
        <w:t>Ova odluka najčešće se odnosi na samu osobu, ali često uključuje i članove njezine uže obitelji, poput djece, starijih osoba ili osoba s poteškoćama u kretanju.</w:t>
      </w:r>
    </w:p>
    <w:p w14:paraId="3F606C28" w14:textId="51BCA72E" w:rsidR="003D66F3" w:rsidRPr="00A373D0" w:rsidRDefault="00E67261" w:rsidP="00AF0F51">
      <w:pPr>
        <w:ind w:firstLine="708"/>
        <w:jc w:val="both"/>
        <w:rPr>
          <w:rFonts w:ascii="Times New Roman" w:hAnsi="Times New Roman" w:cs="Times New Roman"/>
          <w:sz w:val="24"/>
          <w:szCs w:val="24"/>
        </w:rPr>
      </w:pPr>
      <w:r w:rsidRPr="00A373D0">
        <w:rPr>
          <w:rFonts w:ascii="Times New Roman" w:hAnsi="Times New Roman" w:cs="Times New Roman"/>
          <w:sz w:val="24"/>
          <w:szCs w:val="24"/>
        </w:rPr>
        <w:t xml:space="preserve">U cilju povećanja sigurnosti prometa na području </w:t>
      </w:r>
      <w:r w:rsidR="000D073C" w:rsidRPr="00A373D0">
        <w:rPr>
          <w:rFonts w:ascii="Times New Roman" w:hAnsi="Times New Roman" w:cs="Times New Roman"/>
          <w:sz w:val="24"/>
          <w:szCs w:val="24"/>
        </w:rPr>
        <w:t xml:space="preserve">Grada </w:t>
      </w:r>
      <w:r w:rsidR="001D6A96" w:rsidRPr="00A373D0">
        <w:rPr>
          <w:rFonts w:ascii="Times New Roman" w:hAnsi="Times New Roman" w:cs="Times New Roman"/>
          <w:sz w:val="24"/>
          <w:szCs w:val="24"/>
        </w:rPr>
        <w:t>Zagreba</w:t>
      </w:r>
      <w:r w:rsidR="00475A91" w:rsidRPr="00A373D0">
        <w:rPr>
          <w:rFonts w:ascii="Times New Roman" w:hAnsi="Times New Roman" w:cs="Times New Roman"/>
          <w:sz w:val="24"/>
          <w:szCs w:val="24"/>
        </w:rPr>
        <w:t>,</w:t>
      </w:r>
      <w:r w:rsidRPr="00A373D0">
        <w:rPr>
          <w:rFonts w:ascii="Times New Roman" w:hAnsi="Times New Roman" w:cs="Times New Roman"/>
          <w:sz w:val="24"/>
          <w:szCs w:val="24"/>
        </w:rPr>
        <w:t xml:space="preserve"> predložen</w:t>
      </w:r>
      <w:r w:rsidR="00475A91" w:rsidRPr="00A373D0">
        <w:rPr>
          <w:rFonts w:ascii="Times New Roman" w:hAnsi="Times New Roman" w:cs="Times New Roman"/>
          <w:sz w:val="24"/>
          <w:szCs w:val="24"/>
        </w:rPr>
        <w:t>e</w:t>
      </w:r>
      <w:r w:rsidRPr="00A373D0">
        <w:rPr>
          <w:rFonts w:ascii="Times New Roman" w:hAnsi="Times New Roman" w:cs="Times New Roman"/>
          <w:sz w:val="24"/>
          <w:szCs w:val="24"/>
        </w:rPr>
        <w:t xml:space="preserve"> mjer</w:t>
      </w:r>
      <w:r w:rsidR="00475A91" w:rsidRPr="00A373D0">
        <w:rPr>
          <w:rFonts w:ascii="Times New Roman" w:hAnsi="Times New Roman" w:cs="Times New Roman"/>
          <w:sz w:val="24"/>
          <w:szCs w:val="24"/>
        </w:rPr>
        <w:t xml:space="preserve">e temelje se na cjelovitom </w:t>
      </w:r>
      <w:r w:rsidRPr="00A373D0">
        <w:rPr>
          <w:rFonts w:ascii="Times New Roman" w:hAnsi="Times New Roman" w:cs="Times New Roman"/>
          <w:sz w:val="24"/>
          <w:szCs w:val="24"/>
        </w:rPr>
        <w:t>pristup</w:t>
      </w:r>
      <w:r w:rsidR="00475A91" w:rsidRPr="00A373D0">
        <w:rPr>
          <w:rFonts w:ascii="Times New Roman" w:hAnsi="Times New Roman" w:cs="Times New Roman"/>
          <w:sz w:val="24"/>
          <w:szCs w:val="24"/>
        </w:rPr>
        <w:t>u</w:t>
      </w:r>
      <w:r w:rsidRPr="00A373D0">
        <w:rPr>
          <w:rFonts w:ascii="Times New Roman" w:hAnsi="Times New Roman" w:cs="Times New Roman"/>
          <w:sz w:val="24"/>
          <w:szCs w:val="24"/>
        </w:rPr>
        <w:t xml:space="preserve"> s pojedincem u središtu. </w:t>
      </w:r>
      <w:r w:rsidR="003D66F3" w:rsidRPr="00A373D0">
        <w:rPr>
          <w:rFonts w:ascii="Times New Roman" w:hAnsi="Times New Roman" w:cs="Times New Roman"/>
          <w:sz w:val="24"/>
          <w:szCs w:val="24"/>
        </w:rPr>
        <w:t>N</w:t>
      </w:r>
      <w:r w:rsidRPr="00A373D0">
        <w:rPr>
          <w:rFonts w:ascii="Times New Roman" w:hAnsi="Times New Roman" w:cs="Times New Roman"/>
          <w:sz w:val="24"/>
          <w:szCs w:val="24"/>
        </w:rPr>
        <w:t xml:space="preserve">ije sporno da su potrebne pješačke zone, biciklističke staze, tramvajske linije, autobusna stajališta i garaže za automobile, ali </w:t>
      </w:r>
      <w:r w:rsidR="003D66F3" w:rsidRPr="00A373D0">
        <w:rPr>
          <w:rFonts w:ascii="Times New Roman" w:hAnsi="Times New Roman" w:cs="Times New Roman"/>
          <w:sz w:val="24"/>
          <w:szCs w:val="24"/>
        </w:rPr>
        <w:t>važno je da se njihov razvoj odvija na uravnotežen način, bez da se jedno područje razvija na račun drugoga. Urbanistički, arhitektonski i sociološki razvoj treba omogućiti ljudima da imaju izbor i da se osjećaju sigurnima u svom odabranom načinu kretanja gradom, što trenutno nije dovoljno postignuto.</w:t>
      </w:r>
    </w:p>
    <w:p w14:paraId="3E1DEFAD" w14:textId="5D98B63B" w:rsidR="00E67261" w:rsidRPr="00A373D0" w:rsidRDefault="00E67261" w:rsidP="00AF0F51">
      <w:pPr>
        <w:ind w:firstLine="708"/>
        <w:jc w:val="both"/>
        <w:rPr>
          <w:rFonts w:ascii="Times New Roman" w:hAnsi="Times New Roman" w:cs="Times New Roman"/>
          <w:sz w:val="24"/>
          <w:szCs w:val="24"/>
        </w:rPr>
      </w:pPr>
      <w:r w:rsidRPr="00A373D0">
        <w:rPr>
          <w:rFonts w:ascii="Times New Roman" w:hAnsi="Times New Roman" w:cs="Times New Roman"/>
          <w:sz w:val="24"/>
          <w:szCs w:val="24"/>
        </w:rPr>
        <w:t>Pod javni</w:t>
      </w:r>
      <w:r w:rsidR="00CA7926" w:rsidRPr="00A373D0">
        <w:rPr>
          <w:rFonts w:ascii="Times New Roman" w:hAnsi="Times New Roman" w:cs="Times New Roman"/>
          <w:sz w:val="24"/>
          <w:szCs w:val="24"/>
        </w:rPr>
        <w:t>m</w:t>
      </w:r>
      <w:r w:rsidRPr="00A373D0">
        <w:rPr>
          <w:rFonts w:ascii="Times New Roman" w:hAnsi="Times New Roman" w:cs="Times New Roman"/>
          <w:sz w:val="24"/>
          <w:szCs w:val="24"/>
        </w:rPr>
        <w:t xml:space="preserve"> promet</w:t>
      </w:r>
      <w:r w:rsidR="00CA7926" w:rsidRPr="00A373D0">
        <w:rPr>
          <w:rFonts w:ascii="Times New Roman" w:hAnsi="Times New Roman" w:cs="Times New Roman"/>
          <w:sz w:val="24"/>
          <w:szCs w:val="24"/>
        </w:rPr>
        <w:t>om</w:t>
      </w:r>
      <w:r w:rsidRPr="00A373D0">
        <w:rPr>
          <w:rFonts w:ascii="Times New Roman" w:hAnsi="Times New Roman" w:cs="Times New Roman"/>
          <w:sz w:val="24"/>
          <w:szCs w:val="24"/>
        </w:rPr>
        <w:t xml:space="preserve"> se često podrazumijeva javni prijevoz </w:t>
      </w:r>
      <w:r w:rsidR="008D2EB0" w:rsidRPr="00A373D0">
        <w:rPr>
          <w:rFonts w:ascii="Times New Roman" w:hAnsi="Times New Roman" w:cs="Times New Roman"/>
          <w:sz w:val="24"/>
          <w:szCs w:val="24"/>
        </w:rPr>
        <w:t xml:space="preserve">poput </w:t>
      </w:r>
      <w:r w:rsidRPr="00A373D0">
        <w:rPr>
          <w:rFonts w:ascii="Times New Roman" w:hAnsi="Times New Roman" w:cs="Times New Roman"/>
          <w:sz w:val="24"/>
          <w:szCs w:val="24"/>
        </w:rPr>
        <w:t>tramvaj</w:t>
      </w:r>
      <w:r w:rsidR="008D2EB0" w:rsidRPr="00A373D0">
        <w:rPr>
          <w:rFonts w:ascii="Times New Roman" w:hAnsi="Times New Roman" w:cs="Times New Roman"/>
          <w:sz w:val="24"/>
          <w:szCs w:val="24"/>
        </w:rPr>
        <w:t xml:space="preserve">a i </w:t>
      </w:r>
      <w:r w:rsidRPr="00A373D0">
        <w:rPr>
          <w:rFonts w:ascii="Times New Roman" w:hAnsi="Times New Roman" w:cs="Times New Roman"/>
          <w:sz w:val="24"/>
          <w:szCs w:val="24"/>
        </w:rPr>
        <w:t>autobus</w:t>
      </w:r>
      <w:r w:rsidR="008D2EB0" w:rsidRPr="00A373D0">
        <w:rPr>
          <w:rFonts w:ascii="Times New Roman" w:hAnsi="Times New Roman" w:cs="Times New Roman"/>
          <w:sz w:val="24"/>
          <w:szCs w:val="24"/>
        </w:rPr>
        <w:t>a</w:t>
      </w:r>
      <w:r w:rsidRPr="00A373D0">
        <w:rPr>
          <w:rFonts w:ascii="Times New Roman" w:hAnsi="Times New Roman" w:cs="Times New Roman"/>
          <w:sz w:val="24"/>
          <w:szCs w:val="24"/>
        </w:rPr>
        <w:t xml:space="preserve">, </w:t>
      </w:r>
      <w:r w:rsidR="008D2EB0" w:rsidRPr="00A373D0">
        <w:rPr>
          <w:rFonts w:ascii="Times New Roman" w:hAnsi="Times New Roman" w:cs="Times New Roman"/>
          <w:sz w:val="24"/>
          <w:szCs w:val="24"/>
        </w:rPr>
        <w:t xml:space="preserve">odnosno usluge </w:t>
      </w:r>
      <w:r w:rsidRPr="00A373D0">
        <w:rPr>
          <w:rFonts w:ascii="Times New Roman" w:hAnsi="Times New Roman" w:cs="Times New Roman"/>
          <w:sz w:val="24"/>
          <w:szCs w:val="24"/>
        </w:rPr>
        <w:t>ZET</w:t>
      </w:r>
      <w:r w:rsidR="008D2EB0" w:rsidRPr="00A373D0">
        <w:rPr>
          <w:rFonts w:ascii="Times New Roman" w:hAnsi="Times New Roman" w:cs="Times New Roman"/>
          <w:sz w:val="24"/>
          <w:szCs w:val="24"/>
        </w:rPr>
        <w:t xml:space="preserve">-a </w:t>
      </w:r>
      <w:r w:rsidR="000D073C" w:rsidRPr="00A373D0">
        <w:rPr>
          <w:rFonts w:ascii="Times New Roman" w:hAnsi="Times New Roman" w:cs="Times New Roman"/>
          <w:sz w:val="24"/>
          <w:szCs w:val="24"/>
        </w:rPr>
        <w:t xml:space="preserve">d.o.o. </w:t>
      </w:r>
      <w:r w:rsidR="008D2EB0" w:rsidRPr="00A373D0">
        <w:rPr>
          <w:rFonts w:ascii="Times New Roman" w:hAnsi="Times New Roman" w:cs="Times New Roman"/>
          <w:sz w:val="24"/>
          <w:szCs w:val="24"/>
        </w:rPr>
        <w:t xml:space="preserve">u </w:t>
      </w:r>
      <w:r w:rsidR="00CC458E">
        <w:rPr>
          <w:rFonts w:ascii="Times New Roman" w:hAnsi="Times New Roman" w:cs="Times New Roman"/>
          <w:sz w:val="24"/>
          <w:szCs w:val="24"/>
        </w:rPr>
        <w:t>G</w:t>
      </w:r>
      <w:r w:rsidR="000D073C" w:rsidRPr="00A373D0">
        <w:rPr>
          <w:rFonts w:ascii="Times New Roman" w:hAnsi="Times New Roman" w:cs="Times New Roman"/>
          <w:sz w:val="24"/>
          <w:szCs w:val="24"/>
        </w:rPr>
        <w:t xml:space="preserve">radu </w:t>
      </w:r>
      <w:r w:rsidR="00CA7926" w:rsidRPr="00A373D0">
        <w:rPr>
          <w:rFonts w:ascii="Times New Roman" w:hAnsi="Times New Roman" w:cs="Times New Roman"/>
          <w:sz w:val="24"/>
          <w:szCs w:val="24"/>
        </w:rPr>
        <w:t>Zagrebu</w:t>
      </w:r>
      <w:r w:rsidR="008D2EB0" w:rsidRPr="00A373D0">
        <w:rPr>
          <w:rFonts w:ascii="Times New Roman" w:hAnsi="Times New Roman" w:cs="Times New Roman"/>
          <w:sz w:val="24"/>
          <w:szCs w:val="24"/>
        </w:rPr>
        <w:t>. Međutim, važno je proširiti ovo poimanje da</w:t>
      </w:r>
      <w:r w:rsidR="00CA7926" w:rsidRPr="00A373D0">
        <w:rPr>
          <w:rFonts w:ascii="Times New Roman" w:hAnsi="Times New Roman" w:cs="Times New Roman"/>
          <w:sz w:val="24"/>
          <w:szCs w:val="24"/>
        </w:rPr>
        <w:t xml:space="preserve"> javni prijevoz</w:t>
      </w:r>
      <w:r w:rsidR="008D2EB0" w:rsidRPr="00A373D0">
        <w:rPr>
          <w:rFonts w:ascii="Times New Roman" w:hAnsi="Times New Roman" w:cs="Times New Roman"/>
          <w:sz w:val="24"/>
          <w:szCs w:val="24"/>
        </w:rPr>
        <w:t xml:space="preserve"> uključuje i </w:t>
      </w:r>
      <w:r w:rsidRPr="00A373D0">
        <w:rPr>
          <w:rFonts w:ascii="Times New Roman" w:hAnsi="Times New Roman" w:cs="Times New Roman"/>
          <w:sz w:val="24"/>
          <w:szCs w:val="24"/>
        </w:rPr>
        <w:t>prigradsku željeznicu</w:t>
      </w:r>
      <w:r w:rsidR="008D2EB0" w:rsidRPr="00A373D0">
        <w:rPr>
          <w:rFonts w:ascii="Times New Roman" w:hAnsi="Times New Roman" w:cs="Times New Roman"/>
          <w:sz w:val="24"/>
          <w:szCs w:val="24"/>
        </w:rPr>
        <w:t>,</w:t>
      </w:r>
      <w:r w:rsidRPr="00A373D0">
        <w:rPr>
          <w:rFonts w:ascii="Times New Roman" w:hAnsi="Times New Roman" w:cs="Times New Roman"/>
          <w:sz w:val="24"/>
          <w:szCs w:val="24"/>
        </w:rPr>
        <w:t xml:space="preserve"> kao i pješački i biciklistički promet te ostala osobna vozila koja se kreću brzinom do 25 km/h</w:t>
      </w:r>
      <w:r w:rsidR="008D2EB0" w:rsidRPr="00A373D0">
        <w:rPr>
          <w:rFonts w:ascii="Times New Roman" w:hAnsi="Times New Roman" w:cs="Times New Roman"/>
          <w:sz w:val="24"/>
          <w:szCs w:val="24"/>
        </w:rPr>
        <w:t>, poput</w:t>
      </w:r>
      <w:r w:rsidR="00412A19" w:rsidRPr="00A373D0">
        <w:rPr>
          <w:rFonts w:ascii="Times New Roman" w:hAnsi="Times New Roman" w:cs="Times New Roman"/>
          <w:sz w:val="24"/>
          <w:szCs w:val="24"/>
        </w:rPr>
        <w:t xml:space="preserve"> </w:t>
      </w:r>
      <w:r w:rsidRPr="00A373D0">
        <w:rPr>
          <w:rFonts w:ascii="Times New Roman" w:hAnsi="Times New Roman" w:cs="Times New Roman"/>
          <w:sz w:val="24"/>
          <w:szCs w:val="24"/>
        </w:rPr>
        <w:t>romobil</w:t>
      </w:r>
      <w:r w:rsidR="008D2EB0" w:rsidRPr="00A373D0">
        <w:rPr>
          <w:rFonts w:ascii="Times New Roman" w:hAnsi="Times New Roman" w:cs="Times New Roman"/>
          <w:sz w:val="24"/>
          <w:szCs w:val="24"/>
        </w:rPr>
        <w:t>a</w:t>
      </w:r>
      <w:r w:rsidR="00ED3C8B" w:rsidRPr="00A373D0">
        <w:rPr>
          <w:rFonts w:ascii="Times New Roman" w:hAnsi="Times New Roman" w:cs="Times New Roman"/>
          <w:sz w:val="24"/>
          <w:szCs w:val="24"/>
        </w:rPr>
        <w:t xml:space="preserve"> i </w:t>
      </w:r>
      <w:r w:rsidRPr="00A373D0">
        <w:rPr>
          <w:rFonts w:ascii="Times New Roman" w:hAnsi="Times New Roman" w:cs="Times New Roman"/>
          <w:sz w:val="24"/>
          <w:szCs w:val="24"/>
        </w:rPr>
        <w:t>pedelec</w:t>
      </w:r>
      <w:r w:rsidR="008D2EB0" w:rsidRPr="00A373D0">
        <w:rPr>
          <w:rFonts w:ascii="Times New Roman" w:hAnsi="Times New Roman" w:cs="Times New Roman"/>
          <w:sz w:val="24"/>
          <w:szCs w:val="24"/>
        </w:rPr>
        <w:t>a</w:t>
      </w:r>
      <w:r w:rsidR="00412A19" w:rsidRPr="00A373D0">
        <w:rPr>
          <w:rFonts w:ascii="Times New Roman" w:hAnsi="Times New Roman" w:cs="Times New Roman"/>
          <w:sz w:val="24"/>
          <w:szCs w:val="24"/>
        </w:rPr>
        <w:t>.</w:t>
      </w:r>
      <w:r w:rsidRPr="00A373D0">
        <w:rPr>
          <w:rFonts w:ascii="Times New Roman" w:hAnsi="Times New Roman" w:cs="Times New Roman"/>
          <w:sz w:val="24"/>
          <w:szCs w:val="24"/>
        </w:rPr>
        <w:t xml:space="preserve"> </w:t>
      </w:r>
    </w:p>
    <w:p w14:paraId="1D808E60" w14:textId="1ED467D9" w:rsidR="00E67261" w:rsidRPr="00A373D0" w:rsidRDefault="00E67261" w:rsidP="00AF0F51">
      <w:pPr>
        <w:ind w:firstLine="708"/>
        <w:jc w:val="both"/>
        <w:rPr>
          <w:rFonts w:ascii="Times New Roman" w:hAnsi="Times New Roman" w:cs="Times New Roman"/>
          <w:sz w:val="24"/>
          <w:szCs w:val="24"/>
        </w:rPr>
      </w:pPr>
      <w:r w:rsidRPr="00A373D0">
        <w:rPr>
          <w:rFonts w:ascii="Times New Roman" w:hAnsi="Times New Roman" w:cs="Times New Roman"/>
          <w:sz w:val="24"/>
          <w:szCs w:val="24"/>
        </w:rPr>
        <w:t>Motorni promet</w:t>
      </w:r>
      <w:r w:rsidR="007A178E" w:rsidRPr="00A373D0">
        <w:rPr>
          <w:rFonts w:ascii="Times New Roman" w:hAnsi="Times New Roman" w:cs="Times New Roman"/>
          <w:sz w:val="24"/>
          <w:szCs w:val="24"/>
        </w:rPr>
        <w:t>,</w:t>
      </w:r>
      <w:r w:rsidRPr="00A373D0">
        <w:rPr>
          <w:rFonts w:ascii="Times New Roman" w:hAnsi="Times New Roman" w:cs="Times New Roman"/>
          <w:sz w:val="24"/>
          <w:szCs w:val="24"/>
        </w:rPr>
        <w:t xml:space="preserve"> koji se </w:t>
      </w:r>
      <w:r w:rsidR="007A178E" w:rsidRPr="00A373D0">
        <w:rPr>
          <w:rFonts w:ascii="Times New Roman" w:hAnsi="Times New Roman" w:cs="Times New Roman"/>
          <w:sz w:val="24"/>
          <w:szCs w:val="24"/>
        </w:rPr>
        <w:t xml:space="preserve">u </w:t>
      </w:r>
      <w:r w:rsidR="008C1E5D" w:rsidRPr="00A373D0">
        <w:rPr>
          <w:rFonts w:ascii="Times New Roman" w:hAnsi="Times New Roman" w:cs="Times New Roman"/>
          <w:sz w:val="24"/>
          <w:szCs w:val="24"/>
        </w:rPr>
        <w:t xml:space="preserve">ovom </w:t>
      </w:r>
      <w:r w:rsidR="007A178E" w:rsidRPr="00A373D0">
        <w:rPr>
          <w:rFonts w:ascii="Times New Roman" w:hAnsi="Times New Roman" w:cs="Times New Roman"/>
          <w:sz w:val="24"/>
          <w:szCs w:val="24"/>
        </w:rPr>
        <w:t xml:space="preserve">kontekstu najčešće </w:t>
      </w:r>
      <w:r w:rsidRPr="00A373D0">
        <w:rPr>
          <w:rFonts w:ascii="Times New Roman" w:hAnsi="Times New Roman" w:cs="Times New Roman"/>
          <w:sz w:val="24"/>
          <w:szCs w:val="24"/>
        </w:rPr>
        <w:t>odnosi na automobile i motore</w:t>
      </w:r>
      <w:r w:rsidR="007A178E" w:rsidRPr="00A373D0">
        <w:rPr>
          <w:rFonts w:ascii="Times New Roman" w:hAnsi="Times New Roman" w:cs="Times New Roman"/>
          <w:sz w:val="24"/>
          <w:szCs w:val="24"/>
        </w:rPr>
        <w:t>,</w:t>
      </w:r>
      <w:r w:rsidRPr="00A373D0">
        <w:rPr>
          <w:rFonts w:ascii="Times New Roman" w:hAnsi="Times New Roman" w:cs="Times New Roman"/>
          <w:sz w:val="24"/>
          <w:szCs w:val="24"/>
        </w:rPr>
        <w:t xml:space="preserve"> nužno </w:t>
      </w:r>
      <w:r w:rsidR="00713CFE" w:rsidRPr="00A373D0">
        <w:rPr>
          <w:rFonts w:ascii="Times New Roman" w:hAnsi="Times New Roman" w:cs="Times New Roman"/>
          <w:sz w:val="24"/>
          <w:szCs w:val="24"/>
        </w:rPr>
        <w:t>treba</w:t>
      </w:r>
      <w:r w:rsidRPr="00A373D0">
        <w:rPr>
          <w:rFonts w:ascii="Times New Roman" w:hAnsi="Times New Roman" w:cs="Times New Roman"/>
          <w:sz w:val="24"/>
          <w:szCs w:val="24"/>
        </w:rPr>
        <w:t xml:space="preserve"> uključi</w:t>
      </w:r>
      <w:r w:rsidR="00713CFE" w:rsidRPr="00A373D0">
        <w:rPr>
          <w:rFonts w:ascii="Times New Roman" w:hAnsi="Times New Roman" w:cs="Times New Roman"/>
          <w:sz w:val="24"/>
          <w:szCs w:val="24"/>
        </w:rPr>
        <w:t>vati</w:t>
      </w:r>
      <w:r w:rsidRPr="00A373D0">
        <w:rPr>
          <w:rFonts w:ascii="Times New Roman" w:hAnsi="Times New Roman" w:cs="Times New Roman"/>
          <w:sz w:val="24"/>
          <w:szCs w:val="24"/>
        </w:rPr>
        <w:t xml:space="preserve"> i promet električnih vozila</w:t>
      </w:r>
      <w:r w:rsidR="00713CFE" w:rsidRPr="00A373D0">
        <w:rPr>
          <w:rFonts w:ascii="Times New Roman" w:hAnsi="Times New Roman" w:cs="Times New Roman"/>
          <w:sz w:val="24"/>
          <w:szCs w:val="24"/>
        </w:rPr>
        <w:t>. To ne obuhvaća samo električne automobile, već i druga električna vozila koja razvijaju brzinu veću od 25 km/h, kao što su e-motori, e-bicikli i e-romobili.</w:t>
      </w:r>
    </w:p>
    <w:p w14:paraId="4C81D30F" w14:textId="6B7927CC" w:rsidR="00992D85" w:rsidRPr="00A373D0" w:rsidRDefault="00E67261" w:rsidP="00AF0F51">
      <w:pPr>
        <w:ind w:firstLine="708"/>
        <w:jc w:val="both"/>
        <w:rPr>
          <w:rFonts w:ascii="Times New Roman" w:hAnsi="Times New Roman" w:cs="Times New Roman"/>
          <w:sz w:val="24"/>
          <w:szCs w:val="24"/>
        </w:rPr>
      </w:pPr>
      <w:r w:rsidRPr="00A373D0">
        <w:rPr>
          <w:rFonts w:ascii="Times New Roman" w:hAnsi="Times New Roman" w:cs="Times New Roman"/>
          <w:sz w:val="24"/>
          <w:szCs w:val="24"/>
        </w:rPr>
        <w:t xml:space="preserve">Transportni promet </w:t>
      </w:r>
      <w:r w:rsidR="004130AA" w:rsidRPr="00A373D0">
        <w:rPr>
          <w:rFonts w:ascii="Times New Roman" w:hAnsi="Times New Roman" w:cs="Times New Roman"/>
          <w:sz w:val="24"/>
          <w:szCs w:val="24"/>
        </w:rPr>
        <w:t xml:space="preserve">uključuje </w:t>
      </w:r>
      <w:r w:rsidRPr="00A373D0">
        <w:rPr>
          <w:rFonts w:ascii="Times New Roman" w:hAnsi="Times New Roman" w:cs="Times New Roman"/>
          <w:sz w:val="24"/>
          <w:szCs w:val="24"/>
        </w:rPr>
        <w:t>prijevoz tereta</w:t>
      </w:r>
      <w:r w:rsidR="004130AA" w:rsidRPr="00A373D0">
        <w:rPr>
          <w:rFonts w:ascii="Times New Roman" w:hAnsi="Times New Roman" w:cs="Times New Roman"/>
          <w:sz w:val="24"/>
          <w:szCs w:val="24"/>
        </w:rPr>
        <w:t xml:space="preserve"> i </w:t>
      </w:r>
      <w:r w:rsidRPr="00A373D0">
        <w:rPr>
          <w:rFonts w:ascii="Times New Roman" w:hAnsi="Times New Roman" w:cs="Times New Roman"/>
          <w:sz w:val="24"/>
          <w:szCs w:val="24"/>
        </w:rPr>
        <w:t>dostavu roba</w:t>
      </w:r>
      <w:r w:rsidR="004130AA" w:rsidRPr="00A373D0">
        <w:rPr>
          <w:rFonts w:ascii="Times New Roman" w:hAnsi="Times New Roman" w:cs="Times New Roman"/>
          <w:sz w:val="24"/>
          <w:szCs w:val="24"/>
        </w:rPr>
        <w:t>,</w:t>
      </w:r>
      <w:r w:rsidRPr="00A373D0">
        <w:rPr>
          <w:rFonts w:ascii="Times New Roman" w:hAnsi="Times New Roman" w:cs="Times New Roman"/>
          <w:sz w:val="24"/>
          <w:szCs w:val="24"/>
        </w:rPr>
        <w:t xml:space="preserve"> stoga </w:t>
      </w:r>
      <w:r w:rsidR="004130AA" w:rsidRPr="00A373D0">
        <w:rPr>
          <w:rFonts w:ascii="Times New Roman" w:hAnsi="Times New Roman" w:cs="Times New Roman"/>
          <w:sz w:val="24"/>
          <w:szCs w:val="24"/>
        </w:rPr>
        <w:t xml:space="preserve">je ključno </w:t>
      </w:r>
      <w:r w:rsidRPr="00A373D0">
        <w:rPr>
          <w:rFonts w:ascii="Times New Roman" w:hAnsi="Times New Roman" w:cs="Times New Roman"/>
          <w:sz w:val="24"/>
          <w:szCs w:val="24"/>
        </w:rPr>
        <w:t xml:space="preserve">razlučiti </w:t>
      </w:r>
      <w:r w:rsidR="004130AA" w:rsidRPr="00A373D0">
        <w:rPr>
          <w:rFonts w:ascii="Times New Roman" w:hAnsi="Times New Roman" w:cs="Times New Roman"/>
          <w:sz w:val="24"/>
          <w:szCs w:val="24"/>
        </w:rPr>
        <w:t xml:space="preserve">vrste vozila koja se koriste za ove svrhe. To uključuje </w:t>
      </w:r>
      <w:r w:rsidRPr="00A373D0">
        <w:rPr>
          <w:rFonts w:ascii="Times New Roman" w:hAnsi="Times New Roman" w:cs="Times New Roman"/>
          <w:sz w:val="24"/>
          <w:szCs w:val="24"/>
        </w:rPr>
        <w:t>kamion</w:t>
      </w:r>
      <w:r w:rsidR="004130AA" w:rsidRPr="00A373D0">
        <w:rPr>
          <w:rFonts w:ascii="Times New Roman" w:hAnsi="Times New Roman" w:cs="Times New Roman"/>
          <w:sz w:val="24"/>
          <w:szCs w:val="24"/>
        </w:rPr>
        <w:t>e</w:t>
      </w:r>
      <w:r w:rsidRPr="00A373D0">
        <w:rPr>
          <w:rFonts w:ascii="Times New Roman" w:hAnsi="Times New Roman" w:cs="Times New Roman"/>
          <w:sz w:val="24"/>
          <w:szCs w:val="24"/>
        </w:rPr>
        <w:t>, kombij</w:t>
      </w:r>
      <w:r w:rsidR="004130AA" w:rsidRPr="00A373D0">
        <w:rPr>
          <w:rFonts w:ascii="Times New Roman" w:hAnsi="Times New Roman" w:cs="Times New Roman"/>
          <w:sz w:val="24"/>
          <w:szCs w:val="24"/>
        </w:rPr>
        <w:t>e</w:t>
      </w:r>
      <w:r w:rsidRPr="00A373D0">
        <w:rPr>
          <w:rFonts w:ascii="Times New Roman" w:hAnsi="Times New Roman" w:cs="Times New Roman"/>
          <w:sz w:val="24"/>
          <w:szCs w:val="24"/>
        </w:rPr>
        <w:t>, automobil</w:t>
      </w:r>
      <w:r w:rsidR="004130AA" w:rsidRPr="00A373D0">
        <w:rPr>
          <w:rFonts w:ascii="Times New Roman" w:hAnsi="Times New Roman" w:cs="Times New Roman"/>
          <w:sz w:val="24"/>
          <w:szCs w:val="24"/>
        </w:rPr>
        <w:t>e</w:t>
      </w:r>
      <w:r w:rsidRPr="00A373D0">
        <w:rPr>
          <w:rFonts w:ascii="Times New Roman" w:hAnsi="Times New Roman" w:cs="Times New Roman"/>
          <w:sz w:val="24"/>
          <w:szCs w:val="24"/>
        </w:rPr>
        <w:t>, motor</w:t>
      </w:r>
      <w:r w:rsidR="004130AA" w:rsidRPr="00A373D0">
        <w:rPr>
          <w:rFonts w:ascii="Times New Roman" w:hAnsi="Times New Roman" w:cs="Times New Roman"/>
          <w:sz w:val="24"/>
          <w:szCs w:val="24"/>
        </w:rPr>
        <w:t>e</w:t>
      </w:r>
      <w:r w:rsidRPr="00A373D0">
        <w:rPr>
          <w:rFonts w:ascii="Times New Roman" w:hAnsi="Times New Roman" w:cs="Times New Roman"/>
          <w:sz w:val="24"/>
          <w:szCs w:val="24"/>
        </w:rPr>
        <w:t>, teretn</w:t>
      </w:r>
      <w:r w:rsidR="004130AA" w:rsidRPr="00A373D0">
        <w:rPr>
          <w:rFonts w:ascii="Times New Roman" w:hAnsi="Times New Roman" w:cs="Times New Roman"/>
          <w:sz w:val="24"/>
          <w:szCs w:val="24"/>
        </w:rPr>
        <w:t>a</w:t>
      </w:r>
      <w:r w:rsidRPr="00A373D0">
        <w:rPr>
          <w:rFonts w:ascii="Times New Roman" w:hAnsi="Times New Roman" w:cs="Times New Roman"/>
          <w:sz w:val="24"/>
          <w:szCs w:val="24"/>
        </w:rPr>
        <w:t xml:space="preserve"> bicik</w:t>
      </w:r>
      <w:r w:rsidR="004130AA" w:rsidRPr="00A373D0">
        <w:rPr>
          <w:rFonts w:ascii="Times New Roman" w:hAnsi="Times New Roman" w:cs="Times New Roman"/>
          <w:sz w:val="24"/>
          <w:szCs w:val="24"/>
        </w:rPr>
        <w:t>la</w:t>
      </w:r>
      <w:r w:rsidRPr="00A373D0">
        <w:rPr>
          <w:rFonts w:ascii="Times New Roman" w:hAnsi="Times New Roman" w:cs="Times New Roman"/>
          <w:sz w:val="24"/>
          <w:szCs w:val="24"/>
        </w:rPr>
        <w:t>, električn</w:t>
      </w:r>
      <w:r w:rsidR="004130AA" w:rsidRPr="00A373D0">
        <w:rPr>
          <w:rFonts w:ascii="Times New Roman" w:hAnsi="Times New Roman" w:cs="Times New Roman"/>
          <w:sz w:val="24"/>
          <w:szCs w:val="24"/>
        </w:rPr>
        <w:t>a</w:t>
      </w:r>
      <w:r w:rsidRPr="00A373D0">
        <w:rPr>
          <w:rFonts w:ascii="Times New Roman" w:hAnsi="Times New Roman" w:cs="Times New Roman"/>
          <w:sz w:val="24"/>
          <w:szCs w:val="24"/>
        </w:rPr>
        <w:t xml:space="preserve"> bicik</w:t>
      </w:r>
      <w:r w:rsidR="004130AA" w:rsidRPr="00A373D0">
        <w:rPr>
          <w:rFonts w:ascii="Times New Roman" w:hAnsi="Times New Roman" w:cs="Times New Roman"/>
          <w:sz w:val="24"/>
          <w:szCs w:val="24"/>
        </w:rPr>
        <w:t>la</w:t>
      </w:r>
      <w:r w:rsidRPr="00A373D0">
        <w:rPr>
          <w:rFonts w:ascii="Times New Roman" w:hAnsi="Times New Roman" w:cs="Times New Roman"/>
          <w:sz w:val="24"/>
          <w:szCs w:val="24"/>
        </w:rPr>
        <w:t xml:space="preserve"> i sl.</w:t>
      </w:r>
      <w:r w:rsidR="004130AA" w:rsidRPr="00A373D0">
        <w:rPr>
          <w:rFonts w:ascii="Times New Roman" w:hAnsi="Times New Roman" w:cs="Times New Roman"/>
          <w:sz w:val="24"/>
          <w:szCs w:val="24"/>
        </w:rPr>
        <w:t>.</w:t>
      </w:r>
      <w:r w:rsidR="00C97576" w:rsidRPr="00A373D0">
        <w:rPr>
          <w:rFonts w:ascii="Times New Roman" w:hAnsi="Times New Roman" w:cs="Times New Roman"/>
          <w:sz w:val="24"/>
          <w:szCs w:val="24"/>
        </w:rPr>
        <w:t xml:space="preserve"> </w:t>
      </w:r>
      <w:r w:rsidR="004130AA" w:rsidRPr="00A373D0">
        <w:rPr>
          <w:rFonts w:ascii="Times New Roman" w:hAnsi="Times New Roman" w:cs="Times New Roman"/>
          <w:sz w:val="24"/>
          <w:szCs w:val="24"/>
        </w:rPr>
        <w:t>M</w:t>
      </w:r>
      <w:r w:rsidRPr="00A373D0">
        <w:rPr>
          <w:rFonts w:ascii="Times New Roman" w:hAnsi="Times New Roman" w:cs="Times New Roman"/>
          <w:sz w:val="24"/>
          <w:szCs w:val="24"/>
        </w:rPr>
        <w:t>ulti</w:t>
      </w:r>
      <w:r w:rsidR="004130AA" w:rsidRPr="00A373D0">
        <w:rPr>
          <w:rFonts w:ascii="Times New Roman" w:hAnsi="Times New Roman" w:cs="Times New Roman"/>
          <w:sz w:val="24"/>
          <w:szCs w:val="24"/>
        </w:rPr>
        <w:t>-</w:t>
      </w:r>
      <w:r w:rsidRPr="00A373D0">
        <w:rPr>
          <w:rFonts w:ascii="Times New Roman" w:hAnsi="Times New Roman" w:cs="Times New Roman"/>
          <w:sz w:val="24"/>
          <w:szCs w:val="24"/>
        </w:rPr>
        <w:t>modalna integracija stavlja fokus na koordinaciju svih modela kretanja u jedan s</w:t>
      </w:r>
      <w:r w:rsidR="00EC6ECE" w:rsidRPr="00A373D0">
        <w:rPr>
          <w:rFonts w:ascii="Times New Roman" w:hAnsi="Times New Roman" w:cs="Times New Roman"/>
          <w:sz w:val="24"/>
          <w:szCs w:val="24"/>
        </w:rPr>
        <w:t>ustav</w:t>
      </w:r>
      <w:r w:rsidRPr="00A373D0">
        <w:rPr>
          <w:rFonts w:ascii="Times New Roman" w:hAnsi="Times New Roman" w:cs="Times New Roman"/>
          <w:sz w:val="24"/>
          <w:szCs w:val="24"/>
        </w:rPr>
        <w:t xml:space="preserve"> </w:t>
      </w:r>
      <w:r w:rsidR="004130AA" w:rsidRPr="00A373D0">
        <w:rPr>
          <w:rFonts w:ascii="Times New Roman" w:hAnsi="Times New Roman" w:cs="Times New Roman"/>
          <w:sz w:val="24"/>
          <w:szCs w:val="24"/>
        </w:rPr>
        <w:t xml:space="preserve">i naglašava </w:t>
      </w:r>
      <w:r w:rsidRPr="00A373D0">
        <w:rPr>
          <w:rFonts w:ascii="Times New Roman" w:hAnsi="Times New Roman" w:cs="Times New Roman"/>
          <w:sz w:val="24"/>
          <w:szCs w:val="24"/>
        </w:rPr>
        <w:t>važnost izrade</w:t>
      </w:r>
      <w:r w:rsidR="00EC6ECE" w:rsidRPr="00A373D0">
        <w:rPr>
          <w:rFonts w:ascii="Times New Roman" w:hAnsi="Times New Roman" w:cs="Times New Roman"/>
          <w:sz w:val="24"/>
          <w:szCs w:val="24"/>
        </w:rPr>
        <w:t xml:space="preserve"> planova održive urbane mobilnosti (</w:t>
      </w:r>
      <w:r w:rsidR="00267725" w:rsidRPr="00A373D0">
        <w:rPr>
          <w:rFonts w:ascii="Times New Roman" w:hAnsi="Times New Roman" w:cs="Times New Roman"/>
          <w:sz w:val="24"/>
          <w:szCs w:val="24"/>
        </w:rPr>
        <w:t>Sustainable Urban Mobility P</w:t>
      </w:r>
      <w:r w:rsidR="004130AA" w:rsidRPr="00A373D0">
        <w:rPr>
          <w:rFonts w:ascii="Times New Roman" w:hAnsi="Times New Roman" w:cs="Times New Roman"/>
          <w:sz w:val="24"/>
          <w:szCs w:val="24"/>
        </w:rPr>
        <w:t>lan</w:t>
      </w:r>
      <w:r w:rsidR="00EC6ECE" w:rsidRPr="00A373D0">
        <w:rPr>
          <w:rFonts w:ascii="Times New Roman" w:hAnsi="Times New Roman" w:cs="Times New Roman"/>
          <w:sz w:val="24"/>
          <w:szCs w:val="24"/>
        </w:rPr>
        <w:t>).</w:t>
      </w:r>
    </w:p>
    <w:p w14:paraId="22F69FCB" w14:textId="77777777" w:rsidR="00992D85" w:rsidRPr="00A373D0" w:rsidRDefault="00992D85" w:rsidP="00775BF3">
      <w:pPr>
        <w:jc w:val="both"/>
        <w:rPr>
          <w:rFonts w:ascii="Times New Roman" w:hAnsi="Times New Roman" w:cs="Times New Roman"/>
          <w:b/>
          <w:sz w:val="24"/>
          <w:szCs w:val="24"/>
        </w:rPr>
      </w:pPr>
    </w:p>
    <w:p w14:paraId="5C611864" w14:textId="5CBA6C4C" w:rsidR="00AB745E" w:rsidRPr="00A373D0" w:rsidRDefault="00AB745E" w:rsidP="00AB745E">
      <w:pPr>
        <w:spacing w:after="0"/>
        <w:jc w:val="both"/>
        <w:rPr>
          <w:u w:val="single"/>
        </w:rPr>
      </w:pPr>
      <w:bookmarkStart w:id="14" w:name="_Hlk171070345"/>
      <w:r w:rsidRPr="00A373D0">
        <w:rPr>
          <w:rFonts w:ascii="Times New Roman" w:hAnsi="Times New Roman"/>
          <w:b/>
          <w:sz w:val="24"/>
          <w:szCs w:val="24"/>
          <w:u w:val="single"/>
        </w:rPr>
        <w:t>Mjera 1: Prometna infrastruktura (kretanje i mirovanje)</w:t>
      </w:r>
    </w:p>
    <w:p w14:paraId="13F1992F" w14:textId="3407FE44" w:rsidR="00AB745E" w:rsidRPr="00A373D0" w:rsidRDefault="00AB745E" w:rsidP="00AB745E">
      <w:pPr>
        <w:spacing w:after="0"/>
        <w:jc w:val="both"/>
      </w:pPr>
      <w:r w:rsidRPr="00A373D0">
        <w:rPr>
          <w:rFonts w:ascii="Times New Roman" w:hAnsi="Times New Roman"/>
          <w:b/>
          <w:sz w:val="24"/>
          <w:szCs w:val="24"/>
        </w:rPr>
        <w:t xml:space="preserve">Nositelj: </w:t>
      </w:r>
      <w:r w:rsidRPr="00A373D0">
        <w:rPr>
          <w:rFonts w:ascii="Times New Roman" w:hAnsi="Times New Roman"/>
          <w:bCs/>
          <w:sz w:val="24"/>
          <w:szCs w:val="24"/>
        </w:rPr>
        <w:t>Gradski ured za mjesnu samoupravu, promet, civilnu zaštitu i sigurnost</w:t>
      </w:r>
      <w:r w:rsidR="00041BFC" w:rsidRPr="00A373D0">
        <w:rPr>
          <w:rFonts w:ascii="Times New Roman" w:hAnsi="Times New Roman"/>
          <w:b/>
          <w:sz w:val="24"/>
          <w:szCs w:val="24"/>
        </w:rPr>
        <w:t xml:space="preserve">                </w:t>
      </w:r>
      <w:r w:rsidR="000407D0" w:rsidRPr="00A373D0">
        <w:rPr>
          <w:rFonts w:ascii="Times New Roman" w:hAnsi="Times New Roman"/>
          <w:b/>
          <w:sz w:val="24"/>
          <w:szCs w:val="24"/>
        </w:rPr>
        <w:t xml:space="preserve"> Suradnici u provedb</w:t>
      </w:r>
      <w:r w:rsidRPr="00A373D0">
        <w:rPr>
          <w:rFonts w:ascii="Times New Roman" w:hAnsi="Times New Roman"/>
          <w:b/>
          <w:sz w:val="24"/>
          <w:szCs w:val="24"/>
        </w:rPr>
        <w:t xml:space="preserve">i: </w:t>
      </w:r>
      <w:r w:rsidRPr="00A373D0">
        <w:rPr>
          <w:rFonts w:ascii="Times New Roman" w:hAnsi="Times New Roman"/>
          <w:bCs/>
          <w:sz w:val="24"/>
          <w:szCs w:val="24"/>
        </w:rPr>
        <w:t>Gradski ured za gospodarstvo, ekološku održivost i strategijsko planiranje</w:t>
      </w:r>
      <w:r w:rsidR="00BC18CF" w:rsidRPr="00A373D0">
        <w:rPr>
          <w:rFonts w:ascii="Times New Roman" w:eastAsia="Times New Roman" w:hAnsi="Times New Roman"/>
          <w:bCs/>
          <w:kern w:val="3"/>
          <w:sz w:val="24"/>
          <w:szCs w:val="24"/>
          <w:lang w:eastAsia="hr-HR"/>
        </w:rPr>
        <w:t xml:space="preserve">, </w:t>
      </w:r>
      <w:r w:rsidRPr="00A373D0">
        <w:rPr>
          <w:rFonts w:ascii="Times New Roman" w:eastAsia="Times New Roman" w:hAnsi="Times New Roman"/>
          <w:bCs/>
          <w:kern w:val="3"/>
          <w:sz w:val="24"/>
          <w:szCs w:val="24"/>
          <w:lang w:eastAsia="hr-HR"/>
        </w:rPr>
        <w:t>Gradski ured za obnovu, izgradnju, prostorno uređenje, graditeljstvo i komunalne poslove</w:t>
      </w:r>
      <w:r w:rsidR="00BC18CF" w:rsidRPr="00A373D0">
        <w:rPr>
          <w:rFonts w:ascii="Times New Roman" w:eastAsia="Times New Roman" w:hAnsi="Times New Roman"/>
          <w:bCs/>
          <w:kern w:val="3"/>
          <w:sz w:val="24"/>
          <w:szCs w:val="24"/>
          <w:lang w:eastAsia="hr-HR"/>
        </w:rPr>
        <w:t xml:space="preserve">, </w:t>
      </w:r>
      <w:r w:rsidRPr="00A373D0">
        <w:rPr>
          <w:rFonts w:ascii="Times New Roman" w:eastAsia="Times New Roman" w:hAnsi="Times New Roman"/>
          <w:bCs/>
          <w:kern w:val="3"/>
          <w:sz w:val="24"/>
          <w:szCs w:val="24"/>
          <w:lang w:eastAsia="hr-HR"/>
        </w:rPr>
        <w:t>ZET d.o.</w:t>
      </w:r>
      <w:r w:rsidR="009C0BAC" w:rsidRPr="00A373D0">
        <w:rPr>
          <w:rFonts w:ascii="Times New Roman" w:eastAsia="Times New Roman" w:hAnsi="Times New Roman"/>
          <w:bCs/>
          <w:kern w:val="3"/>
          <w:sz w:val="24"/>
          <w:szCs w:val="24"/>
          <w:lang w:eastAsia="hr-HR"/>
        </w:rPr>
        <w:t>o.</w:t>
      </w:r>
      <w:r w:rsidR="00BC18CF" w:rsidRPr="00A373D0">
        <w:rPr>
          <w:rFonts w:ascii="Times New Roman" w:eastAsia="Times New Roman" w:hAnsi="Times New Roman"/>
          <w:bCs/>
          <w:kern w:val="3"/>
          <w:sz w:val="24"/>
          <w:szCs w:val="24"/>
          <w:lang w:eastAsia="hr-HR"/>
        </w:rPr>
        <w:t xml:space="preserve"> i </w:t>
      </w:r>
      <w:r w:rsidR="00D327C4" w:rsidRPr="00A373D0">
        <w:rPr>
          <w:rFonts w:ascii="Times New Roman" w:eastAsia="Times New Roman" w:hAnsi="Times New Roman"/>
          <w:bCs/>
          <w:kern w:val="3"/>
          <w:sz w:val="24"/>
          <w:szCs w:val="24"/>
          <w:lang w:eastAsia="hr-HR"/>
        </w:rPr>
        <w:t>Zagrebački holding d.o.o. – podružnica Zagrebparking</w:t>
      </w:r>
      <w:r w:rsidR="000D073C" w:rsidRPr="00A373D0">
        <w:rPr>
          <w:rFonts w:ascii="Times New Roman" w:eastAsia="Times New Roman" w:hAnsi="Times New Roman"/>
          <w:bCs/>
          <w:kern w:val="3"/>
          <w:sz w:val="24"/>
          <w:szCs w:val="24"/>
          <w:lang w:eastAsia="hr-HR"/>
        </w:rPr>
        <w:t xml:space="preserve"> d.o.o. </w:t>
      </w:r>
    </w:p>
    <w:p w14:paraId="368E6648" w14:textId="77777777" w:rsidR="00AB745E" w:rsidRPr="00A373D0" w:rsidRDefault="00AB745E" w:rsidP="00AB745E">
      <w:pPr>
        <w:spacing w:after="0"/>
        <w:jc w:val="both"/>
        <w:rPr>
          <w:rFonts w:ascii="Times New Roman" w:hAnsi="Times New Roman"/>
          <w:b/>
          <w:sz w:val="24"/>
          <w:szCs w:val="24"/>
        </w:rPr>
      </w:pPr>
      <w:r w:rsidRPr="00A373D0">
        <w:rPr>
          <w:rFonts w:ascii="Times New Roman" w:hAnsi="Times New Roman"/>
          <w:b/>
          <w:sz w:val="24"/>
          <w:szCs w:val="24"/>
        </w:rPr>
        <w:t xml:space="preserve">Aktivnosti : </w:t>
      </w:r>
    </w:p>
    <w:p w14:paraId="0FF6B991" w14:textId="10F37CC1" w:rsidR="00AB745E" w:rsidRPr="00A373D0" w:rsidRDefault="00AB745E" w:rsidP="00CD2051">
      <w:pPr>
        <w:pStyle w:val="ListParagraph"/>
        <w:numPr>
          <w:ilvl w:val="0"/>
          <w:numId w:val="44"/>
        </w:numPr>
        <w:spacing w:after="0"/>
      </w:pPr>
      <w:r w:rsidRPr="00A373D0">
        <w:rPr>
          <w:rFonts w:ascii="Times New Roman" w:hAnsi="Times New Roman"/>
          <w:sz w:val="24"/>
          <w:szCs w:val="24"/>
        </w:rPr>
        <w:t>Izgradnja novih i rekonstrukcija postojećih prometnica koja uključuje sve modele prometa</w:t>
      </w:r>
      <w:r w:rsidR="00D20CD7" w:rsidRPr="00A373D0">
        <w:rPr>
          <w:rFonts w:ascii="Times New Roman" w:hAnsi="Times New Roman"/>
          <w:sz w:val="24"/>
          <w:szCs w:val="24"/>
        </w:rPr>
        <w:t>.</w:t>
      </w:r>
    </w:p>
    <w:p w14:paraId="0739A840" w14:textId="1400157F" w:rsidR="00AB745E" w:rsidRPr="00A373D0" w:rsidRDefault="00AB745E" w:rsidP="00CD2051">
      <w:pPr>
        <w:pStyle w:val="ListParagraph"/>
        <w:numPr>
          <w:ilvl w:val="0"/>
          <w:numId w:val="44"/>
        </w:numPr>
        <w:spacing w:after="0"/>
        <w:rPr>
          <w:rFonts w:ascii="Times New Roman" w:hAnsi="Times New Roman"/>
          <w:sz w:val="24"/>
          <w:szCs w:val="24"/>
        </w:rPr>
      </w:pPr>
      <w:r w:rsidRPr="00A373D0">
        <w:rPr>
          <w:rFonts w:ascii="Times New Roman" w:hAnsi="Times New Roman"/>
          <w:sz w:val="24"/>
          <w:szCs w:val="24"/>
        </w:rPr>
        <w:t xml:space="preserve">Uvođenje pješačkih zona proširenjem postojećih te </w:t>
      </w:r>
      <w:r w:rsidR="0026608E" w:rsidRPr="00A373D0">
        <w:rPr>
          <w:rFonts w:ascii="Times New Roman" w:hAnsi="Times New Roman"/>
          <w:sz w:val="24"/>
          <w:szCs w:val="24"/>
        </w:rPr>
        <w:t xml:space="preserve">stvaranje </w:t>
      </w:r>
      <w:r w:rsidRPr="00A373D0">
        <w:rPr>
          <w:rFonts w:ascii="Times New Roman" w:hAnsi="Times New Roman"/>
          <w:sz w:val="24"/>
          <w:szCs w:val="24"/>
        </w:rPr>
        <w:t>novih pješačkih zona u gradskim četvrtima</w:t>
      </w:r>
      <w:r w:rsidR="0026608E" w:rsidRPr="00A373D0">
        <w:rPr>
          <w:rFonts w:ascii="Times New Roman" w:hAnsi="Times New Roman"/>
          <w:sz w:val="24"/>
          <w:szCs w:val="24"/>
        </w:rPr>
        <w:t>, uključujući</w:t>
      </w:r>
      <w:r w:rsidRPr="00A373D0">
        <w:rPr>
          <w:rFonts w:ascii="Times New Roman" w:hAnsi="Times New Roman"/>
          <w:sz w:val="24"/>
          <w:szCs w:val="24"/>
        </w:rPr>
        <w:t xml:space="preserve"> pješačk</w:t>
      </w:r>
      <w:r w:rsidR="0026608E" w:rsidRPr="00A373D0">
        <w:rPr>
          <w:rFonts w:ascii="Times New Roman" w:hAnsi="Times New Roman"/>
          <w:sz w:val="24"/>
          <w:szCs w:val="24"/>
        </w:rPr>
        <w:t>e</w:t>
      </w:r>
      <w:r w:rsidRPr="00A373D0">
        <w:rPr>
          <w:rFonts w:ascii="Times New Roman" w:hAnsi="Times New Roman"/>
          <w:sz w:val="24"/>
          <w:szCs w:val="24"/>
        </w:rPr>
        <w:t xml:space="preserve"> ulic</w:t>
      </w:r>
      <w:r w:rsidR="0026608E" w:rsidRPr="00A373D0">
        <w:rPr>
          <w:rFonts w:ascii="Times New Roman" w:hAnsi="Times New Roman"/>
          <w:sz w:val="24"/>
          <w:szCs w:val="24"/>
        </w:rPr>
        <w:t>e</w:t>
      </w:r>
      <w:r w:rsidRPr="00A373D0">
        <w:rPr>
          <w:rFonts w:ascii="Times New Roman" w:hAnsi="Times New Roman"/>
          <w:sz w:val="24"/>
          <w:szCs w:val="24"/>
        </w:rPr>
        <w:t xml:space="preserve"> u </w:t>
      </w:r>
      <w:r w:rsidR="0026608E" w:rsidRPr="00A373D0">
        <w:rPr>
          <w:rFonts w:ascii="Times New Roman" w:hAnsi="Times New Roman"/>
          <w:sz w:val="24"/>
          <w:szCs w:val="24"/>
        </w:rPr>
        <w:t>područjima</w:t>
      </w:r>
      <w:r w:rsidRPr="00A373D0">
        <w:rPr>
          <w:rFonts w:ascii="Times New Roman" w:hAnsi="Times New Roman"/>
          <w:sz w:val="24"/>
          <w:szCs w:val="24"/>
        </w:rPr>
        <w:t xml:space="preserve"> dječjih vrtića i škola</w:t>
      </w:r>
      <w:r w:rsidR="00D20CD7" w:rsidRPr="00A373D0">
        <w:rPr>
          <w:rFonts w:ascii="Times New Roman" w:hAnsi="Times New Roman"/>
          <w:sz w:val="24"/>
          <w:szCs w:val="24"/>
        </w:rPr>
        <w:t>.</w:t>
      </w:r>
    </w:p>
    <w:p w14:paraId="49F8580C" w14:textId="6B0D268E" w:rsidR="00AB745E" w:rsidRPr="00A373D0" w:rsidRDefault="00D20CD7" w:rsidP="00CD2051">
      <w:pPr>
        <w:pStyle w:val="ListParagraph"/>
        <w:numPr>
          <w:ilvl w:val="0"/>
          <w:numId w:val="44"/>
        </w:numPr>
        <w:spacing w:after="0"/>
        <w:rPr>
          <w:rFonts w:ascii="Times New Roman" w:hAnsi="Times New Roman"/>
          <w:sz w:val="24"/>
          <w:szCs w:val="24"/>
        </w:rPr>
      </w:pPr>
      <w:r w:rsidRPr="00A373D0">
        <w:rPr>
          <w:rFonts w:ascii="Times New Roman" w:hAnsi="Times New Roman"/>
          <w:sz w:val="24"/>
          <w:szCs w:val="24"/>
        </w:rPr>
        <w:t>Uspostava s</w:t>
      </w:r>
      <w:r w:rsidR="00AB745E" w:rsidRPr="00A373D0">
        <w:rPr>
          <w:rFonts w:ascii="Times New Roman" w:hAnsi="Times New Roman"/>
          <w:sz w:val="24"/>
          <w:szCs w:val="24"/>
        </w:rPr>
        <w:t>tanic</w:t>
      </w:r>
      <w:r w:rsidRPr="00A373D0">
        <w:rPr>
          <w:rFonts w:ascii="Times New Roman" w:hAnsi="Times New Roman"/>
          <w:sz w:val="24"/>
          <w:szCs w:val="24"/>
        </w:rPr>
        <w:t>a</w:t>
      </w:r>
      <w:r w:rsidR="00AB745E" w:rsidRPr="00A373D0">
        <w:rPr>
          <w:rFonts w:ascii="Times New Roman" w:hAnsi="Times New Roman"/>
          <w:sz w:val="24"/>
          <w:szCs w:val="24"/>
        </w:rPr>
        <w:t xml:space="preserve"> za sustav javnih bicikala</w:t>
      </w:r>
      <w:r w:rsidRPr="00A373D0">
        <w:rPr>
          <w:rFonts w:ascii="Times New Roman" w:hAnsi="Times New Roman"/>
          <w:sz w:val="24"/>
          <w:szCs w:val="24"/>
        </w:rPr>
        <w:t>.</w:t>
      </w:r>
    </w:p>
    <w:p w14:paraId="5756920F" w14:textId="37E58378" w:rsidR="00AB745E" w:rsidRPr="00A373D0" w:rsidRDefault="00AB745E" w:rsidP="00CD2051">
      <w:pPr>
        <w:pStyle w:val="ListParagraph"/>
        <w:numPr>
          <w:ilvl w:val="0"/>
          <w:numId w:val="44"/>
        </w:numPr>
        <w:spacing w:after="0"/>
        <w:rPr>
          <w:rFonts w:ascii="Times New Roman" w:hAnsi="Times New Roman"/>
          <w:sz w:val="24"/>
          <w:szCs w:val="24"/>
        </w:rPr>
      </w:pPr>
      <w:r w:rsidRPr="00A373D0">
        <w:rPr>
          <w:rFonts w:ascii="Times New Roman" w:hAnsi="Times New Roman"/>
          <w:sz w:val="24"/>
          <w:szCs w:val="24"/>
        </w:rPr>
        <w:t xml:space="preserve">Izgradnja javnih parkirališta za bicikle i </w:t>
      </w:r>
      <w:r w:rsidR="006D2CBA" w:rsidRPr="00A373D0">
        <w:rPr>
          <w:rFonts w:ascii="Times New Roman" w:hAnsi="Times New Roman"/>
          <w:sz w:val="24"/>
          <w:szCs w:val="24"/>
        </w:rPr>
        <w:t xml:space="preserve">osobna održiva vozila </w:t>
      </w:r>
      <w:r w:rsidRPr="00A373D0">
        <w:rPr>
          <w:rFonts w:ascii="Times New Roman" w:hAnsi="Times New Roman"/>
          <w:sz w:val="24"/>
          <w:szCs w:val="24"/>
        </w:rPr>
        <w:t>(</w:t>
      </w:r>
      <w:r w:rsidR="006D2CBA" w:rsidRPr="00A373D0">
        <w:rPr>
          <w:rFonts w:ascii="Times New Roman" w:hAnsi="Times New Roman"/>
          <w:sz w:val="24"/>
          <w:szCs w:val="24"/>
        </w:rPr>
        <w:t>u daljnjem tekstu: OOV</w:t>
      </w:r>
      <w:r w:rsidRPr="00A373D0">
        <w:rPr>
          <w:rFonts w:ascii="Times New Roman" w:hAnsi="Times New Roman"/>
          <w:sz w:val="24"/>
          <w:szCs w:val="24"/>
        </w:rPr>
        <w:t>) t</w:t>
      </w:r>
      <w:r w:rsidR="006D2CBA" w:rsidRPr="00A373D0">
        <w:rPr>
          <w:rFonts w:ascii="Times New Roman" w:hAnsi="Times New Roman"/>
          <w:sz w:val="24"/>
          <w:szCs w:val="24"/>
        </w:rPr>
        <w:t>zv</w:t>
      </w:r>
      <w:r w:rsidRPr="00A373D0">
        <w:rPr>
          <w:rFonts w:ascii="Times New Roman" w:hAnsi="Times New Roman"/>
          <w:sz w:val="24"/>
          <w:szCs w:val="24"/>
        </w:rPr>
        <w:t>.</w:t>
      </w:r>
      <w:r w:rsidR="009C0BAC" w:rsidRPr="00A373D0">
        <w:rPr>
          <w:rFonts w:ascii="Times New Roman" w:hAnsi="Times New Roman"/>
          <w:sz w:val="24"/>
          <w:szCs w:val="24"/>
        </w:rPr>
        <w:t xml:space="preserve"> </w:t>
      </w:r>
      <w:r w:rsidRPr="00A373D0">
        <w:rPr>
          <w:rFonts w:ascii="Times New Roman" w:hAnsi="Times New Roman"/>
          <w:sz w:val="24"/>
          <w:szCs w:val="24"/>
        </w:rPr>
        <w:t>klamerice te izgradnja garaže za bicikle i OOV</w:t>
      </w:r>
      <w:r w:rsidR="00D20CD7" w:rsidRPr="00A373D0">
        <w:rPr>
          <w:rFonts w:ascii="Times New Roman" w:hAnsi="Times New Roman"/>
          <w:sz w:val="24"/>
          <w:szCs w:val="24"/>
        </w:rPr>
        <w:t>.</w:t>
      </w:r>
    </w:p>
    <w:p w14:paraId="69F20D3C" w14:textId="77777777" w:rsidR="00487723" w:rsidRPr="00A373D0" w:rsidRDefault="00AB745E" w:rsidP="00CD2051">
      <w:pPr>
        <w:pStyle w:val="ListParagraph"/>
        <w:numPr>
          <w:ilvl w:val="0"/>
          <w:numId w:val="44"/>
        </w:numPr>
        <w:spacing w:after="0"/>
        <w:rPr>
          <w:rFonts w:ascii="Times New Roman" w:hAnsi="Times New Roman"/>
          <w:sz w:val="24"/>
          <w:szCs w:val="24"/>
        </w:rPr>
      </w:pPr>
      <w:r w:rsidRPr="00A373D0">
        <w:rPr>
          <w:rFonts w:ascii="Times New Roman" w:hAnsi="Times New Roman"/>
          <w:sz w:val="24"/>
          <w:szCs w:val="24"/>
        </w:rPr>
        <w:t>Izgradnja garaža za automobile s obavezom uključivanja dijela prostora na razizemlju za parkiranje bicikala i OOV u središtu grada</w:t>
      </w:r>
      <w:r w:rsidR="00D20CD7" w:rsidRPr="00A373D0">
        <w:rPr>
          <w:rFonts w:ascii="Times New Roman" w:hAnsi="Times New Roman"/>
          <w:sz w:val="24"/>
          <w:szCs w:val="24"/>
        </w:rPr>
        <w:t>,</w:t>
      </w:r>
      <w:r w:rsidRPr="00A373D0">
        <w:rPr>
          <w:rFonts w:ascii="Times New Roman" w:hAnsi="Times New Roman"/>
          <w:sz w:val="24"/>
          <w:szCs w:val="24"/>
        </w:rPr>
        <w:t xml:space="preserve"> uz ukidanje parkirališnih mjesta za automobile na pločnicima i kolnicima</w:t>
      </w:r>
      <w:r w:rsidR="00D20CD7" w:rsidRPr="00A373D0">
        <w:rPr>
          <w:rFonts w:ascii="Times New Roman" w:hAnsi="Times New Roman"/>
          <w:sz w:val="24"/>
          <w:szCs w:val="24"/>
        </w:rPr>
        <w:t xml:space="preserve">. </w:t>
      </w:r>
    </w:p>
    <w:p w14:paraId="2F2E3127" w14:textId="2B4CB7B4" w:rsidR="00AB745E" w:rsidRPr="00A373D0" w:rsidRDefault="00487723" w:rsidP="00CD2051">
      <w:pPr>
        <w:pStyle w:val="ListParagraph"/>
        <w:numPr>
          <w:ilvl w:val="0"/>
          <w:numId w:val="44"/>
        </w:numPr>
        <w:spacing w:after="0"/>
        <w:rPr>
          <w:rFonts w:ascii="Times New Roman" w:hAnsi="Times New Roman"/>
          <w:sz w:val="24"/>
          <w:szCs w:val="24"/>
        </w:rPr>
      </w:pPr>
      <w:r w:rsidRPr="00A373D0">
        <w:rPr>
          <w:rFonts w:ascii="Times New Roman" w:hAnsi="Times New Roman"/>
          <w:sz w:val="24"/>
          <w:szCs w:val="24"/>
        </w:rPr>
        <w:t xml:space="preserve">Planiranje </w:t>
      </w:r>
      <w:r w:rsidR="00AB745E" w:rsidRPr="00A373D0">
        <w:rPr>
          <w:rFonts w:ascii="Times New Roman" w:hAnsi="Times New Roman"/>
          <w:sz w:val="24"/>
          <w:szCs w:val="24"/>
        </w:rPr>
        <w:t>izgradnj</w:t>
      </w:r>
      <w:r w:rsidRPr="00A373D0">
        <w:rPr>
          <w:rFonts w:ascii="Times New Roman" w:hAnsi="Times New Roman"/>
          <w:sz w:val="24"/>
          <w:szCs w:val="24"/>
        </w:rPr>
        <w:t>e</w:t>
      </w:r>
      <w:r w:rsidR="00AB745E" w:rsidRPr="00A373D0">
        <w:rPr>
          <w:rFonts w:ascii="Times New Roman" w:hAnsi="Times New Roman"/>
          <w:sz w:val="24"/>
          <w:szCs w:val="24"/>
        </w:rPr>
        <w:t xml:space="preserve"> garaža za automobile na obodu šireg središta grada</w:t>
      </w:r>
      <w:r w:rsidR="00D20CD7" w:rsidRPr="00A373D0">
        <w:rPr>
          <w:rFonts w:ascii="Times New Roman" w:hAnsi="Times New Roman"/>
          <w:sz w:val="24"/>
          <w:szCs w:val="24"/>
        </w:rPr>
        <w:t xml:space="preserve"> s funkcionalnošću </w:t>
      </w:r>
      <w:r w:rsidR="00AB745E" w:rsidRPr="00A373D0">
        <w:rPr>
          <w:rFonts w:ascii="Times New Roman" w:hAnsi="Times New Roman"/>
          <w:sz w:val="24"/>
          <w:szCs w:val="24"/>
        </w:rPr>
        <w:t>Park &amp;Ride</w:t>
      </w:r>
      <w:r w:rsidR="00D20CD7" w:rsidRPr="00A373D0">
        <w:rPr>
          <w:rFonts w:ascii="Times New Roman" w:hAnsi="Times New Roman"/>
          <w:sz w:val="24"/>
          <w:szCs w:val="24"/>
        </w:rPr>
        <w:t>, koja uključuje povezanost s javnim prijevozom i željeznicom.</w:t>
      </w:r>
      <w:r w:rsidR="00D20CD7" w:rsidRPr="00A373D0" w:rsidDel="00D20CD7">
        <w:rPr>
          <w:rFonts w:ascii="Times New Roman" w:hAnsi="Times New Roman"/>
          <w:sz w:val="24"/>
          <w:szCs w:val="24"/>
        </w:rPr>
        <w:t xml:space="preserve"> </w:t>
      </w:r>
    </w:p>
    <w:p w14:paraId="1A2067A2" w14:textId="3A9E10D3" w:rsidR="00AB745E" w:rsidRPr="00A373D0" w:rsidRDefault="00AB745E" w:rsidP="00CD2051">
      <w:pPr>
        <w:pStyle w:val="ListParagraph"/>
        <w:numPr>
          <w:ilvl w:val="0"/>
          <w:numId w:val="44"/>
        </w:numPr>
        <w:spacing w:after="0"/>
      </w:pPr>
      <w:r w:rsidRPr="00A373D0">
        <w:rPr>
          <w:rFonts w:ascii="Times New Roman" w:hAnsi="Times New Roman"/>
          <w:sz w:val="24"/>
          <w:szCs w:val="24"/>
        </w:rPr>
        <w:t>Uvođenje parkirališta za dostavu roba na obodima pješačkih zona</w:t>
      </w:r>
      <w:r w:rsidR="00AF18BA" w:rsidRPr="00A373D0">
        <w:rPr>
          <w:rFonts w:ascii="Times New Roman" w:hAnsi="Times New Roman"/>
          <w:sz w:val="24"/>
          <w:szCs w:val="24"/>
        </w:rPr>
        <w:t>.</w:t>
      </w:r>
    </w:p>
    <w:p w14:paraId="7C3A0F22" w14:textId="3DDC261B" w:rsidR="00AF18BA" w:rsidRPr="00A373D0" w:rsidRDefault="00AB745E" w:rsidP="00CD2051">
      <w:pPr>
        <w:pStyle w:val="ListParagraph"/>
        <w:numPr>
          <w:ilvl w:val="0"/>
          <w:numId w:val="44"/>
        </w:numPr>
        <w:spacing w:after="0"/>
        <w:rPr>
          <w:rFonts w:ascii="Times New Roman" w:hAnsi="Times New Roman"/>
          <w:sz w:val="24"/>
          <w:szCs w:val="24"/>
        </w:rPr>
      </w:pPr>
      <w:r w:rsidRPr="00A373D0">
        <w:rPr>
          <w:rFonts w:ascii="Times New Roman" w:hAnsi="Times New Roman"/>
          <w:sz w:val="24"/>
          <w:szCs w:val="24"/>
        </w:rPr>
        <w:t>Uvođenje ograničenja brzine vozila na 30 km</w:t>
      </w:r>
      <w:r w:rsidR="009C0BAC" w:rsidRPr="00A373D0">
        <w:rPr>
          <w:rFonts w:ascii="Times New Roman" w:hAnsi="Times New Roman"/>
          <w:sz w:val="24"/>
          <w:szCs w:val="24"/>
        </w:rPr>
        <w:t>/</w:t>
      </w:r>
      <w:r w:rsidRPr="00A373D0">
        <w:rPr>
          <w:rFonts w:ascii="Times New Roman" w:hAnsi="Times New Roman"/>
          <w:sz w:val="24"/>
          <w:szCs w:val="24"/>
        </w:rPr>
        <w:t>h u širem središtu grada</w:t>
      </w:r>
      <w:r w:rsidR="00AF18BA" w:rsidRPr="00A373D0">
        <w:rPr>
          <w:rFonts w:ascii="Times New Roman" w:hAnsi="Times New Roman"/>
          <w:sz w:val="24"/>
          <w:szCs w:val="24"/>
        </w:rPr>
        <w:t>,</w:t>
      </w:r>
      <w:r w:rsidRPr="00A373D0">
        <w:rPr>
          <w:rFonts w:ascii="Times New Roman" w:hAnsi="Times New Roman"/>
          <w:sz w:val="24"/>
          <w:szCs w:val="24"/>
        </w:rPr>
        <w:t xml:space="preserve"> </w:t>
      </w:r>
      <w:r w:rsidR="00AF18BA" w:rsidRPr="00A373D0">
        <w:rPr>
          <w:rFonts w:ascii="Times New Roman" w:hAnsi="Times New Roman"/>
          <w:sz w:val="24"/>
          <w:szCs w:val="24"/>
        </w:rPr>
        <w:t>kao i u zonama škola, vrtića i područjima</w:t>
      </w:r>
      <w:r w:rsidR="00A41566" w:rsidRPr="00A373D0">
        <w:rPr>
          <w:rFonts w:ascii="Times New Roman" w:hAnsi="Times New Roman"/>
          <w:sz w:val="24"/>
          <w:szCs w:val="24"/>
        </w:rPr>
        <w:t xml:space="preserve"> s velikom fluktuacijom pješaka.</w:t>
      </w:r>
    </w:p>
    <w:p w14:paraId="3DC9B18F" w14:textId="0C30FE88" w:rsidR="00AB745E" w:rsidRPr="00A373D0" w:rsidRDefault="00B45AAA" w:rsidP="00CD2051">
      <w:pPr>
        <w:pStyle w:val="ListParagraph"/>
        <w:numPr>
          <w:ilvl w:val="0"/>
          <w:numId w:val="44"/>
        </w:numPr>
        <w:spacing w:after="0"/>
        <w:rPr>
          <w:rFonts w:ascii="Times New Roman" w:hAnsi="Times New Roman"/>
          <w:sz w:val="24"/>
          <w:szCs w:val="24"/>
        </w:rPr>
      </w:pPr>
      <w:r w:rsidRPr="00A373D0">
        <w:rPr>
          <w:rFonts w:ascii="Times New Roman" w:hAnsi="Times New Roman"/>
          <w:sz w:val="24"/>
          <w:szCs w:val="24"/>
        </w:rPr>
        <w:t>U</w:t>
      </w:r>
      <w:r w:rsidR="00AB745E" w:rsidRPr="00A373D0">
        <w:rPr>
          <w:rFonts w:ascii="Times New Roman" w:hAnsi="Times New Roman"/>
          <w:sz w:val="24"/>
          <w:szCs w:val="24"/>
        </w:rPr>
        <w:t xml:space="preserve">vođenje Low </w:t>
      </w:r>
      <w:r w:rsidRPr="00A373D0">
        <w:rPr>
          <w:rFonts w:ascii="Times New Roman" w:hAnsi="Times New Roman"/>
          <w:sz w:val="24"/>
          <w:szCs w:val="24"/>
        </w:rPr>
        <w:t>E</w:t>
      </w:r>
      <w:r w:rsidR="00AB745E" w:rsidRPr="00A373D0">
        <w:rPr>
          <w:rFonts w:ascii="Times New Roman" w:hAnsi="Times New Roman"/>
          <w:sz w:val="24"/>
          <w:szCs w:val="24"/>
        </w:rPr>
        <w:t>mission zona</w:t>
      </w:r>
      <w:r w:rsidR="009246B1" w:rsidRPr="00A373D0">
        <w:rPr>
          <w:rFonts w:ascii="Times New Roman" w:hAnsi="Times New Roman"/>
          <w:sz w:val="24"/>
          <w:szCs w:val="24"/>
        </w:rPr>
        <w:t xml:space="preserve"> (</w:t>
      </w:r>
      <w:r w:rsidRPr="00A373D0">
        <w:rPr>
          <w:rFonts w:ascii="Times New Roman" w:hAnsi="Times New Roman"/>
          <w:sz w:val="24"/>
          <w:szCs w:val="24"/>
        </w:rPr>
        <w:t xml:space="preserve">u daljnjem tekstu: </w:t>
      </w:r>
      <w:r w:rsidR="009246B1" w:rsidRPr="00A373D0">
        <w:rPr>
          <w:rFonts w:ascii="Times New Roman" w:hAnsi="Times New Roman"/>
          <w:sz w:val="24"/>
          <w:szCs w:val="24"/>
        </w:rPr>
        <w:t>LEZ)</w:t>
      </w:r>
      <w:r w:rsidR="00AB745E" w:rsidRPr="00A373D0">
        <w:rPr>
          <w:rFonts w:ascii="Times New Roman" w:hAnsi="Times New Roman"/>
          <w:sz w:val="24"/>
          <w:szCs w:val="24"/>
        </w:rPr>
        <w:t xml:space="preserve"> u središtu grada i u središtima gradskih četvrti</w:t>
      </w:r>
      <w:r w:rsidR="00EB435A" w:rsidRPr="00A373D0">
        <w:rPr>
          <w:rFonts w:ascii="Times New Roman" w:hAnsi="Times New Roman"/>
          <w:sz w:val="24"/>
          <w:szCs w:val="24"/>
        </w:rPr>
        <w:t>.</w:t>
      </w:r>
      <w:r w:rsidR="00AB745E" w:rsidRPr="00A373D0">
        <w:rPr>
          <w:rFonts w:ascii="Times New Roman" w:hAnsi="Times New Roman"/>
          <w:sz w:val="24"/>
          <w:szCs w:val="24"/>
        </w:rPr>
        <w:t xml:space="preserve"> </w:t>
      </w:r>
    </w:p>
    <w:p w14:paraId="7DAD875F" w14:textId="1DE44F81" w:rsidR="00AB745E" w:rsidRPr="00A373D0" w:rsidRDefault="000F05C5" w:rsidP="00AB745E">
      <w:pPr>
        <w:spacing w:after="0"/>
        <w:jc w:val="both"/>
      </w:pPr>
      <w:r w:rsidRPr="00A373D0">
        <w:rPr>
          <w:rFonts w:ascii="Times New Roman" w:hAnsi="Times New Roman"/>
          <w:b/>
          <w:sz w:val="24"/>
          <w:szCs w:val="24"/>
        </w:rPr>
        <w:t>Razdoblje provedbe</w:t>
      </w:r>
      <w:r w:rsidR="00AB745E" w:rsidRPr="00A373D0">
        <w:rPr>
          <w:rFonts w:ascii="Times New Roman" w:hAnsi="Times New Roman"/>
          <w:b/>
          <w:sz w:val="24"/>
          <w:szCs w:val="24"/>
        </w:rPr>
        <w:t>:</w:t>
      </w:r>
      <w:r w:rsidR="00AB745E" w:rsidRPr="00A373D0">
        <w:rPr>
          <w:rFonts w:ascii="Times New Roman" w:hAnsi="Times New Roman"/>
          <w:sz w:val="24"/>
          <w:szCs w:val="24"/>
        </w:rPr>
        <w:t xml:space="preserve"> kontinuirano </w:t>
      </w:r>
    </w:p>
    <w:p w14:paraId="052F5235" w14:textId="0129FE4C" w:rsidR="00AB745E" w:rsidRPr="00A373D0" w:rsidRDefault="00AB745E" w:rsidP="00AB745E">
      <w:pPr>
        <w:spacing w:after="0"/>
        <w:jc w:val="both"/>
        <w:rPr>
          <w:rFonts w:ascii="Times New Roman" w:hAnsi="Times New Roman"/>
          <w:b/>
          <w:sz w:val="24"/>
          <w:szCs w:val="24"/>
        </w:rPr>
      </w:pPr>
      <w:r w:rsidRPr="00A373D0">
        <w:rPr>
          <w:rFonts w:ascii="Times New Roman" w:hAnsi="Times New Roman"/>
          <w:b/>
          <w:sz w:val="24"/>
          <w:szCs w:val="24"/>
        </w:rPr>
        <w:t>Pokazatelj</w:t>
      </w:r>
      <w:r w:rsidR="000F05C5" w:rsidRPr="00A373D0">
        <w:rPr>
          <w:rFonts w:ascii="Times New Roman" w:hAnsi="Times New Roman"/>
          <w:b/>
          <w:sz w:val="24"/>
          <w:szCs w:val="24"/>
        </w:rPr>
        <w:t>i</w:t>
      </w:r>
      <w:r w:rsidRPr="00A373D0">
        <w:rPr>
          <w:rFonts w:ascii="Times New Roman" w:hAnsi="Times New Roman"/>
          <w:b/>
          <w:sz w:val="24"/>
          <w:szCs w:val="24"/>
        </w:rPr>
        <w:t xml:space="preserve"> uspješnosti: </w:t>
      </w:r>
    </w:p>
    <w:p w14:paraId="03717720" w14:textId="7487E6B9" w:rsidR="00AB745E" w:rsidRPr="00A373D0" w:rsidRDefault="00AB745E" w:rsidP="00CD2051">
      <w:pPr>
        <w:pStyle w:val="ListParagraph"/>
        <w:numPr>
          <w:ilvl w:val="0"/>
          <w:numId w:val="45"/>
        </w:numPr>
        <w:spacing w:after="0"/>
        <w:rPr>
          <w:rFonts w:ascii="Times New Roman" w:hAnsi="Times New Roman"/>
          <w:sz w:val="24"/>
          <w:szCs w:val="24"/>
        </w:rPr>
      </w:pPr>
      <w:r w:rsidRPr="00A373D0">
        <w:rPr>
          <w:rFonts w:ascii="Times New Roman" w:hAnsi="Times New Roman"/>
          <w:sz w:val="24"/>
          <w:szCs w:val="24"/>
        </w:rPr>
        <w:t>Izgrađen</w:t>
      </w:r>
      <w:r w:rsidR="00D03DA6" w:rsidRPr="00A373D0">
        <w:rPr>
          <w:rFonts w:ascii="Times New Roman" w:hAnsi="Times New Roman"/>
          <w:sz w:val="24"/>
          <w:szCs w:val="24"/>
        </w:rPr>
        <w:t>e</w:t>
      </w:r>
      <w:r w:rsidRPr="00A373D0">
        <w:rPr>
          <w:rFonts w:ascii="Times New Roman" w:hAnsi="Times New Roman"/>
          <w:sz w:val="24"/>
          <w:szCs w:val="24"/>
        </w:rPr>
        <w:t xml:space="preserve"> </w:t>
      </w:r>
      <w:r w:rsidR="00D03DA6" w:rsidRPr="00A373D0">
        <w:rPr>
          <w:rFonts w:ascii="Times New Roman" w:hAnsi="Times New Roman"/>
          <w:sz w:val="24"/>
          <w:szCs w:val="24"/>
        </w:rPr>
        <w:t>najmanje</w:t>
      </w:r>
      <w:r w:rsidRPr="00A373D0">
        <w:rPr>
          <w:rFonts w:ascii="Times New Roman" w:hAnsi="Times New Roman"/>
          <w:sz w:val="24"/>
          <w:szCs w:val="24"/>
        </w:rPr>
        <w:t xml:space="preserve"> </w:t>
      </w:r>
      <w:r w:rsidR="00D03DA6" w:rsidRPr="00A373D0">
        <w:rPr>
          <w:rFonts w:ascii="Times New Roman" w:hAnsi="Times New Roman"/>
          <w:sz w:val="24"/>
          <w:szCs w:val="24"/>
        </w:rPr>
        <w:t>dvije</w:t>
      </w:r>
      <w:r w:rsidRPr="00A373D0">
        <w:rPr>
          <w:rFonts w:ascii="Times New Roman" w:hAnsi="Times New Roman"/>
          <w:sz w:val="24"/>
          <w:szCs w:val="24"/>
        </w:rPr>
        <w:t xml:space="preserve"> nove prometnice te rekonstrukcija </w:t>
      </w:r>
      <w:r w:rsidR="00D03DA6" w:rsidRPr="00A373D0">
        <w:rPr>
          <w:rFonts w:ascii="Times New Roman" w:hAnsi="Times New Roman"/>
          <w:sz w:val="24"/>
          <w:szCs w:val="24"/>
        </w:rPr>
        <w:t>ključnih</w:t>
      </w:r>
      <w:r w:rsidRPr="00A373D0">
        <w:rPr>
          <w:rFonts w:ascii="Times New Roman" w:hAnsi="Times New Roman"/>
          <w:sz w:val="24"/>
          <w:szCs w:val="24"/>
        </w:rPr>
        <w:t xml:space="preserve"> postojećih prometnic</w:t>
      </w:r>
      <w:r w:rsidR="00423DCF" w:rsidRPr="00A373D0">
        <w:rPr>
          <w:rFonts w:ascii="Times New Roman" w:hAnsi="Times New Roman"/>
          <w:sz w:val="24"/>
          <w:szCs w:val="24"/>
        </w:rPr>
        <w:t>a.</w:t>
      </w:r>
    </w:p>
    <w:p w14:paraId="32F3BF1F" w14:textId="73F18CDF" w:rsidR="00AB745E" w:rsidRPr="00A373D0" w:rsidRDefault="00AB745E" w:rsidP="00CD2051">
      <w:pPr>
        <w:pStyle w:val="ListParagraph"/>
        <w:numPr>
          <w:ilvl w:val="0"/>
          <w:numId w:val="45"/>
        </w:numPr>
        <w:spacing w:after="0"/>
        <w:rPr>
          <w:rFonts w:ascii="Times New Roman" w:hAnsi="Times New Roman"/>
          <w:sz w:val="24"/>
          <w:szCs w:val="24"/>
        </w:rPr>
      </w:pPr>
      <w:r w:rsidRPr="00A373D0">
        <w:rPr>
          <w:rFonts w:ascii="Times New Roman" w:hAnsi="Times New Roman"/>
          <w:sz w:val="24"/>
          <w:szCs w:val="24"/>
        </w:rPr>
        <w:t>Proširena pješačka zona u centru grada</w:t>
      </w:r>
      <w:r w:rsidR="00CC458E">
        <w:rPr>
          <w:rFonts w:ascii="Times New Roman" w:hAnsi="Times New Roman"/>
          <w:sz w:val="24"/>
          <w:szCs w:val="24"/>
        </w:rPr>
        <w:t xml:space="preserve"> </w:t>
      </w:r>
      <w:r w:rsidRPr="00A373D0">
        <w:rPr>
          <w:rFonts w:ascii="Times New Roman" w:hAnsi="Times New Roman"/>
          <w:sz w:val="24"/>
          <w:szCs w:val="24"/>
        </w:rPr>
        <w:t xml:space="preserve">te uvedene </w:t>
      </w:r>
      <w:r w:rsidR="00D03DA6" w:rsidRPr="00A373D0">
        <w:rPr>
          <w:rFonts w:ascii="Times New Roman" w:hAnsi="Times New Roman"/>
          <w:sz w:val="24"/>
          <w:szCs w:val="24"/>
        </w:rPr>
        <w:t>najmanje</w:t>
      </w:r>
      <w:r w:rsidRPr="00A373D0">
        <w:rPr>
          <w:rFonts w:ascii="Times New Roman" w:hAnsi="Times New Roman"/>
          <w:sz w:val="24"/>
          <w:szCs w:val="24"/>
        </w:rPr>
        <w:t xml:space="preserve"> </w:t>
      </w:r>
      <w:r w:rsidR="00D03DA6" w:rsidRPr="00A373D0">
        <w:rPr>
          <w:rFonts w:ascii="Times New Roman" w:hAnsi="Times New Roman"/>
          <w:sz w:val="24"/>
          <w:szCs w:val="24"/>
        </w:rPr>
        <w:t>tri</w:t>
      </w:r>
      <w:r w:rsidRPr="00A373D0">
        <w:rPr>
          <w:rFonts w:ascii="Times New Roman" w:hAnsi="Times New Roman"/>
          <w:sz w:val="24"/>
          <w:szCs w:val="24"/>
        </w:rPr>
        <w:t xml:space="preserve"> </w:t>
      </w:r>
      <w:r w:rsidR="00D03DA6" w:rsidRPr="00A373D0">
        <w:rPr>
          <w:rFonts w:ascii="Times New Roman" w:hAnsi="Times New Roman"/>
          <w:sz w:val="24"/>
          <w:szCs w:val="24"/>
        </w:rPr>
        <w:t xml:space="preserve">nove </w:t>
      </w:r>
      <w:r w:rsidRPr="00A373D0">
        <w:rPr>
          <w:rFonts w:ascii="Times New Roman" w:hAnsi="Times New Roman"/>
          <w:sz w:val="24"/>
          <w:szCs w:val="24"/>
        </w:rPr>
        <w:t>pješačke zone unutar</w:t>
      </w:r>
      <w:r w:rsidR="00A057E2" w:rsidRPr="00A373D0">
        <w:rPr>
          <w:rFonts w:ascii="Times New Roman" w:hAnsi="Times New Roman"/>
          <w:sz w:val="24"/>
          <w:szCs w:val="24"/>
        </w:rPr>
        <w:t xml:space="preserve"> </w:t>
      </w:r>
      <w:r w:rsidRPr="00A373D0">
        <w:rPr>
          <w:rFonts w:ascii="Times New Roman" w:hAnsi="Times New Roman"/>
          <w:sz w:val="24"/>
          <w:szCs w:val="24"/>
        </w:rPr>
        <w:t xml:space="preserve">gradskih četvrti; uvedeno </w:t>
      </w:r>
      <w:r w:rsidR="00D03DA6" w:rsidRPr="00A373D0">
        <w:rPr>
          <w:rFonts w:ascii="Times New Roman" w:hAnsi="Times New Roman"/>
          <w:sz w:val="24"/>
          <w:szCs w:val="24"/>
        </w:rPr>
        <w:t>najmanje</w:t>
      </w:r>
      <w:r w:rsidRPr="00A373D0">
        <w:rPr>
          <w:rFonts w:ascii="Times New Roman" w:hAnsi="Times New Roman"/>
          <w:sz w:val="24"/>
          <w:szCs w:val="24"/>
        </w:rPr>
        <w:t xml:space="preserve"> </w:t>
      </w:r>
      <w:r w:rsidR="00D03DA6" w:rsidRPr="00A373D0">
        <w:rPr>
          <w:rFonts w:ascii="Times New Roman" w:hAnsi="Times New Roman"/>
          <w:sz w:val="24"/>
          <w:szCs w:val="24"/>
        </w:rPr>
        <w:t>devet</w:t>
      </w:r>
      <w:r w:rsidRPr="00A373D0">
        <w:rPr>
          <w:rFonts w:ascii="Times New Roman" w:hAnsi="Times New Roman"/>
          <w:sz w:val="24"/>
          <w:szCs w:val="24"/>
        </w:rPr>
        <w:t xml:space="preserve"> pješačkih ulica</w:t>
      </w:r>
      <w:r w:rsidR="00423DCF" w:rsidRPr="00A373D0">
        <w:rPr>
          <w:rFonts w:ascii="Times New Roman" w:hAnsi="Times New Roman"/>
          <w:sz w:val="24"/>
          <w:szCs w:val="24"/>
        </w:rPr>
        <w:t>.</w:t>
      </w:r>
    </w:p>
    <w:p w14:paraId="7E856057" w14:textId="147BBE50" w:rsidR="00D03DA6" w:rsidRPr="00A373D0" w:rsidRDefault="00AB745E" w:rsidP="00CD2051">
      <w:pPr>
        <w:pStyle w:val="ListParagraph"/>
        <w:numPr>
          <w:ilvl w:val="0"/>
          <w:numId w:val="45"/>
        </w:numPr>
        <w:spacing w:after="0"/>
        <w:rPr>
          <w:rFonts w:ascii="Times New Roman" w:hAnsi="Times New Roman"/>
          <w:sz w:val="24"/>
          <w:szCs w:val="24"/>
        </w:rPr>
      </w:pPr>
      <w:r w:rsidRPr="00A373D0">
        <w:rPr>
          <w:rFonts w:ascii="Times New Roman" w:hAnsi="Times New Roman"/>
          <w:sz w:val="24"/>
          <w:szCs w:val="24"/>
        </w:rPr>
        <w:t xml:space="preserve">Implementirano 70 stanica za sustav javnih bicikala </w:t>
      </w:r>
      <w:r w:rsidR="00D03DA6" w:rsidRPr="00A373D0">
        <w:rPr>
          <w:rFonts w:ascii="Times New Roman" w:hAnsi="Times New Roman"/>
          <w:sz w:val="24"/>
          <w:szCs w:val="24"/>
        </w:rPr>
        <w:t>diljem grada</w:t>
      </w:r>
      <w:r w:rsidR="00101375" w:rsidRPr="00A373D0">
        <w:rPr>
          <w:rFonts w:ascii="Times New Roman" w:hAnsi="Times New Roman"/>
          <w:sz w:val="24"/>
          <w:szCs w:val="24"/>
        </w:rPr>
        <w:t xml:space="preserve"> s</w:t>
      </w:r>
      <w:r w:rsidR="00D03DA6" w:rsidRPr="00A373D0">
        <w:rPr>
          <w:rFonts w:ascii="Times New Roman" w:hAnsi="Times New Roman"/>
          <w:sz w:val="24"/>
          <w:szCs w:val="24"/>
        </w:rPr>
        <w:t xml:space="preserve"> aktivnim sustavom.</w:t>
      </w:r>
    </w:p>
    <w:p w14:paraId="7F6A93F5" w14:textId="69E926CC" w:rsidR="00AB745E" w:rsidRPr="00A373D0" w:rsidRDefault="00AB745E" w:rsidP="00CD2051">
      <w:pPr>
        <w:pStyle w:val="ListParagraph"/>
        <w:numPr>
          <w:ilvl w:val="0"/>
          <w:numId w:val="45"/>
        </w:numPr>
        <w:spacing w:after="0"/>
        <w:rPr>
          <w:rFonts w:ascii="Times New Roman" w:hAnsi="Times New Roman"/>
          <w:sz w:val="24"/>
          <w:szCs w:val="24"/>
        </w:rPr>
      </w:pPr>
      <w:r w:rsidRPr="00A373D0">
        <w:rPr>
          <w:rFonts w:ascii="Times New Roman" w:hAnsi="Times New Roman"/>
          <w:sz w:val="24"/>
          <w:szCs w:val="24"/>
        </w:rPr>
        <w:t xml:space="preserve">Izgrađeno </w:t>
      </w:r>
      <w:r w:rsidR="00742253" w:rsidRPr="00A373D0">
        <w:rPr>
          <w:rFonts w:ascii="Times New Roman" w:hAnsi="Times New Roman"/>
          <w:sz w:val="24"/>
          <w:szCs w:val="24"/>
        </w:rPr>
        <w:t>najmanje</w:t>
      </w:r>
      <w:r w:rsidRPr="00A373D0">
        <w:rPr>
          <w:rFonts w:ascii="Times New Roman" w:hAnsi="Times New Roman"/>
          <w:sz w:val="24"/>
          <w:szCs w:val="24"/>
        </w:rPr>
        <w:t xml:space="preserve"> 500 parkirnih mjesta godišnje; </w:t>
      </w:r>
      <w:r w:rsidR="00742253" w:rsidRPr="00A373D0">
        <w:rPr>
          <w:rFonts w:ascii="Times New Roman" w:hAnsi="Times New Roman"/>
          <w:sz w:val="24"/>
          <w:szCs w:val="24"/>
        </w:rPr>
        <w:t>i</w:t>
      </w:r>
      <w:r w:rsidRPr="00A373D0">
        <w:rPr>
          <w:rFonts w:ascii="Times New Roman" w:hAnsi="Times New Roman"/>
          <w:sz w:val="24"/>
          <w:szCs w:val="24"/>
        </w:rPr>
        <w:t xml:space="preserve">zgrađene </w:t>
      </w:r>
      <w:r w:rsidR="00742253" w:rsidRPr="00A373D0">
        <w:rPr>
          <w:rFonts w:ascii="Times New Roman" w:hAnsi="Times New Roman"/>
          <w:sz w:val="24"/>
          <w:szCs w:val="24"/>
        </w:rPr>
        <w:t>tri</w:t>
      </w:r>
      <w:r w:rsidRPr="00A373D0">
        <w:rPr>
          <w:rFonts w:ascii="Times New Roman" w:hAnsi="Times New Roman"/>
          <w:sz w:val="24"/>
          <w:szCs w:val="24"/>
        </w:rPr>
        <w:t xml:space="preserve"> garaže za bicikle i OOV</w:t>
      </w:r>
      <w:r w:rsidR="00742253" w:rsidRPr="00A373D0">
        <w:rPr>
          <w:rFonts w:ascii="Times New Roman" w:hAnsi="Times New Roman"/>
          <w:sz w:val="24"/>
          <w:szCs w:val="24"/>
        </w:rPr>
        <w:t>.</w:t>
      </w:r>
    </w:p>
    <w:p w14:paraId="36BB2BB2" w14:textId="711A8159" w:rsidR="00AB745E" w:rsidRPr="00A373D0" w:rsidRDefault="00AB745E" w:rsidP="00CD2051">
      <w:pPr>
        <w:pStyle w:val="ListParagraph"/>
        <w:numPr>
          <w:ilvl w:val="0"/>
          <w:numId w:val="45"/>
        </w:numPr>
        <w:spacing w:after="0"/>
        <w:rPr>
          <w:rFonts w:ascii="Times New Roman" w:hAnsi="Times New Roman"/>
          <w:sz w:val="24"/>
          <w:szCs w:val="24"/>
        </w:rPr>
      </w:pPr>
      <w:r w:rsidRPr="00A373D0">
        <w:rPr>
          <w:rFonts w:ascii="Times New Roman" w:hAnsi="Times New Roman"/>
          <w:sz w:val="24"/>
          <w:szCs w:val="24"/>
        </w:rPr>
        <w:t xml:space="preserve">Izgrađene </w:t>
      </w:r>
      <w:r w:rsidR="00742253" w:rsidRPr="00A373D0">
        <w:rPr>
          <w:rFonts w:ascii="Times New Roman" w:hAnsi="Times New Roman"/>
          <w:sz w:val="24"/>
          <w:szCs w:val="24"/>
        </w:rPr>
        <w:t>najmanje</w:t>
      </w:r>
      <w:r w:rsidRPr="00A373D0">
        <w:rPr>
          <w:rFonts w:ascii="Times New Roman" w:hAnsi="Times New Roman"/>
          <w:sz w:val="24"/>
          <w:szCs w:val="24"/>
        </w:rPr>
        <w:t xml:space="preserve"> </w:t>
      </w:r>
      <w:r w:rsidR="00742253" w:rsidRPr="00A373D0">
        <w:rPr>
          <w:rFonts w:ascii="Times New Roman" w:hAnsi="Times New Roman"/>
          <w:sz w:val="24"/>
          <w:szCs w:val="24"/>
        </w:rPr>
        <w:t>dvije</w:t>
      </w:r>
      <w:r w:rsidRPr="00A373D0">
        <w:rPr>
          <w:rFonts w:ascii="Times New Roman" w:hAnsi="Times New Roman"/>
          <w:sz w:val="24"/>
          <w:szCs w:val="24"/>
        </w:rPr>
        <w:t xml:space="preserve"> garaže; ukinuto parkiranje na pločnicima i kolnicima </w:t>
      </w:r>
      <w:r w:rsidR="00AE39BF" w:rsidRPr="00A373D0">
        <w:rPr>
          <w:rFonts w:ascii="Times New Roman" w:hAnsi="Times New Roman"/>
          <w:sz w:val="24"/>
          <w:szCs w:val="24"/>
        </w:rPr>
        <w:t xml:space="preserve">u </w:t>
      </w:r>
      <w:r w:rsidR="004140CD" w:rsidRPr="00A373D0">
        <w:rPr>
          <w:rFonts w:ascii="Times New Roman" w:hAnsi="Times New Roman"/>
          <w:sz w:val="24"/>
          <w:szCs w:val="24"/>
        </w:rPr>
        <w:t>najmanje</w:t>
      </w:r>
      <w:r w:rsidRPr="00A373D0">
        <w:rPr>
          <w:rFonts w:ascii="Times New Roman" w:hAnsi="Times New Roman"/>
          <w:sz w:val="24"/>
          <w:szCs w:val="24"/>
        </w:rPr>
        <w:t xml:space="preserve"> </w:t>
      </w:r>
      <w:r w:rsidR="004140CD" w:rsidRPr="00A373D0">
        <w:rPr>
          <w:rFonts w:ascii="Times New Roman" w:hAnsi="Times New Roman"/>
          <w:sz w:val="24"/>
          <w:szCs w:val="24"/>
        </w:rPr>
        <w:t>četiri</w:t>
      </w:r>
      <w:r w:rsidRPr="00A373D0">
        <w:rPr>
          <w:rFonts w:ascii="Times New Roman" w:hAnsi="Times New Roman"/>
          <w:sz w:val="24"/>
          <w:szCs w:val="24"/>
        </w:rPr>
        <w:t xml:space="preserve"> ulice; izgrađen</w:t>
      </w:r>
      <w:r w:rsidR="002433AB" w:rsidRPr="00A373D0">
        <w:rPr>
          <w:rFonts w:ascii="Times New Roman" w:hAnsi="Times New Roman"/>
          <w:sz w:val="24"/>
          <w:szCs w:val="24"/>
        </w:rPr>
        <w:t>e</w:t>
      </w:r>
      <w:r w:rsidRPr="00A373D0">
        <w:rPr>
          <w:rFonts w:ascii="Times New Roman" w:hAnsi="Times New Roman"/>
          <w:sz w:val="24"/>
          <w:szCs w:val="24"/>
        </w:rPr>
        <w:t xml:space="preserve"> </w:t>
      </w:r>
      <w:r w:rsidR="004140CD" w:rsidRPr="00A373D0">
        <w:rPr>
          <w:rFonts w:ascii="Times New Roman" w:hAnsi="Times New Roman"/>
          <w:sz w:val="24"/>
          <w:szCs w:val="24"/>
        </w:rPr>
        <w:t>najmanje</w:t>
      </w:r>
      <w:r w:rsidRPr="00A373D0">
        <w:rPr>
          <w:rFonts w:ascii="Times New Roman" w:hAnsi="Times New Roman"/>
          <w:sz w:val="24"/>
          <w:szCs w:val="24"/>
        </w:rPr>
        <w:t xml:space="preserve"> </w:t>
      </w:r>
      <w:r w:rsidR="004140CD" w:rsidRPr="00A373D0">
        <w:rPr>
          <w:rFonts w:ascii="Times New Roman" w:hAnsi="Times New Roman"/>
          <w:sz w:val="24"/>
          <w:szCs w:val="24"/>
        </w:rPr>
        <w:t>tri</w:t>
      </w:r>
      <w:r w:rsidRPr="00A373D0">
        <w:rPr>
          <w:rFonts w:ascii="Times New Roman" w:hAnsi="Times New Roman"/>
          <w:sz w:val="24"/>
          <w:szCs w:val="24"/>
        </w:rPr>
        <w:t xml:space="preserve"> Park&amp;Ride garaže</w:t>
      </w:r>
      <w:r w:rsidR="004140CD" w:rsidRPr="00A373D0">
        <w:rPr>
          <w:rFonts w:ascii="Times New Roman" w:hAnsi="Times New Roman"/>
          <w:sz w:val="24"/>
          <w:szCs w:val="24"/>
        </w:rPr>
        <w:t>.</w:t>
      </w:r>
    </w:p>
    <w:p w14:paraId="458811B9" w14:textId="2903E0A1" w:rsidR="00AB745E" w:rsidRPr="00A373D0" w:rsidRDefault="00AB745E" w:rsidP="00CD2051">
      <w:pPr>
        <w:pStyle w:val="ListParagraph"/>
        <w:numPr>
          <w:ilvl w:val="0"/>
          <w:numId w:val="45"/>
        </w:numPr>
        <w:spacing w:after="0"/>
        <w:rPr>
          <w:rFonts w:ascii="Times New Roman" w:hAnsi="Times New Roman"/>
          <w:sz w:val="24"/>
          <w:szCs w:val="24"/>
        </w:rPr>
      </w:pPr>
      <w:r w:rsidRPr="00A373D0">
        <w:rPr>
          <w:rFonts w:ascii="Times New Roman" w:hAnsi="Times New Roman"/>
          <w:sz w:val="24"/>
          <w:szCs w:val="24"/>
        </w:rPr>
        <w:t xml:space="preserve">Uvedeno </w:t>
      </w:r>
      <w:r w:rsidR="004140CD" w:rsidRPr="00A373D0">
        <w:rPr>
          <w:rFonts w:ascii="Times New Roman" w:hAnsi="Times New Roman"/>
          <w:sz w:val="24"/>
          <w:szCs w:val="24"/>
        </w:rPr>
        <w:t>najmanje</w:t>
      </w:r>
      <w:r w:rsidRPr="00A373D0">
        <w:rPr>
          <w:rFonts w:ascii="Times New Roman" w:hAnsi="Times New Roman"/>
          <w:sz w:val="24"/>
          <w:szCs w:val="24"/>
        </w:rPr>
        <w:t xml:space="preserve"> </w:t>
      </w:r>
      <w:r w:rsidR="004140CD" w:rsidRPr="00A373D0">
        <w:rPr>
          <w:rFonts w:ascii="Times New Roman" w:hAnsi="Times New Roman"/>
          <w:sz w:val="24"/>
          <w:szCs w:val="24"/>
        </w:rPr>
        <w:t>sedam</w:t>
      </w:r>
      <w:r w:rsidRPr="00A373D0">
        <w:rPr>
          <w:rFonts w:ascii="Times New Roman" w:hAnsi="Times New Roman"/>
          <w:sz w:val="24"/>
          <w:szCs w:val="24"/>
        </w:rPr>
        <w:t xml:space="preserve"> parkirališta za dostavu roba</w:t>
      </w:r>
      <w:r w:rsidR="004140CD" w:rsidRPr="00A373D0">
        <w:rPr>
          <w:rFonts w:ascii="Times New Roman" w:hAnsi="Times New Roman"/>
          <w:sz w:val="24"/>
          <w:szCs w:val="24"/>
        </w:rPr>
        <w:t>.</w:t>
      </w:r>
    </w:p>
    <w:p w14:paraId="101CB9AE" w14:textId="73FD1998" w:rsidR="00AB745E" w:rsidRPr="00A373D0" w:rsidRDefault="00AB745E" w:rsidP="00CD2051">
      <w:pPr>
        <w:pStyle w:val="ListParagraph"/>
        <w:numPr>
          <w:ilvl w:val="0"/>
          <w:numId w:val="45"/>
        </w:numPr>
        <w:spacing w:after="0"/>
        <w:rPr>
          <w:rFonts w:ascii="Times New Roman" w:hAnsi="Times New Roman"/>
          <w:sz w:val="24"/>
          <w:szCs w:val="24"/>
        </w:rPr>
      </w:pPr>
      <w:r w:rsidRPr="00A373D0">
        <w:rPr>
          <w:rFonts w:ascii="Times New Roman" w:hAnsi="Times New Roman"/>
          <w:sz w:val="24"/>
          <w:szCs w:val="24"/>
        </w:rPr>
        <w:t xml:space="preserve">Uvedeno ograničenje brzine vozila na 30 </w:t>
      </w:r>
      <w:r w:rsidR="004140CD" w:rsidRPr="00A373D0">
        <w:rPr>
          <w:rFonts w:ascii="Times New Roman" w:hAnsi="Times New Roman"/>
          <w:sz w:val="24"/>
          <w:szCs w:val="24"/>
        </w:rPr>
        <w:t xml:space="preserve">km/h </w:t>
      </w:r>
      <w:r w:rsidRPr="00A373D0">
        <w:rPr>
          <w:rFonts w:ascii="Times New Roman" w:hAnsi="Times New Roman"/>
          <w:sz w:val="24"/>
          <w:szCs w:val="24"/>
        </w:rPr>
        <w:t xml:space="preserve">u širem središtu grada; uvedeno ograničenje brzine vozila na 30 </w:t>
      </w:r>
      <w:r w:rsidR="004140CD" w:rsidRPr="00A373D0">
        <w:rPr>
          <w:rFonts w:ascii="Times New Roman" w:hAnsi="Times New Roman"/>
          <w:sz w:val="24"/>
          <w:szCs w:val="24"/>
        </w:rPr>
        <w:t xml:space="preserve"> km/h </w:t>
      </w:r>
      <w:r w:rsidRPr="00A373D0">
        <w:rPr>
          <w:rFonts w:ascii="Times New Roman" w:hAnsi="Times New Roman"/>
          <w:sz w:val="24"/>
          <w:szCs w:val="24"/>
        </w:rPr>
        <w:t>u zonama vrtića i</w:t>
      </w:r>
      <w:r w:rsidR="00041BFC" w:rsidRPr="00A373D0">
        <w:rPr>
          <w:rFonts w:ascii="Times New Roman" w:hAnsi="Times New Roman"/>
          <w:sz w:val="24"/>
          <w:szCs w:val="24"/>
        </w:rPr>
        <w:t xml:space="preserve"> </w:t>
      </w:r>
      <w:r w:rsidRPr="00A373D0">
        <w:rPr>
          <w:rFonts w:ascii="Times New Roman" w:hAnsi="Times New Roman"/>
          <w:sz w:val="24"/>
          <w:szCs w:val="24"/>
        </w:rPr>
        <w:t>škola na cijelom području grada</w:t>
      </w:r>
      <w:r w:rsidR="00A41566" w:rsidRPr="00A373D0">
        <w:rPr>
          <w:rFonts w:ascii="Times New Roman" w:hAnsi="Times New Roman"/>
          <w:sz w:val="24"/>
          <w:szCs w:val="24"/>
        </w:rPr>
        <w:t>.</w:t>
      </w:r>
    </w:p>
    <w:p w14:paraId="390C0906" w14:textId="5AC245FC" w:rsidR="00AB745E" w:rsidRPr="00A373D0" w:rsidRDefault="00AB745E" w:rsidP="00CD2051">
      <w:pPr>
        <w:pStyle w:val="ListParagraph"/>
        <w:numPr>
          <w:ilvl w:val="0"/>
          <w:numId w:val="45"/>
        </w:numPr>
        <w:spacing w:after="0"/>
        <w:rPr>
          <w:rFonts w:ascii="Times New Roman" w:hAnsi="Times New Roman"/>
          <w:sz w:val="24"/>
          <w:szCs w:val="24"/>
        </w:rPr>
      </w:pPr>
      <w:r w:rsidRPr="00A373D0">
        <w:rPr>
          <w:rFonts w:ascii="Times New Roman" w:hAnsi="Times New Roman"/>
          <w:sz w:val="24"/>
          <w:szCs w:val="24"/>
        </w:rPr>
        <w:t>Uveden LEZ u središtu grada</w:t>
      </w:r>
      <w:r w:rsidR="004140CD" w:rsidRPr="00A373D0">
        <w:rPr>
          <w:rFonts w:ascii="Times New Roman" w:hAnsi="Times New Roman"/>
          <w:sz w:val="24"/>
          <w:szCs w:val="24"/>
        </w:rPr>
        <w:t xml:space="preserve"> i </w:t>
      </w:r>
      <w:r w:rsidRPr="00A373D0">
        <w:rPr>
          <w:rFonts w:ascii="Times New Roman" w:hAnsi="Times New Roman"/>
          <w:sz w:val="24"/>
          <w:szCs w:val="24"/>
        </w:rPr>
        <w:t>središtima gradskih četvrti</w:t>
      </w:r>
      <w:r w:rsidR="004140CD" w:rsidRPr="00A373D0">
        <w:rPr>
          <w:rFonts w:ascii="Times New Roman" w:hAnsi="Times New Roman"/>
          <w:sz w:val="24"/>
          <w:szCs w:val="24"/>
        </w:rPr>
        <w:t>.</w:t>
      </w:r>
    </w:p>
    <w:p w14:paraId="5E53BA99" w14:textId="77777777" w:rsidR="00AB745E" w:rsidRPr="00A373D0" w:rsidRDefault="00AB745E" w:rsidP="00AB745E">
      <w:pPr>
        <w:spacing w:after="0"/>
        <w:jc w:val="both"/>
        <w:rPr>
          <w:rFonts w:ascii="Times New Roman" w:hAnsi="Times New Roman"/>
          <w:sz w:val="24"/>
          <w:szCs w:val="24"/>
        </w:rPr>
      </w:pPr>
    </w:p>
    <w:p w14:paraId="1303BC4B" w14:textId="77777777" w:rsidR="00AB745E" w:rsidRPr="00A373D0" w:rsidRDefault="00AB745E" w:rsidP="00AB745E">
      <w:pPr>
        <w:spacing w:after="0"/>
        <w:jc w:val="both"/>
        <w:rPr>
          <w:rFonts w:ascii="Times New Roman" w:hAnsi="Times New Roman"/>
          <w:b/>
          <w:sz w:val="24"/>
          <w:szCs w:val="24"/>
          <w:u w:val="single"/>
        </w:rPr>
      </w:pPr>
      <w:r w:rsidRPr="00A373D0">
        <w:rPr>
          <w:rFonts w:ascii="Times New Roman" w:hAnsi="Times New Roman"/>
          <w:b/>
          <w:sz w:val="24"/>
          <w:szCs w:val="24"/>
          <w:u w:val="single"/>
        </w:rPr>
        <w:t>Mjera 2: Prometna kultura</w:t>
      </w:r>
    </w:p>
    <w:p w14:paraId="115B37EE" w14:textId="08950277" w:rsidR="00AB745E" w:rsidRPr="00A373D0" w:rsidRDefault="00AB745E" w:rsidP="00AB745E">
      <w:pPr>
        <w:spacing w:after="0"/>
        <w:jc w:val="both"/>
        <w:rPr>
          <w:rFonts w:ascii="Times New Roman" w:hAnsi="Times New Roman"/>
          <w:bCs/>
          <w:sz w:val="24"/>
          <w:szCs w:val="24"/>
        </w:rPr>
      </w:pPr>
      <w:r w:rsidRPr="00A373D0">
        <w:rPr>
          <w:rFonts w:ascii="Times New Roman" w:hAnsi="Times New Roman"/>
          <w:b/>
          <w:sz w:val="24"/>
          <w:szCs w:val="24"/>
        </w:rPr>
        <w:t xml:space="preserve">Nositelj: </w:t>
      </w:r>
      <w:r w:rsidRPr="00A373D0">
        <w:rPr>
          <w:rFonts w:ascii="Times New Roman" w:hAnsi="Times New Roman"/>
          <w:bCs/>
          <w:sz w:val="24"/>
          <w:szCs w:val="24"/>
        </w:rPr>
        <w:t>Gradski ured za mjesnu samoupravu, promet, civilnu zaštitu i sigurnost</w:t>
      </w:r>
    </w:p>
    <w:p w14:paraId="737D5F27" w14:textId="14D35551" w:rsidR="00AB745E" w:rsidRPr="00A373D0" w:rsidRDefault="000407D0" w:rsidP="00AB745E">
      <w:pPr>
        <w:spacing w:after="0"/>
        <w:jc w:val="both"/>
        <w:rPr>
          <w:rFonts w:ascii="Times New Roman" w:hAnsi="Times New Roman"/>
          <w:bCs/>
          <w:sz w:val="24"/>
          <w:szCs w:val="24"/>
        </w:rPr>
      </w:pPr>
      <w:r w:rsidRPr="00A373D0">
        <w:rPr>
          <w:rFonts w:ascii="Times New Roman" w:hAnsi="Times New Roman"/>
          <w:b/>
          <w:sz w:val="24"/>
          <w:szCs w:val="24"/>
        </w:rPr>
        <w:t>Suradnici u provedbi</w:t>
      </w:r>
      <w:r w:rsidR="00AB745E" w:rsidRPr="00A373D0">
        <w:rPr>
          <w:rFonts w:ascii="Times New Roman" w:hAnsi="Times New Roman"/>
          <w:b/>
          <w:sz w:val="24"/>
          <w:szCs w:val="24"/>
        </w:rPr>
        <w:t xml:space="preserve">: </w:t>
      </w:r>
      <w:r w:rsidR="00AB745E" w:rsidRPr="00A373D0">
        <w:rPr>
          <w:rFonts w:ascii="Times New Roman" w:hAnsi="Times New Roman"/>
          <w:bCs/>
          <w:sz w:val="24"/>
          <w:szCs w:val="24"/>
        </w:rPr>
        <w:t>Gradski ured obrazovanje, sport i mlade</w:t>
      </w:r>
      <w:r w:rsidR="00EE2755" w:rsidRPr="00A373D0">
        <w:rPr>
          <w:rFonts w:ascii="Times New Roman" w:hAnsi="Times New Roman"/>
          <w:bCs/>
          <w:sz w:val="24"/>
          <w:szCs w:val="24"/>
        </w:rPr>
        <w:t xml:space="preserve"> i Policijska uprava Zagrebačka </w:t>
      </w:r>
      <w:r w:rsidR="00AB745E" w:rsidRPr="00A373D0">
        <w:rPr>
          <w:rFonts w:ascii="Times New Roman" w:hAnsi="Times New Roman"/>
          <w:bCs/>
          <w:sz w:val="24"/>
          <w:szCs w:val="24"/>
        </w:rPr>
        <w:t>M</w:t>
      </w:r>
      <w:r w:rsidR="00EE2755" w:rsidRPr="00A373D0">
        <w:rPr>
          <w:rFonts w:ascii="Times New Roman" w:hAnsi="Times New Roman"/>
          <w:bCs/>
          <w:sz w:val="24"/>
          <w:szCs w:val="24"/>
        </w:rPr>
        <w:t>inistarstva unutarnjih poslova</w:t>
      </w:r>
      <w:r w:rsidR="00950B0D" w:rsidRPr="00A373D0">
        <w:rPr>
          <w:rFonts w:ascii="Times New Roman" w:hAnsi="Times New Roman"/>
          <w:bCs/>
          <w:sz w:val="24"/>
          <w:szCs w:val="24"/>
        </w:rPr>
        <w:t xml:space="preserve"> Republike Hrvatske</w:t>
      </w:r>
      <w:r w:rsidR="00EE2755" w:rsidRPr="00A373D0">
        <w:rPr>
          <w:rFonts w:ascii="Times New Roman" w:hAnsi="Times New Roman"/>
          <w:bCs/>
          <w:sz w:val="24"/>
          <w:szCs w:val="24"/>
        </w:rPr>
        <w:t xml:space="preserve">. </w:t>
      </w:r>
    </w:p>
    <w:p w14:paraId="59CCE64F" w14:textId="6E575C2A" w:rsidR="00AB745E" w:rsidRPr="00A373D0" w:rsidRDefault="00AB745E" w:rsidP="00AB745E">
      <w:pPr>
        <w:spacing w:after="0"/>
        <w:jc w:val="both"/>
        <w:rPr>
          <w:rFonts w:ascii="Times New Roman" w:hAnsi="Times New Roman"/>
          <w:b/>
          <w:sz w:val="24"/>
          <w:szCs w:val="24"/>
        </w:rPr>
      </w:pPr>
      <w:r w:rsidRPr="00A373D0">
        <w:rPr>
          <w:rFonts w:ascii="Times New Roman" w:hAnsi="Times New Roman"/>
          <w:b/>
          <w:sz w:val="24"/>
          <w:szCs w:val="24"/>
        </w:rPr>
        <w:t>Aktivnosti:</w:t>
      </w:r>
    </w:p>
    <w:p w14:paraId="24AC58FD" w14:textId="124A8758" w:rsidR="00AB745E" w:rsidRPr="00A373D0" w:rsidRDefault="00AB745E" w:rsidP="00CD2051">
      <w:pPr>
        <w:pStyle w:val="ListParagraph"/>
        <w:numPr>
          <w:ilvl w:val="0"/>
          <w:numId w:val="46"/>
        </w:numPr>
        <w:spacing w:after="0"/>
        <w:jc w:val="both"/>
      </w:pPr>
      <w:r w:rsidRPr="00A373D0">
        <w:rPr>
          <w:rFonts w:ascii="Times New Roman" w:hAnsi="Times New Roman"/>
          <w:sz w:val="24"/>
          <w:szCs w:val="24"/>
        </w:rPr>
        <w:t xml:space="preserve">Promocija </w:t>
      </w:r>
      <w:r w:rsidR="00F64DCA" w:rsidRPr="00A373D0">
        <w:rPr>
          <w:rFonts w:ascii="Times New Roman" w:hAnsi="Times New Roman"/>
          <w:sz w:val="24"/>
          <w:szCs w:val="24"/>
        </w:rPr>
        <w:t xml:space="preserve">prometne kulture </w:t>
      </w:r>
      <w:r w:rsidRPr="00A373D0">
        <w:rPr>
          <w:rFonts w:ascii="Times New Roman" w:hAnsi="Times New Roman"/>
          <w:sz w:val="24"/>
          <w:szCs w:val="24"/>
        </w:rPr>
        <w:t>i edukacija građana o javnom prometu</w:t>
      </w:r>
      <w:r w:rsidR="001076DF" w:rsidRPr="00A373D0">
        <w:rPr>
          <w:rFonts w:ascii="Times New Roman" w:hAnsi="Times New Roman"/>
          <w:sz w:val="24"/>
          <w:szCs w:val="24"/>
        </w:rPr>
        <w:t xml:space="preserve">, uključujući </w:t>
      </w:r>
      <w:r w:rsidRPr="00A373D0">
        <w:rPr>
          <w:rFonts w:ascii="Times New Roman" w:hAnsi="Times New Roman"/>
          <w:sz w:val="24"/>
          <w:szCs w:val="24"/>
        </w:rPr>
        <w:t xml:space="preserve">poticanje </w:t>
      </w:r>
      <w:r w:rsidR="001076DF" w:rsidRPr="00A373D0">
        <w:rPr>
          <w:rFonts w:ascii="Times New Roman" w:hAnsi="Times New Roman"/>
          <w:sz w:val="24"/>
          <w:szCs w:val="24"/>
        </w:rPr>
        <w:t>pješačenja, korištenja</w:t>
      </w:r>
      <w:r w:rsidR="003F7A71" w:rsidRPr="00A373D0">
        <w:rPr>
          <w:rFonts w:ascii="Times New Roman" w:hAnsi="Times New Roman"/>
          <w:sz w:val="24"/>
          <w:szCs w:val="24"/>
        </w:rPr>
        <w:t xml:space="preserve"> </w:t>
      </w:r>
      <w:r w:rsidRPr="00A373D0">
        <w:rPr>
          <w:rFonts w:ascii="Times New Roman" w:hAnsi="Times New Roman"/>
          <w:sz w:val="24"/>
          <w:szCs w:val="24"/>
        </w:rPr>
        <w:t>javnog prijevoza i bicikliranj</w:t>
      </w:r>
      <w:r w:rsidR="001076DF" w:rsidRPr="00A373D0">
        <w:rPr>
          <w:rFonts w:ascii="Times New Roman" w:hAnsi="Times New Roman"/>
          <w:sz w:val="24"/>
          <w:szCs w:val="24"/>
        </w:rPr>
        <w:t xml:space="preserve">a. </w:t>
      </w:r>
    </w:p>
    <w:p w14:paraId="02DEB828" w14:textId="75DFB600" w:rsidR="00AB745E" w:rsidRPr="00A373D0" w:rsidRDefault="00AB745E" w:rsidP="00CD2051">
      <w:pPr>
        <w:pStyle w:val="ListParagraph"/>
        <w:numPr>
          <w:ilvl w:val="0"/>
          <w:numId w:val="46"/>
        </w:numPr>
        <w:spacing w:after="0"/>
        <w:jc w:val="both"/>
        <w:rPr>
          <w:rFonts w:ascii="Times New Roman" w:hAnsi="Times New Roman"/>
          <w:sz w:val="24"/>
          <w:szCs w:val="24"/>
        </w:rPr>
      </w:pPr>
      <w:r w:rsidRPr="00A373D0">
        <w:rPr>
          <w:rFonts w:ascii="Times New Roman" w:hAnsi="Times New Roman"/>
          <w:sz w:val="24"/>
          <w:szCs w:val="24"/>
        </w:rPr>
        <w:t xml:space="preserve">Edukacija djece i mladih </w:t>
      </w:r>
      <w:r w:rsidR="00B23396" w:rsidRPr="00A373D0">
        <w:rPr>
          <w:rFonts w:ascii="Times New Roman" w:hAnsi="Times New Roman"/>
          <w:sz w:val="24"/>
          <w:szCs w:val="24"/>
        </w:rPr>
        <w:t>putem</w:t>
      </w:r>
      <w:r w:rsidRPr="00A373D0">
        <w:rPr>
          <w:rFonts w:ascii="Times New Roman" w:hAnsi="Times New Roman"/>
          <w:sz w:val="24"/>
          <w:szCs w:val="24"/>
        </w:rPr>
        <w:t xml:space="preserve"> školsk</w:t>
      </w:r>
      <w:r w:rsidR="00B23396" w:rsidRPr="00A373D0">
        <w:rPr>
          <w:rFonts w:ascii="Times New Roman" w:hAnsi="Times New Roman"/>
          <w:sz w:val="24"/>
          <w:szCs w:val="24"/>
        </w:rPr>
        <w:t>ih</w:t>
      </w:r>
      <w:r w:rsidRPr="00A373D0">
        <w:rPr>
          <w:rFonts w:ascii="Times New Roman" w:hAnsi="Times New Roman"/>
          <w:sz w:val="24"/>
          <w:szCs w:val="24"/>
        </w:rPr>
        <w:t xml:space="preserve"> prometn</w:t>
      </w:r>
      <w:r w:rsidR="00B23396" w:rsidRPr="00A373D0">
        <w:rPr>
          <w:rFonts w:ascii="Times New Roman" w:hAnsi="Times New Roman"/>
          <w:sz w:val="24"/>
          <w:szCs w:val="24"/>
        </w:rPr>
        <w:t>ih</w:t>
      </w:r>
      <w:r w:rsidRPr="00A373D0">
        <w:rPr>
          <w:rFonts w:ascii="Times New Roman" w:hAnsi="Times New Roman"/>
          <w:sz w:val="24"/>
          <w:szCs w:val="24"/>
        </w:rPr>
        <w:t xml:space="preserve"> jedinic</w:t>
      </w:r>
      <w:r w:rsidR="00B23396" w:rsidRPr="00A373D0">
        <w:rPr>
          <w:rFonts w:ascii="Times New Roman" w:hAnsi="Times New Roman"/>
          <w:sz w:val="24"/>
          <w:szCs w:val="24"/>
        </w:rPr>
        <w:t>a</w:t>
      </w:r>
      <w:r w:rsidRPr="00A373D0">
        <w:rPr>
          <w:rFonts w:ascii="Times New Roman" w:hAnsi="Times New Roman"/>
          <w:sz w:val="24"/>
          <w:szCs w:val="24"/>
        </w:rPr>
        <w:t>, poticanje</w:t>
      </w:r>
      <w:r w:rsidR="00B23396" w:rsidRPr="00A373D0">
        <w:rPr>
          <w:rFonts w:ascii="Times New Roman" w:hAnsi="Times New Roman"/>
          <w:sz w:val="24"/>
          <w:szCs w:val="24"/>
        </w:rPr>
        <w:t xml:space="preserve"> osnivanja tih jedinica</w:t>
      </w:r>
      <w:r w:rsidRPr="00A373D0">
        <w:rPr>
          <w:rFonts w:ascii="Times New Roman" w:hAnsi="Times New Roman"/>
          <w:sz w:val="24"/>
          <w:szCs w:val="24"/>
        </w:rPr>
        <w:t xml:space="preserve"> </w:t>
      </w:r>
      <w:r w:rsidR="00B23396" w:rsidRPr="00A373D0">
        <w:rPr>
          <w:rFonts w:ascii="Times New Roman" w:hAnsi="Times New Roman"/>
          <w:sz w:val="24"/>
          <w:szCs w:val="24"/>
        </w:rPr>
        <w:t>te</w:t>
      </w:r>
      <w:r w:rsidRPr="00A373D0">
        <w:rPr>
          <w:rFonts w:ascii="Times New Roman" w:hAnsi="Times New Roman"/>
          <w:sz w:val="24"/>
          <w:szCs w:val="24"/>
        </w:rPr>
        <w:t xml:space="preserve"> promocija polaganja vozačkih dozvola za bicikle za djec</w:t>
      </w:r>
      <w:r w:rsidR="002433AB" w:rsidRPr="00A373D0">
        <w:rPr>
          <w:rFonts w:ascii="Times New Roman" w:hAnsi="Times New Roman"/>
          <w:sz w:val="24"/>
          <w:szCs w:val="24"/>
        </w:rPr>
        <w:t>u</w:t>
      </w:r>
      <w:r w:rsidRPr="00A373D0">
        <w:rPr>
          <w:rFonts w:ascii="Times New Roman" w:hAnsi="Times New Roman"/>
          <w:sz w:val="24"/>
          <w:szCs w:val="24"/>
        </w:rPr>
        <w:t xml:space="preserve"> od 9-16 godina (zakonska obaveza)</w:t>
      </w:r>
      <w:r w:rsidR="00F5530A" w:rsidRPr="00A373D0">
        <w:rPr>
          <w:rFonts w:ascii="Times New Roman" w:hAnsi="Times New Roman"/>
          <w:sz w:val="24"/>
          <w:szCs w:val="24"/>
        </w:rPr>
        <w:t>.</w:t>
      </w:r>
    </w:p>
    <w:p w14:paraId="354B8CA1" w14:textId="308B70C6" w:rsidR="00AB745E" w:rsidRPr="00A373D0" w:rsidRDefault="00AB745E" w:rsidP="00CD2051">
      <w:pPr>
        <w:pStyle w:val="ListParagraph"/>
        <w:numPr>
          <w:ilvl w:val="0"/>
          <w:numId w:val="46"/>
        </w:numPr>
        <w:spacing w:after="0"/>
        <w:jc w:val="both"/>
        <w:rPr>
          <w:rFonts w:ascii="Times New Roman" w:hAnsi="Times New Roman"/>
          <w:sz w:val="24"/>
          <w:szCs w:val="24"/>
        </w:rPr>
      </w:pPr>
      <w:r w:rsidRPr="00A373D0">
        <w:rPr>
          <w:rFonts w:ascii="Times New Roman" w:hAnsi="Times New Roman"/>
          <w:sz w:val="24"/>
          <w:szCs w:val="24"/>
        </w:rPr>
        <w:t xml:space="preserve">Prevencija i sankcioniranje </w:t>
      </w:r>
      <w:r w:rsidR="00707441" w:rsidRPr="00A373D0">
        <w:rPr>
          <w:rFonts w:ascii="Times New Roman" w:hAnsi="Times New Roman"/>
          <w:sz w:val="24"/>
          <w:szCs w:val="24"/>
        </w:rPr>
        <w:t xml:space="preserve">prekršaja </w:t>
      </w:r>
      <w:r w:rsidRPr="00A373D0">
        <w:rPr>
          <w:rFonts w:ascii="Times New Roman" w:hAnsi="Times New Roman"/>
          <w:sz w:val="24"/>
          <w:szCs w:val="24"/>
        </w:rPr>
        <w:t xml:space="preserve">vozača </w:t>
      </w:r>
      <w:r w:rsidR="00707441" w:rsidRPr="00A373D0">
        <w:rPr>
          <w:rFonts w:ascii="Times New Roman" w:hAnsi="Times New Roman"/>
          <w:sz w:val="24"/>
          <w:szCs w:val="24"/>
        </w:rPr>
        <w:t xml:space="preserve">svih vrsta </w:t>
      </w:r>
      <w:r w:rsidRPr="00A373D0">
        <w:rPr>
          <w:rFonts w:ascii="Times New Roman" w:hAnsi="Times New Roman"/>
          <w:sz w:val="24"/>
          <w:szCs w:val="24"/>
        </w:rPr>
        <w:t>vozila</w:t>
      </w:r>
      <w:r w:rsidR="00A41566" w:rsidRPr="00A373D0">
        <w:rPr>
          <w:rFonts w:ascii="Times New Roman" w:hAnsi="Times New Roman"/>
          <w:sz w:val="24"/>
          <w:szCs w:val="24"/>
        </w:rPr>
        <w:t>.</w:t>
      </w:r>
    </w:p>
    <w:p w14:paraId="0A492E46" w14:textId="53465B27" w:rsidR="00707441" w:rsidRPr="00A373D0" w:rsidRDefault="00AB745E" w:rsidP="00FA0BF6">
      <w:pPr>
        <w:pStyle w:val="ListParagraph"/>
        <w:numPr>
          <w:ilvl w:val="0"/>
          <w:numId w:val="46"/>
        </w:numPr>
        <w:spacing w:after="0"/>
        <w:jc w:val="both"/>
        <w:rPr>
          <w:rFonts w:ascii="Times New Roman" w:hAnsi="Times New Roman"/>
          <w:sz w:val="24"/>
          <w:szCs w:val="24"/>
        </w:rPr>
      </w:pPr>
      <w:r w:rsidRPr="00A373D0">
        <w:rPr>
          <w:rFonts w:ascii="Times New Roman" w:hAnsi="Times New Roman"/>
          <w:sz w:val="24"/>
          <w:szCs w:val="24"/>
        </w:rPr>
        <w:t>Komunikacija benefita održivog prometa</w:t>
      </w:r>
      <w:r w:rsidR="00FA0BF6" w:rsidRPr="00A373D0">
        <w:rPr>
          <w:rFonts w:ascii="Times New Roman" w:hAnsi="Times New Roman"/>
          <w:sz w:val="24"/>
          <w:szCs w:val="24"/>
        </w:rPr>
        <w:t xml:space="preserve"> kroz jasan prikaz planiranih mjera i dosljednu provedbu istih.</w:t>
      </w:r>
    </w:p>
    <w:p w14:paraId="0825F3A0" w14:textId="333BF3D5" w:rsidR="00AB745E" w:rsidRPr="00A373D0" w:rsidRDefault="000F05C5" w:rsidP="00AB745E">
      <w:pPr>
        <w:spacing w:after="0"/>
        <w:jc w:val="both"/>
      </w:pPr>
      <w:r w:rsidRPr="00A373D0">
        <w:rPr>
          <w:rFonts w:ascii="Times New Roman" w:hAnsi="Times New Roman"/>
          <w:b/>
          <w:sz w:val="24"/>
          <w:szCs w:val="24"/>
        </w:rPr>
        <w:t>Razdoblje provedbe</w:t>
      </w:r>
      <w:r w:rsidR="00AB745E" w:rsidRPr="00A373D0">
        <w:rPr>
          <w:rFonts w:ascii="Times New Roman" w:hAnsi="Times New Roman"/>
          <w:b/>
          <w:sz w:val="24"/>
          <w:szCs w:val="24"/>
        </w:rPr>
        <w:t>:</w:t>
      </w:r>
      <w:r w:rsidR="00AB745E" w:rsidRPr="00A373D0">
        <w:rPr>
          <w:rFonts w:ascii="Times New Roman" w:hAnsi="Times New Roman"/>
          <w:sz w:val="24"/>
          <w:szCs w:val="24"/>
        </w:rPr>
        <w:t xml:space="preserve"> kontinuirano</w:t>
      </w:r>
    </w:p>
    <w:p w14:paraId="32FFED09" w14:textId="77777777" w:rsidR="00AB745E" w:rsidRPr="00A373D0" w:rsidRDefault="00AB745E" w:rsidP="00AB745E">
      <w:pPr>
        <w:spacing w:after="0"/>
        <w:jc w:val="both"/>
        <w:rPr>
          <w:rFonts w:ascii="Times New Roman" w:hAnsi="Times New Roman"/>
          <w:b/>
          <w:sz w:val="24"/>
          <w:szCs w:val="24"/>
        </w:rPr>
      </w:pPr>
      <w:r w:rsidRPr="00A373D0">
        <w:rPr>
          <w:rFonts w:ascii="Times New Roman" w:hAnsi="Times New Roman"/>
          <w:b/>
          <w:sz w:val="24"/>
          <w:szCs w:val="24"/>
        </w:rPr>
        <w:t xml:space="preserve">Pokazatelj uspješnosti: </w:t>
      </w:r>
    </w:p>
    <w:p w14:paraId="37A34780" w14:textId="425CD626" w:rsidR="00F5530A" w:rsidRPr="00A373D0" w:rsidRDefault="00AB745E" w:rsidP="00CD2051">
      <w:pPr>
        <w:pStyle w:val="ListParagraph"/>
        <w:numPr>
          <w:ilvl w:val="0"/>
          <w:numId w:val="47"/>
        </w:numPr>
        <w:spacing w:after="0"/>
        <w:jc w:val="both"/>
        <w:rPr>
          <w:rFonts w:ascii="Times New Roman" w:hAnsi="Times New Roman" w:cs="Times New Roman"/>
          <w:sz w:val="24"/>
          <w:szCs w:val="24"/>
        </w:rPr>
      </w:pPr>
      <w:r w:rsidRPr="00A373D0">
        <w:rPr>
          <w:rFonts w:ascii="Times New Roman" w:hAnsi="Times New Roman" w:cs="Times New Roman"/>
          <w:sz w:val="24"/>
          <w:szCs w:val="24"/>
        </w:rPr>
        <w:t xml:space="preserve">Povećanje udjela javnog prometa u </w:t>
      </w:r>
      <w:r w:rsidR="0060776B" w:rsidRPr="00A373D0">
        <w:rPr>
          <w:rFonts w:ascii="Times New Roman" w:hAnsi="Times New Roman" w:cs="Times New Roman"/>
          <w:sz w:val="24"/>
          <w:szCs w:val="24"/>
        </w:rPr>
        <w:t xml:space="preserve">split </w:t>
      </w:r>
      <w:r w:rsidRPr="00A373D0">
        <w:rPr>
          <w:rFonts w:ascii="Times New Roman" w:hAnsi="Times New Roman" w:cs="Times New Roman"/>
          <w:sz w:val="24"/>
          <w:szCs w:val="24"/>
        </w:rPr>
        <w:t>modelu grada Zagreba za</w:t>
      </w:r>
      <w:r w:rsidR="00F5530A" w:rsidRPr="00A373D0">
        <w:rPr>
          <w:rFonts w:ascii="Times New Roman" w:hAnsi="Times New Roman" w:cs="Times New Roman"/>
          <w:sz w:val="24"/>
          <w:szCs w:val="24"/>
        </w:rPr>
        <w:t xml:space="preserve"> </w:t>
      </w:r>
      <w:r w:rsidR="00344DC7" w:rsidRPr="00A373D0">
        <w:rPr>
          <w:rFonts w:ascii="Times New Roman" w:hAnsi="Times New Roman" w:cs="Times New Roman"/>
          <w:sz w:val="24"/>
          <w:szCs w:val="24"/>
        </w:rPr>
        <w:t>najmanje</w:t>
      </w:r>
      <w:r w:rsidRPr="00A373D0">
        <w:rPr>
          <w:rFonts w:ascii="Times New Roman" w:hAnsi="Times New Roman" w:cs="Times New Roman"/>
          <w:sz w:val="24"/>
          <w:szCs w:val="24"/>
        </w:rPr>
        <w:t xml:space="preserve"> 1</w:t>
      </w:r>
      <w:r w:rsidR="00612AE9" w:rsidRPr="00A373D0">
        <w:rPr>
          <w:rFonts w:ascii="Times New Roman" w:hAnsi="Times New Roman" w:cs="Times New Roman"/>
          <w:sz w:val="24"/>
          <w:szCs w:val="24"/>
        </w:rPr>
        <w:t xml:space="preserve"> </w:t>
      </w:r>
      <w:r w:rsidRPr="00A373D0">
        <w:rPr>
          <w:rFonts w:ascii="Times New Roman" w:hAnsi="Times New Roman" w:cs="Times New Roman"/>
          <w:sz w:val="24"/>
          <w:szCs w:val="24"/>
        </w:rPr>
        <w:t>% godišnje za svaki model pojedinačno: pješačenje, javni prijevoz i bicikliranje</w:t>
      </w:r>
      <w:r w:rsidR="00F5530A" w:rsidRPr="00A373D0">
        <w:rPr>
          <w:rFonts w:ascii="Times New Roman" w:hAnsi="Times New Roman" w:cs="Times New Roman"/>
          <w:sz w:val="24"/>
          <w:szCs w:val="24"/>
        </w:rPr>
        <w:t>.</w:t>
      </w:r>
    </w:p>
    <w:p w14:paraId="256C8A91" w14:textId="1A50E338" w:rsidR="00F5530A" w:rsidRPr="00A373D0" w:rsidRDefault="00352CAA" w:rsidP="00CD2051">
      <w:pPr>
        <w:pStyle w:val="ListParagraph"/>
        <w:numPr>
          <w:ilvl w:val="0"/>
          <w:numId w:val="47"/>
        </w:numPr>
        <w:spacing w:after="0"/>
        <w:jc w:val="both"/>
        <w:rPr>
          <w:rFonts w:ascii="Times New Roman" w:hAnsi="Times New Roman" w:cs="Times New Roman"/>
        </w:rPr>
      </w:pPr>
      <w:r w:rsidRPr="00A373D0">
        <w:rPr>
          <w:rFonts w:ascii="Times New Roman" w:hAnsi="Times New Roman" w:cs="Times New Roman"/>
          <w:sz w:val="24"/>
          <w:szCs w:val="24"/>
        </w:rPr>
        <w:t>Osno</w:t>
      </w:r>
      <w:r w:rsidR="00AB745E" w:rsidRPr="00A373D0">
        <w:rPr>
          <w:rFonts w:ascii="Times New Roman" w:hAnsi="Times New Roman" w:cs="Times New Roman"/>
          <w:sz w:val="24"/>
          <w:szCs w:val="24"/>
        </w:rPr>
        <w:t xml:space="preserve">vane školske prometne jedinice pri svakoj osnovnoj školi; svako dijete </w:t>
      </w:r>
      <w:r w:rsidR="00F5530A" w:rsidRPr="00A373D0">
        <w:rPr>
          <w:rFonts w:ascii="Times New Roman" w:hAnsi="Times New Roman" w:cs="Times New Roman"/>
          <w:sz w:val="24"/>
          <w:szCs w:val="24"/>
        </w:rPr>
        <w:t xml:space="preserve">od 9 -16 godina na području grada </w:t>
      </w:r>
      <w:r w:rsidR="00AB745E" w:rsidRPr="00A373D0">
        <w:rPr>
          <w:rFonts w:ascii="Times New Roman" w:hAnsi="Times New Roman" w:cs="Times New Roman"/>
        </w:rPr>
        <w:t>osposobljeno za vožnju bicikla</w:t>
      </w:r>
      <w:r w:rsidR="00F5530A" w:rsidRPr="00A373D0">
        <w:rPr>
          <w:rFonts w:ascii="Times New Roman" w:hAnsi="Times New Roman" w:cs="Times New Roman"/>
        </w:rPr>
        <w:t>.</w:t>
      </w:r>
      <w:r w:rsidR="00AB745E" w:rsidRPr="00A373D0">
        <w:rPr>
          <w:rFonts w:ascii="Times New Roman" w:hAnsi="Times New Roman" w:cs="Times New Roman"/>
        </w:rPr>
        <w:t xml:space="preserve"> </w:t>
      </w:r>
    </w:p>
    <w:p w14:paraId="49E7EB71" w14:textId="50648AF4" w:rsidR="00F5530A" w:rsidRPr="00A373D0" w:rsidRDefault="00F5530A" w:rsidP="00CD2051">
      <w:pPr>
        <w:pStyle w:val="ListParagraph"/>
        <w:numPr>
          <w:ilvl w:val="0"/>
          <w:numId w:val="47"/>
        </w:numPr>
        <w:spacing w:after="0"/>
        <w:jc w:val="both"/>
        <w:rPr>
          <w:rFonts w:ascii="Times New Roman" w:hAnsi="Times New Roman" w:cs="Times New Roman"/>
          <w:sz w:val="24"/>
          <w:szCs w:val="24"/>
        </w:rPr>
      </w:pPr>
      <w:r w:rsidRPr="00A373D0">
        <w:rPr>
          <w:rFonts w:ascii="Times New Roman" w:hAnsi="Times New Roman" w:cs="Times New Roman"/>
          <w:sz w:val="24"/>
          <w:szCs w:val="24"/>
        </w:rPr>
        <w:t>Smanjenje broja prometnih prekršaja i prometnih nesreća s težim posljedicama.</w:t>
      </w:r>
    </w:p>
    <w:p w14:paraId="6C0BE877" w14:textId="75279695" w:rsidR="00352CAA" w:rsidRPr="00A373D0" w:rsidRDefault="00F5530A" w:rsidP="00CD2051">
      <w:pPr>
        <w:pStyle w:val="ListParagraph"/>
        <w:numPr>
          <w:ilvl w:val="0"/>
          <w:numId w:val="47"/>
        </w:numPr>
        <w:spacing w:after="0"/>
        <w:jc w:val="both"/>
        <w:rPr>
          <w:rFonts w:ascii="Times New Roman" w:hAnsi="Times New Roman" w:cs="Times New Roman"/>
          <w:sz w:val="24"/>
          <w:szCs w:val="24"/>
        </w:rPr>
      </w:pPr>
      <w:r w:rsidRPr="00A373D0">
        <w:rPr>
          <w:rFonts w:ascii="Times New Roman" w:hAnsi="Times New Roman" w:cs="Times New Roman"/>
          <w:sz w:val="24"/>
          <w:szCs w:val="24"/>
        </w:rPr>
        <w:t>Povećana</w:t>
      </w:r>
      <w:r w:rsidR="00AB745E" w:rsidRPr="00A373D0">
        <w:rPr>
          <w:rFonts w:ascii="Times New Roman" w:hAnsi="Times New Roman" w:cs="Times New Roman"/>
          <w:sz w:val="24"/>
          <w:szCs w:val="24"/>
        </w:rPr>
        <w:t xml:space="preserve"> informiranost građana</w:t>
      </w:r>
      <w:r w:rsidR="00612AE9" w:rsidRPr="00A373D0">
        <w:rPr>
          <w:rFonts w:ascii="Times New Roman" w:hAnsi="Times New Roman" w:cs="Times New Roman"/>
          <w:sz w:val="24"/>
          <w:szCs w:val="24"/>
        </w:rPr>
        <w:t xml:space="preserve"> </w:t>
      </w:r>
      <w:r w:rsidR="00AB745E" w:rsidRPr="00A373D0">
        <w:rPr>
          <w:rFonts w:ascii="Times New Roman" w:hAnsi="Times New Roman" w:cs="Times New Roman"/>
          <w:sz w:val="24"/>
          <w:szCs w:val="24"/>
        </w:rPr>
        <w:t>o korisnosti poduzetih aktivnosti za poboljšanje urbane</w:t>
      </w:r>
      <w:r w:rsidR="00C959F8" w:rsidRPr="00A373D0">
        <w:rPr>
          <w:rFonts w:ascii="Times New Roman" w:hAnsi="Times New Roman" w:cs="Times New Roman"/>
          <w:sz w:val="24"/>
          <w:szCs w:val="24"/>
        </w:rPr>
        <w:t xml:space="preserve"> mobilnosti kroz Almanah Grada Zagreba</w:t>
      </w:r>
      <w:r w:rsidR="00A41566" w:rsidRPr="00A373D0">
        <w:rPr>
          <w:rFonts w:ascii="Times New Roman" w:hAnsi="Times New Roman" w:cs="Times New Roman"/>
          <w:sz w:val="24"/>
          <w:szCs w:val="24"/>
        </w:rPr>
        <w:t>.</w:t>
      </w:r>
    </w:p>
    <w:p w14:paraId="529BA207" w14:textId="77777777" w:rsidR="00352CAA" w:rsidRPr="00A373D0" w:rsidRDefault="00352CAA" w:rsidP="00CD2051">
      <w:pPr>
        <w:spacing w:after="0" w:line="360" w:lineRule="auto"/>
        <w:rPr>
          <w:rFonts w:ascii="Times New Roman" w:hAnsi="Times New Roman"/>
          <w:b/>
          <w:sz w:val="24"/>
          <w:szCs w:val="24"/>
        </w:rPr>
      </w:pPr>
    </w:p>
    <w:p w14:paraId="77CECA25" w14:textId="4BE5ABA8" w:rsidR="001F5F8C" w:rsidRPr="00A373D0" w:rsidRDefault="00A85EF3" w:rsidP="00A85EF3">
      <w:pPr>
        <w:pStyle w:val="Heading2"/>
        <w:ind w:firstLine="360"/>
        <w:rPr>
          <w:rFonts w:ascii="Times New Roman" w:eastAsia="Times New Roman" w:hAnsi="Times New Roman"/>
          <w:b/>
          <w:color w:val="auto"/>
          <w:sz w:val="24"/>
          <w:szCs w:val="24"/>
        </w:rPr>
      </w:pPr>
      <w:bookmarkStart w:id="15" w:name="_Toc177474297"/>
      <w:bookmarkEnd w:id="14"/>
      <w:r w:rsidRPr="00A373D0">
        <w:rPr>
          <w:rFonts w:ascii="Times New Roman" w:eastAsia="Times New Roman" w:hAnsi="Times New Roman"/>
          <w:b/>
          <w:color w:val="auto"/>
          <w:sz w:val="24"/>
          <w:szCs w:val="24"/>
        </w:rPr>
        <w:t xml:space="preserve">5.2. </w:t>
      </w:r>
      <w:r w:rsidR="00C86B63" w:rsidRPr="00A373D0">
        <w:rPr>
          <w:rFonts w:ascii="Times New Roman" w:eastAsia="Times New Roman" w:hAnsi="Times New Roman"/>
          <w:b/>
          <w:color w:val="auto"/>
          <w:sz w:val="24"/>
          <w:szCs w:val="24"/>
        </w:rPr>
        <w:t>PODRUČJE ZAŠTIT</w:t>
      </w:r>
      <w:r w:rsidRPr="00A373D0">
        <w:rPr>
          <w:rFonts w:ascii="Times New Roman" w:eastAsia="Times New Roman" w:hAnsi="Times New Roman"/>
          <w:b/>
          <w:color w:val="auto"/>
          <w:sz w:val="24"/>
          <w:szCs w:val="24"/>
        </w:rPr>
        <w:t>E</w:t>
      </w:r>
      <w:r w:rsidR="00C86B63" w:rsidRPr="00A373D0">
        <w:rPr>
          <w:rFonts w:ascii="Times New Roman" w:eastAsia="Times New Roman" w:hAnsi="Times New Roman"/>
          <w:b/>
          <w:color w:val="auto"/>
          <w:sz w:val="24"/>
          <w:szCs w:val="24"/>
        </w:rPr>
        <w:t xml:space="preserve"> ZDRAVLJA I ŽIVOTNE SREDINE</w:t>
      </w:r>
      <w:bookmarkEnd w:id="15"/>
    </w:p>
    <w:p w14:paraId="62D87EAD" w14:textId="77777777" w:rsidR="00C86B63" w:rsidRPr="00A373D0" w:rsidRDefault="00C86B63" w:rsidP="00412A19">
      <w:pPr>
        <w:spacing w:after="0" w:line="240" w:lineRule="auto"/>
        <w:rPr>
          <w:rFonts w:ascii="Times New Roman" w:eastAsia="Times New Roman" w:hAnsi="Times New Roman"/>
          <w:b/>
          <w:sz w:val="24"/>
          <w:szCs w:val="24"/>
        </w:rPr>
      </w:pPr>
    </w:p>
    <w:p w14:paraId="532DDCA2" w14:textId="639F7A1B" w:rsidR="001F5F8C" w:rsidRPr="00A373D0" w:rsidRDefault="00A85EF3" w:rsidP="00A85EF3">
      <w:pPr>
        <w:spacing w:after="0" w:line="240" w:lineRule="auto"/>
        <w:ind w:firstLine="360"/>
        <w:rPr>
          <w:rFonts w:ascii="Times New Roman" w:eastAsia="Times New Roman" w:hAnsi="Times New Roman"/>
          <w:b/>
          <w:sz w:val="24"/>
          <w:szCs w:val="24"/>
        </w:rPr>
      </w:pPr>
      <w:r w:rsidRPr="00A373D0">
        <w:rPr>
          <w:rFonts w:ascii="Times New Roman" w:eastAsia="Times New Roman" w:hAnsi="Times New Roman"/>
          <w:b/>
          <w:sz w:val="24"/>
          <w:szCs w:val="24"/>
        </w:rPr>
        <w:t xml:space="preserve">5.2.1. </w:t>
      </w:r>
      <w:r w:rsidR="001F5F8C" w:rsidRPr="00A373D0">
        <w:rPr>
          <w:rFonts w:ascii="Times New Roman" w:eastAsia="Times New Roman" w:hAnsi="Times New Roman"/>
          <w:b/>
          <w:sz w:val="24"/>
          <w:szCs w:val="24"/>
        </w:rPr>
        <w:t xml:space="preserve">Cilj/Vizija </w:t>
      </w:r>
    </w:p>
    <w:p w14:paraId="217621F9" w14:textId="77777777" w:rsidR="001F5F8C" w:rsidRPr="00A373D0" w:rsidRDefault="001F5F8C" w:rsidP="00412A19">
      <w:pPr>
        <w:spacing w:after="0" w:line="360" w:lineRule="auto"/>
        <w:rPr>
          <w:rFonts w:ascii="Times New Roman" w:eastAsia="Times New Roman" w:hAnsi="Times New Roman"/>
          <w:b/>
          <w:sz w:val="24"/>
          <w:szCs w:val="24"/>
        </w:rPr>
      </w:pPr>
    </w:p>
    <w:p w14:paraId="4C020F3E" w14:textId="2B529BCD" w:rsidR="001F5F8C" w:rsidRPr="00A373D0" w:rsidRDefault="001F5F8C" w:rsidP="00CD2051">
      <w:pPr>
        <w:spacing w:after="0" w:line="240" w:lineRule="auto"/>
        <w:ind w:firstLine="708"/>
        <w:jc w:val="both"/>
      </w:pPr>
      <w:r w:rsidRPr="00A373D0">
        <w:rPr>
          <w:rFonts w:ascii="Times New Roman" w:eastAsia="Times New Roman" w:hAnsi="Times New Roman"/>
          <w:sz w:val="24"/>
          <w:szCs w:val="24"/>
        </w:rPr>
        <w:t>Kako bismo povećali otpornost na izazove i stres</w:t>
      </w:r>
      <w:r w:rsidR="007127AC" w:rsidRPr="00A373D0">
        <w:rPr>
          <w:rFonts w:ascii="Times New Roman" w:eastAsia="Times New Roman" w:hAnsi="Times New Roman"/>
          <w:sz w:val="24"/>
          <w:szCs w:val="24"/>
        </w:rPr>
        <w:t xml:space="preserve">, ključno je </w:t>
      </w:r>
      <w:r w:rsidRPr="00A373D0">
        <w:rPr>
          <w:rFonts w:ascii="Times New Roman" w:eastAsia="Times New Roman" w:hAnsi="Times New Roman"/>
          <w:sz w:val="24"/>
          <w:szCs w:val="24"/>
        </w:rPr>
        <w:t>brinuti o mentalnom zdravlju. Prema definiciji Svjetske zdravstvene organizacije (</w:t>
      </w:r>
      <w:r w:rsidR="00517C61" w:rsidRPr="00A373D0">
        <w:rPr>
          <w:rFonts w:ascii="Times New Roman" w:eastAsia="Times New Roman" w:hAnsi="Times New Roman"/>
          <w:sz w:val="24"/>
          <w:szCs w:val="24"/>
        </w:rPr>
        <w:t xml:space="preserve">u daljnjem tekstu: </w:t>
      </w:r>
      <w:r w:rsidRPr="00A373D0">
        <w:rPr>
          <w:rFonts w:ascii="Times New Roman" w:eastAsia="Times New Roman" w:hAnsi="Times New Roman"/>
          <w:sz w:val="24"/>
          <w:szCs w:val="24"/>
        </w:rPr>
        <w:t>SZO)</w:t>
      </w:r>
      <w:r w:rsidR="00C41170" w:rsidRPr="00A373D0">
        <w:rPr>
          <w:rFonts w:ascii="Times New Roman" w:eastAsia="Times New Roman" w:hAnsi="Times New Roman"/>
          <w:sz w:val="24"/>
          <w:szCs w:val="24"/>
        </w:rPr>
        <w:t>,</w:t>
      </w:r>
      <w:r w:rsidRPr="00A373D0">
        <w:rPr>
          <w:rFonts w:ascii="Times New Roman" w:eastAsia="Times New Roman" w:hAnsi="Times New Roman"/>
          <w:sz w:val="24"/>
          <w:szCs w:val="24"/>
        </w:rPr>
        <w:t xml:space="preserve"> mentalno zdravlje je stanje dobrobiti u</w:t>
      </w:r>
      <w:r w:rsidRPr="00A373D0">
        <w:t xml:space="preserve"> </w:t>
      </w:r>
      <w:r w:rsidRPr="00A373D0">
        <w:rPr>
          <w:rFonts w:ascii="Times New Roman" w:eastAsia="Times New Roman" w:hAnsi="Times New Roman"/>
          <w:sz w:val="24"/>
          <w:szCs w:val="24"/>
        </w:rPr>
        <w:t xml:space="preserve">kojem pojedinac ostvaruje svoje potencijale, može se nositi s normalnim životnim stresom, može raditi produktivno i </w:t>
      </w:r>
      <w:r w:rsidR="00430B6D" w:rsidRPr="00A373D0">
        <w:rPr>
          <w:rFonts w:ascii="Times New Roman" w:eastAsia="Times New Roman" w:hAnsi="Times New Roman"/>
          <w:sz w:val="24"/>
          <w:szCs w:val="24"/>
        </w:rPr>
        <w:t>učinkovito</w:t>
      </w:r>
      <w:r w:rsidRPr="00A373D0">
        <w:rPr>
          <w:rFonts w:ascii="Times New Roman" w:eastAsia="Times New Roman" w:hAnsi="Times New Roman"/>
          <w:sz w:val="24"/>
          <w:szCs w:val="24"/>
        </w:rPr>
        <w:t xml:space="preserve"> te je sposoban pridonositi zajednici.</w:t>
      </w:r>
    </w:p>
    <w:p w14:paraId="060FA9CC" w14:textId="1B2FDA0C" w:rsidR="001F5F8C" w:rsidRPr="00A373D0" w:rsidRDefault="001F5F8C" w:rsidP="00A85EF3">
      <w:pPr>
        <w:spacing w:after="0" w:line="240" w:lineRule="auto"/>
        <w:ind w:firstLine="708"/>
        <w:jc w:val="both"/>
        <w:rPr>
          <w:rFonts w:ascii="Times New Roman" w:eastAsia="Times New Roman" w:hAnsi="Times New Roman"/>
          <w:sz w:val="24"/>
          <w:szCs w:val="24"/>
        </w:rPr>
      </w:pPr>
      <w:r w:rsidRPr="00A373D0">
        <w:rPr>
          <w:rFonts w:ascii="Times New Roman" w:eastAsia="Times New Roman" w:hAnsi="Times New Roman"/>
          <w:sz w:val="24"/>
          <w:szCs w:val="24"/>
        </w:rPr>
        <w:t>Za zaštitu mentalnog zdravlja važno je osigurati mehanizme koji štite mentalno zdravlje ljudi, povećavaju mentalnu stabilnost i emocionalnu ravnotežu većine stanovnika zajednice.</w:t>
      </w:r>
    </w:p>
    <w:p w14:paraId="21F1BCA5" w14:textId="77777777" w:rsidR="001F5F8C" w:rsidRPr="00A373D0" w:rsidRDefault="001F5F8C" w:rsidP="001F5F8C">
      <w:pPr>
        <w:spacing w:after="0" w:line="240" w:lineRule="auto"/>
        <w:jc w:val="both"/>
        <w:rPr>
          <w:rFonts w:ascii="Times New Roman" w:eastAsia="Times New Roman" w:hAnsi="Times New Roman"/>
          <w:sz w:val="24"/>
          <w:szCs w:val="24"/>
        </w:rPr>
      </w:pPr>
    </w:p>
    <w:p w14:paraId="51DECEFF" w14:textId="7B28BE7E" w:rsidR="001F5F8C" w:rsidRPr="00A373D0" w:rsidRDefault="001F5F8C" w:rsidP="00A85EF3">
      <w:pPr>
        <w:spacing w:after="0" w:line="240" w:lineRule="auto"/>
        <w:ind w:firstLine="708"/>
        <w:jc w:val="both"/>
        <w:rPr>
          <w:rFonts w:ascii="Times New Roman" w:eastAsia="Times New Roman" w:hAnsi="Times New Roman"/>
          <w:sz w:val="24"/>
          <w:szCs w:val="24"/>
        </w:rPr>
      </w:pPr>
      <w:r w:rsidRPr="00A373D0">
        <w:rPr>
          <w:rFonts w:ascii="Times New Roman" w:eastAsia="Times New Roman" w:hAnsi="Times New Roman"/>
          <w:sz w:val="24"/>
          <w:szCs w:val="24"/>
        </w:rPr>
        <w:t>Promicanje navika zdravog življenja i aktivno</w:t>
      </w:r>
      <w:r w:rsidR="00BD0E73" w:rsidRPr="00A373D0">
        <w:rPr>
          <w:rFonts w:ascii="Times New Roman" w:eastAsia="Times New Roman" w:hAnsi="Times New Roman"/>
          <w:sz w:val="24"/>
          <w:szCs w:val="24"/>
        </w:rPr>
        <w:t>g života su</w:t>
      </w:r>
      <w:r w:rsidRPr="00A373D0">
        <w:rPr>
          <w:rFonts w:ascii="Times New Roman" w:eastAsia="Times New Roman" w:hAnsi="Times New Roman"/>
          <w:sz w:val="24"/>
          <w:szCs w:val="24"/>
        </w:rPr>
        <w:t xml:space="preserve"> jedan od glavnih prioriteta </w:t>
      </w:r>
      <w:r w:rsidR="00D24518" w:rsidRPr="00A373D0">
        <w:rPr>
          <w:rFonts w:ascii="Times New Roman" w:eastAsia="Times New Roman" w:hAnsi="Times New Roman"/>
          <w:sz w:val="24"/>
          <w:szCs w:val="24"/>
        </w:rPr>
        <w:t xml:space="preserve">za </w:t>
      </w:r>
      <w:r w:rsidRPr="00A373D0">
        <w:rPr>
          <w:rFonts w:ascii="Times New Roman" w:eastAsia="Times New Roman" w:hAnsi="Times New Roman"/>
          <w:sz w:val="24"/>
          <w:szCs w:val="24"/>
        </w:rPr>
        <w:t>kvalitet</w:t>
      </w:r>
      <w:r w:rsidR="00D24518" w:rsidRPr="00A373D0">
        <w:rPr>
          <w:rFonts w:ascii="Times New Roman" w:eastAsia="Times New Roman" w:hAnsi="Times New Roman"/>
          <w:sz w:val="24"/>
          <w:szCs w:val="24"/>
        </w:rPr>
        <w:t>an</w:t>
      </w:r>
      <w:r w:rsidRPr="00A373D0">
        <w:rPr>
          <w:rFonts w:ascii="Times New Roman" w:eastAsia="Times New Roman" w:hAnsi="Times New Roman"/>
          <w:sz w:val="24"/>
          <w:szCs w:val="24"/>
        </w:rPr>
        <w:t xml:space="preserve"> život. Hrana se više ne promatra</w:t>
      </w:r>
      <w:r w:rsidR="00041BFC" w:rsidRPr="00A373D0">
        <w:rPr>
          <w:rFonts w:ascii="Times New Roman" w:eastAsia="Times New Roman" w:hAnsi="Times New Roman"/>
          <w:sz w:val="24"/>
          <w:szCs w:val="24"/>
        </w:rPr>
        <w:t xml:space="preserve"> </w:t>
      </w:r>
      <w:r w:rsidRPr="00A373D0">
        <w:rPr>
          <w:rFonts w:ascii="Times New Roman" w:eastAsia="Times New Roman" w:hAnsi="Times New Roman"/>
          <w:sz w:val="24"/>
          <w:szCs w:val="24"/>
        </w:rPr>
        <w:t>samo s aspekta potreba adekvatnog unosa u cilju pravilnog rasta i</w:t>
      </w:r>
      <w:r w:rsidR="00041BFC" w:rsidRPr="00A373D0">
        <w:rPr>
          <w:rFonts w:ascii="Times New Roman" w:eastAsia="Times New Roman" w:hAnsi="Times New Roman"/>
          <w:sz w:val="24"/>
          <w:szCs w:val="24"/>
        </w:rPr>
        <w:t xml:space="preserve"> </w:t>
      </w:r>
      <w:r w:rsidRPr="00A373D0">
        <w:rPr>
          <w:rFonts w:ascii="Times New Roman" w:eastAsia="Times New Roman" w:hAnsi="Times New Roman"/>
          <w:sz w:val="24"/>
          <w:szCs w:val="24"/>
        </w:rPr>
        <w:t>razvoja</w:t>
      </w:r>
      <w:r w:rsidR="00D24518" w:rsidRPr="00A373D0">
        <w:rPr>
          <w:rFonts w:ascii="Times New Roman" w:eastAsia="Times New Roman" w:hAnsi="Times New Roman"/>
          <w:sz w:val="24"/>
          <w:szCs w:val="24"/>
        </w:rPr>
        <w:t xml:space="preserve">, već </w:t>
      </w:r>
      <w:r w:rsidRPr="00A373D0">
        <w:rPr>
          <w:rFonts w:ascii="Times New Roman" w:eastAsia="Times New Roman" w:hAnsi="Times New Roman"/>
          <w:sz w:val="24"/>
          <w:szCs w:val="24"/>
        </w:rPr>
        <w:t>ima jednu od vodećih uloga u kvaliteti života čovjeka.</w:t>
      </w:r>
    </w:p>
    <w:p w14:paraId="00AF9729" w14:textId="77777777" w:rsidR="00B72C76" w:rsidRDefault="00B72C76" w:rsidP="001F5F8C">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p>
    <w:p w14:paraId="6BB7EA4B" w14:textId="33F1B0A6" w:rsidR="001F5F8C" w:rsidRPr="00A373D0" w:rsidRDefault="00B72C76" w:rsidP="001F5F8C">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1F5F8C" w:rsidRPr="00A373D0">
        <w:rPr>
          <w:rFonts w:ascii="Times New Roman" w:eastAsia="Times New Roman" w:hAnsi="Times New Roman"/>
          <w:sz w:val="24"/>
          <w:szCs w:val="24"/>
        </w:rPr>
        <w:t xml:space="preserve">Osiguravanje osnovnih životnih </w:t>
      </w:r>
      <w:r w:rsidR="00D63499" w:rsidRPr="00A373D0">
        <w:rPr>
          <w:rFonts w:ascii="Times New Roman" w:eastAsia="Times New Roman" w:hAnsi="Times New Roman"/>
          <w:sz w:val="24"/>
          <w:szCs w:val="24"/>
        </w:rPr>
        <w:t xml:space="preserve">potreba </w:t>
      </w:r>
      <w:r w:rsidR="001F5F8C" w:rsidRPr="00A373D0">
        <w:rPr>
          <w:rFonts w:ascii="Times New Roman" w:eastAsia="Times New Roman" w:hAnsi="Times New Roman"/>
          <w:sz w:val="24"/>
          <w:szCs w:val="24"/>
        </w:rPr>
        <w:t xml:space="preserve">temelj </w:t>
      </w:r>
      <w:r w:rsidR="00D63499" w:rsidRPr="00A373D0">
        <w:rPr>
          <w:rFonts w:ascii="Times New Roman" w:eastAsia="Times New Roman" w:hAnsi="Times New Roman"/>
          <w:sz w:val="24"/>
          <w:szCs w:val="24"/>
        </w:rPr>
        <w:t xml:space="preserve">je </w:t>
      </w:r>
      <w:r w:rsidR="001F5F8C" w:rsidRPr="00A373D0">
        <w:rPr>
          <w:rFonts w:ascii="Times New Roman" w:eastAsia="Times New Roman" w:hAnsi="Times New Roman"/>
          <w:sz w:val="24"/>
          <w:szCs w:val="24"/>
        </w:rPr>
        <w:t>sigurnosti pojedinca. Osnovnim potrebama za hranom, vodom, čistim zrakom i domom, pridodaje se sigurnost prostora</w:t>
      </w:r>
      <w:r w:rsidR="00041BFC" w:rsidRPr="00A373D0">
        <w:rPr>
          <w:rFonts w:ascii="Times New Roman" w:eastAsia="Times New Roman" w:hAnsi="Times New Roman"/>
          <w:sz w:val="24"/>
          <w:szCs w:val="24"/>
        </w:rPr>
        <w:t xml:space="preserve"> </w:t>
      </w:r>
      <w:r w:rsidR="001F5F8C" w:rsidRPr="00A373D0">
        <w:rPr>
          <w:rFonts w:ascii="Times New Roman" w:eastAsia="Times New Roman" w:hAnsi="Times New Roman"/>
          <w:sz w:val="24"/>
          <w:szCs w:val="24"/>
        </w:rPr>
        <w:t>i cjelokupne životne okoline u kojima pojedinac boravi.</w:t>
      </w:r>
    </w:p>
    <w:p w14:paraId="09A44166" w14:textId="77777777" w:rsidR="001F5F8C" w:rsidRPr="00A373D0" w:rsidRDefault="001F5F8C" w:rsidP="001F5F8C">
      <w:pPr>
        <w:spacing w:after="0" w:line="240" w:lineRule="auto"/>
        <w:rPr>
          <w:rFonts w:ascii="Times New Roman" w:eastAsia="Times New Roman" w:hAnsi="Times New Roman"/>
          <w:sz w:val="24"/>
          <w:szCs w:val="24"/>
        </w:rPr>
      </w:pPr>
    </w:p>
    <w:p w14:paraId="7D6DAD29" w14:textId="3AD95117" w:rsidR="001F5F8C" w:rsidRPr="00A373D0" w:rsidRDefault="00A85EF3" w:rsidP="00A85EF3">
      <w:pPr>
        <w:spacing w:after="0" w:line="240" w:lineRule="auto"/>
        <w:ind w:firstLine="708"/>
      </w:pPr>
      <w:r w:rsidRPr="00A373D0">
        <w:rPr>
          <w:rFonts w:ascii="Times New Roman" w:eastAsia="Times New Roman" w:hAnsi="Times New Roman"/>
          <w:b/>
          <w:sz w:val="24"/>
          <w:szCs w:val="24"/>
        </w:rPr>
        <w:t xml:space="preserve">5.2.2. </w:t>
      </w:r>
      <w:r w:rsidR="001F5F8C" w:rsidRPr="00A373D0">
        <w:rPr>
          <w:rFonts w:ascii="Times New Roman" w:eastAsia="Times New Roman" w:hAnsi="Times New Roman"/>
          <w:b/>
          <w:sz w:val="24"/>
          <w:szCs w:val="24"/>
        </w:rPr>
        <w:t>Opis stanja</w:t>
      </w:r>
    </w:p>
    <w:p w14:paraId="7398E631" w14:textId="77777777" w:rsidR="001F5F8C" w:rsidRPr="00A373D0" w:rsidRDefault="001F5F8C" w:rsidP="001F5F8C">
      <w:pPr>
        <w:jc w:val="both"/>
        <w:rPr>
          <w:rFonts w:ascii="Times New Roman" w:hAnsi="Times New Roman"/>
          <w:sz w:val="24"/>
          <w:szCs w:val="24"/>
        </w:rPr>
      </w:pPr>
    </w:p>
    <w:p w14:paraId="4BC3E002" w14:textId="466E40BF" w:rsidR="001F5F8C" w:rsidRPr="00A373D0" w:rsidRDefault="001F5F8C" w:rsidP="00CD2051">
      <w:pPr>
        <w:ind w:firstLine="708"/>
        <w:jc w:val="both"/>
        <w:rPr>
          <w:rFonts w:ascii="Times New Roman" w:hAnsi="Times New Roman"/>
          <w:sz w:val="24"/>
          <w:szCs w:val="24"/>
        </w:rPr>
      </w:pPr>
      <w:r w:rsidRPr="00A373D0">
        <w:rPr>
          <w:rFonts w:ascii="Times New Roman" w:hAnsi="Times New Roman"/>
          <w:sz w:val="24"/>
          <w:szCs w:val="24"/>
        </w:rPr>
        <w:t xml:space="preserve">Životna okolina </w:t>
      </w:r>
      <w:r w:rsidR="005A46E2" w:rsidRPr="00A373D0">
        <w:rPr>
          <w:rFonts w:ascii="Times New Roman" w:hAnsi="Times New Roman"/>
          <w:sz w:val="24"/>
          <w:szCs w:val="24"/>
        </w:rPr>
        <w:t xml:space="preserve">obuhvaća </w:t>
      </w:r>
      <w:r w:rsidRPr="00A373D0">
        <w:rPr>
          <w:rFonts w:ascii="Times New Roman" w:hAnsi="Times New Roman"/>
          <w:sz w:val="24"/>
          <w:szCs w:val="24"/>
        </w:rPr>
        <w:t>sve što nas okružuje, odnosno ono čime je direktno ili indirektno povezana čovjekova životna i proizvodna aktivnost. Životnu okolinu čini svijet prirode i svijet koji je čovjek sam izgradio koristeći znanje i znanost, tehniku i tehnologiju kako bi stvorio okruženje koje odgovara njegovim potrebama</w:t>
      </w:r>
      <w:r w:rsidR="00762C64">
        <w:rPr>
          <w:rFonts w:ascii="Times New Roman" w:hAnsi="Times New Roman"/>
          <w:sz w:val="24"/>
          <w:szCs w:val="24"/>
        </w:rPr>
        <w:t>,</w:t>
      </w:r>
      <w:r w:rsidRPr="00A373D0">
        <w:rPr>
          <w:rFonts w:ascii="Times New Roman" w:hAnsi="Times New Roman"/>
          <w:sz w:val="24"/>
          <w:szCs w:val="24"/>
        </w:rPr>
        <w:t xml:space="preserve"> a osiguravanje čovjekovih osnovnih životnih potreba temelj je zdravlja i sigurnosti pojedinca.</w:t>
      </w:r>
      <w:r w:rsidR="00041BFC" w:rsidRPr="00A373D0">
        <w:rPr>
          <w:rFonts w:ascii="Times New Roman" w:hAnsi="Times New Roman"/>
          <w:sz w:val="24"/>
          <w:szCs w:val="24"/>
        </w:rPr>
        <w:t xml:space="preserve"> </w:t>
      </w:r>
    </w:p>
    <w:p w14:paraId="34759075" w14:textId="0F727557" w:rsidR="001F5F8C" w:rsidRPr="00A373D0" w:rsidRDefault="001F5F8C" w:rsidP="00A85EF3">
      <w:pPr>
        <w:ind w:firstLine="708"/>
        <w:jc w:val="both"/>
        <w:rPr>
          <w:rFonts w:ascii="Times New Roman" w:hAnsi="Times New Roman"/>
          <w:sz w:val="24"/>
          <w:szCs w:val="24"/>
        </w:rPr>
      </w:pPr>
      <w:r w:rsidRPr="00A373D0">
        <w:rPr>
          <w:rFonts w:ascii="Times New Roman" w:hAnsi="Times New Roman"/>
          <w:sz w:val="24"/>
          <w:szCs w:val="24"/>
        </w:rPr>
        <w:t>Posljednjih godina je svijet,</w:t>
      </w:r>
      <w:r w:rsidR="002744FC" w:rsidRPr="00A373D0">
        <w:rPr>
          <w:rFonts w:ascii="Times New Roman" w:hAnsi="Times New Roman"/>
          <w:sz w:val="24"/>
          <w:szCs w:val="24"/>
        </w:rPr>
        <w:t xml:space="preserve"> pa i grad Zagreb</w:t>
      </w:r>
      <w:r w:rsidR="00361CE6" w:rsidRPr="00A373D0">
        <w:rPr>
          <w:rFonts w:ascii="Times New Roman" w:hAnsi="Times New Roman"/>
          <w:sz w:val="24"/>
          <w:szCs w:val="24"/>
        </w:rPr>
        <w:t>,</w:t>
      </w:r>
      <w:r w:rsidRPr="00A373D0">
        <w:rPr>
          <w:rFonts w:ascii="Times New Roman" w:hAnsi="Times New Roman"/>
          <w:sz w:val="24"/>
          <w:szCs w:val="24"/>
        </w:rPr>
        <w:t xml:space="preserve"> </w:t>
      </w:r>
      <w:r w:rsidR="009A41F0" w:rsidRPr="00A373D0">
        <w:rPr>
          <w:rFonts w:ascii="Times New Roman" w:hAnsi="Times New Roman"/>
          <w:sz w:val="24"/>
          <w:szCs w:val="24"/>
        </w:rPr>
        <w:t xml:space="preserve">bio suočen s brojnim izazovima, poput epidemije COVID-19 i prirodnih nepogoda poput potresa. </w:t>
      </w:r>
      <w:r w:rsidRPr="00A373D0">
        <w:rPr>
          <w:rFonts w:ascii="Times New Roman" w:hAnsi="Times New Roman"/>
          <w:sz w:val="24"/>
          <w:szCs w:val="24"/>
        </w:rPr>
        <w:t>Pridodamo li tome klimatske promjene koje zahvaćaju sve gradove svijeta, pa tako i Zagreb, uz</w:t>
      </w:r>
      <w:r w:rsidR="00BD0E73" w:rsidRPr="00A373D0">
        <w:rPr>
          <w:rFonts w:ascii="Times New Roman" w:hAnsi="Times New Roman"/>
          <w:sz w:val="24"/>
          <w:szCs w:val="24"/>
        </w:rPr>
        <w:t xml:space="preserve"> </w:t>
      </w:r>
      <w:r w:rsidRPr="00A373D0">
        <w:rPr>
          <w:rFonts w:ascii="Times New Roman" w:hAnsi="Times New Roman"/>
          <w:sz w:val="24"/>
          <w:szCs w:val="24"/>
        </w:rPr>
        <w:t>razdoblja suše, visokih temperatura, ali i naglih i intenzivnih oluja, dugotrajnih kišnih razdoblja itd. podcrtava se važnost održavanja i razvoja mjera za zaštitu zdravlja i životne okoline stanovništva.</w:t>
      </w:r>
    </w:p>
    <w:p w14:paraId="1D33A947" w14:textId="0C66EE3B" w:rsidR="001F5F8C" w:rsidRPr="00A373D0" w:rsidRDefault="001F5F8C" w:rsidP="00A85EF3">
      <w:pPr>
        <w:ind w:firstLine="708"/>
        <w:jc w:val="both"/>
        <w:rPr>
          <w:rFonts w:ascii="Times New Roman" w:hAnsi="Times New Roman"/>
          <w:sz w:val="24"/>
          <w:szCs w:val="24"/>
        </w:rPr>
      </w:pPr>
      <w:r w:rsidRPr="00A373D0">
        <w:rPr>
          <w:rFonts w:ascii="Times New Roman" w:hAnsi="Times New Roman"/>
          <w:sz w:val="24"/>
          <w:szCs w:val="24"/>
        </w:rPr>
        <w:t xml:space="preserve">Širenje virusa (COVID-19) diljem svijeta i pridruženi morbiditet i smrtnost, kao i pokušaji država da odgovore na njega, dovelo je do brojnih posljedica i izazova na različitim razinama društva, ali i pojedinaca. Jedno od takvih nedovoljno prepoznatih i neprilagođenih područja </w:t>
      </w:r>
      <w:r w:rsidR="004D5671" w:rsidRPr="00A373D0">
        <w:rPr>
          <w:rFonts w:ascii="Times New Roman" w:hAnsi="Times New Roman"/>
          <w:sz w:val="24"/>
          <w:szCs w:val="24"/>
        </w:rPr>
        <w:t>je</w:t>
      </w:r>
      <w:r w:rsidRPr="00A373D0">
        <w:rPr>
          <w:rFonts w:ascii="Times New Roman" w:hAnsi="Times New Roman"/>
          <w:sz w:val="24"/>
          <w:szCs w:val="24"/>
        </w:rPr>
        <w:t xml:space="preserve"> pitanj</w:t>
      </w:r>
      <w:r w:rsidR="002433AB" w:rsidRPr="00A373D0">
        <w:rPr>
          <w:rFonts w:ascii="Times New Roman" w:hAnsi="Times New Roman"/>
          <w:sz w:val="24"/>
          <w:szCs w:val="24"/>
        </w:rPr>
        <w:t>e</w:t>
      </w:r>
      <w:r w:rsidRPr="00A373D0">
        <w:rPr>
          <w:rFonts w:ascii="Times New Roman" w:hAnsi="Times New Roman"/>
          <w:sz w:val="24"/>
          <w:szCs w:val="24"/>
        </w:rPr>
        <w:t xml:space="preserve"> mentalnog zdravlja. </w:t>
      </w:r>
    </w:p>
    <w:p w14:paraId="61F1DB4A" w14:textId="5953B899" w:rsidR="001F5F8C" w:rsidRPr="00A373D0" w:rsidRDefault="00A85EF3" w:rsidP="00A85EF3">
      <w:pPr>
        <w:ind w:firstLine="708"/>
        <w:jc w:val="both"/>
        <w:rPr>
          <w:rFonts w:ascii="Times New Roman" w:hAnsi="Times New Roman"/>
          <w:b/>
          <w:sz w:val="24"/>
          <w:szCs w:val="24"/>
        </w:rPr>
      </w:pPr>
      <w:r w:rsidRPr="00A373D0">
        <w:rPr>
          <w:rFonts w:ascii="Times New Roman" w:hAnsi="Times New Roman"/>
          <w:b/>
          <w:sz w:val="24"/>
          <w:szCs w:val="24"/>
        </w:rPr>
        <w:t xml:space="preserve">5.2.3. </w:t>
      </w:r>
      <w:r w:rsidR="001F5F8C" w:rsidRPr="00A373D0">
        <w:rPr>
          <w:rFonts w:ascii="Times New Roman" w:hAnsi="Times New Roman"/>
          <w:b/>
          <w:sz w:val="24"/>
          <w:szCs w:val="24"/>
        </w:rPr>
        <w:t>Opis potreba</w:t>
      </w:r>
    </w:p>
    <w:p w14:paraId="16767F33" w14:textId="77777777" w:rsidR="001F5F8C" w:rsidRPr="00A373D0" w:rsidRDefault="001F5F8C" w:rsidP="00CD2051">
      <w:pPr>
        <w:ind w:firstLine="708"/>
        <w:jc w:val="both"/>
        <w:rPr>
          <w:rFonts w:ascii="Times New Roman" w:hAnsi="Times New Roman"/>
          <w:sz w:val="24"/>
          <w:szCs w:val="24"/>
        </w:rPr>
      </w:pPr>
      <w:r w:rsidRPr="00A373D0">
        <w:rPr>
          <w:rFonts w:ascii="Times New Roman" w:hAnsi="Times New Roman"/>
          <w:sz w:val="24"/>
          <w:szCs w:val="24"/>
        </w:rPr>
        <w:t>Upravo nas je globalna epidemija COVID-19 upozorila na ranjivost društvenih zajednica. Kvaliteta zdravlja, prevencija bolesti kao i dostupnost zdravstvenih usluga stanovnicima važan su čimbenik koji doprinosi osjećaju sigurnosti pojedinca i preduvjet su za kvalitetniji razvoj i održivost zajednice. </w:t>
      </w:r>
    </w:p>
    <w:p w14:paraId="34AB10CC" w14:textId="7AB4C981" w:rsidR="001F5F8C" w:rsidRPr="00A373D0" w:rsidRDefault="001F5F8C" w:rsidP="00A85EF3">
      <w:pPr>
        <w:ind w:firstLine="708"/>
        <w:jc w:val="both"/>
        <w:rPr>
          <w:rFonts w:ascii="Times New Roman" w:hAnsi="Times New Roman"/>
          <w:sz w:val="24"/>
          <w:szCs w:val="24"/>
        </w:rPr>
      </w:pPr>
      <w:r w:rsidRPr="00A373D0">
        <w:rPr>
          <w:rFonts w:ascii="Times New Roman" w:hAnsi="Times New Roman"/>
          <w:sz w:val="24"/>
          <w:szCs w:val="24"/>
        </w:rPr>
        <w:t>Životna okolina treba se graditi i održavati na način koji će doprinijeti zaštiti zdravlja promicanjem načina života koji omogućuju otpornost zajednice</w:t>
      </w:r>
      <w:r w:rsidR="00041BFC" w:rsidRPr="00A373D0">
        <w:rPr>
          <w:rFonts w:ascii="Times New Roman" w:hAnsi="Times New Roman"/>
          <w:sz w:val="24"/>
          <w:szCs w:val="24"/>
        </w:rPr>
        <w:t xml:space="preserve"> </w:t>
      </w:r>
      <w:r w:rsidRPr="00A373D0">
        <w:rPr>
          <w:rFonts w:ascii="Times New Roman" w:hAnsi="Times New Roman"/>
          <w:sz w:val="24"/>
          <w:szCs w:val="24"/>
        </w:rPr>
        <w:t>i održivi razvoj,</w:t>
      </w:r>
      <w:r w:rsidR="00041BFC" w:rsidRPr="00A373D0">
        <w:rPr>
          <w:rFonts w:ascii="Times New Roman" w:hAnsi="Times New Roman"/>
          <w:sz w:val="24"/>
          <w:szCs w:val="24"/>
        </w:rPr>
        <w:t xml:space="preserve"> </w:t>
      </w:r>
      <w:r w:rsidRPr="00A373D0">
        <w:rPr>
          <w:rFonts w:ascii="Times New Roman" w:hAnsi="Times New Roman"/>
          <w:sz w:val="24"/>
          <w:szCs w:val="24"/>
        </w:rPr>
        <w:t>vodeći računa o različitim složenim procesima, od poboljšanja kvalitete zraka do kvalitetnijih uvjeta stanovanja. Konkretni problemi životne okoline često se rješavaju</w:t>
      </w:r>
      <w:r w:rsidR="00041BFC" w:rsidRPr="00A373D0">
        <w:rPr>
          <w:rFonts w:ascii="Times New Roman" w:hAnsi="Times New Roman"/>
          <w:sz w:val="24"/>
          <w:szCs w:val="24"/>
        </w:rPr>
        <w:t xml:space="preserve"> </w:t>
      </w:r>
      <w:r w:rsidRPr="00A373D0">
        <w:rPr>
          <w:rFonts w:ascii="Times New Roman" w:hAnsi="Times New Roman"/>
          <w:sz w:val="24"/>
          <w:szCs w:val="24"/>
        </w:rPr>
        <w:t>kroz ciljane politike</w:t>
      </w:r>
      <w:r w:rsidR="00041BFC" w:rsidRPr="00A373D0">
        <w:rPr>
          <w:rFonts w:ascii="Times New Roman" w:hAnsi="Times New Roman"/>
          <w:sz w:val="24"/>
          <w:szCs w:val="24"/>
        </w:rPr>
        <w:t xml:space="preserve"> </w:t>
      </w:r>
      <w:r w:rsidRPr="00A373D0">
        <w:rPr>
          <w:rFonts w:ascii="Times New Roman" w:hAnsi="Times New Roman"/>
          <w:sz w:val="24"/>
          <w:szCs w:val="24"/>
        </w:rPr>
        <w:t>i rješavanje</w:t>
      </w:r>
      <w:r w:rsidR="00041BFC" w:rsidRPr="00A373D0">
        <w:rPr>
          <w:rFonts w:ascii="Times New Roman" w:hAnsi="Times New Roman"/>
          <w:sz w:val="24"/>
          <w:szCs w:val="24"/>
        </w:rPr>
        <w:t xml:space="preserve"> </w:t>
      </w:r>
      <w:r w:rsidRPr="00A373D0">
        <w:rPr>
          <w:rFonts w:ascii="Times New Roman" w:hAnsi="Times New Roman"/>
          <w:sz w:val="24"/>
          <w:szCs w:val="24"/>
        </w:rPr>
        <w:t>pojedinačnih pitanja</w:t>
      </w:r>
      <w:r w:rsidR="00041BFC" w:rsidRPr="00A373D0">
        <w:rPr>
          <w:rFonts w:ascii="Times New Roman" w:hAnsi="Times New Roman"/>
          <w:sz w:val="24"/>
          <w:szCs w:val="24"/>
        </w:rPr>
        <w:t xml:space="preserve"> </w:t>
      </w:r>
      <w:r w:rsidRPr="00A373D0">
        <w:rPr>
          <w:rFonts w:ascii="Times New Roman" w:hAnsi="Times New Roman"/>
          <w:sz w:val="24"/>
          <w:szCs w:val="24"/>
        </w:rPr>
        <w:t>(otpad,</w:t>
      </w:r>
      <w:r w:rsidR="00041BFC" w:rsidRPr="00A373D0">
        <w:rPr>
          <w:rFonts w:ascii="Times New Roman" w:hAnsi="Times New Roman"/>
          <w:sz w:val="24"/>
          <w:szCs w:val="24"/>
        </w:rPr>
        <w:t xml:space="preserve"> </w:t>
      </w:r>
      <w:r w:rsidRPr="00A373D0">
        <w:rPr>
          <w:rFonts w:ascii="Times New Roman" w:hAnsi="Times New Roman"/>
          <w:sz w:val="24"/>
          <w:szCs w:val="24"/>
        </w:rPr>
        <w:t>zaštita</w:t>
      </w:r>
      <w:r w:rsidR="00041BFC" w:rsidRPr="00A373D0">
        <w:rPr>
          <w:rFonts w:ascii="Times New Roman" w:hAnsi="Times New Roman"/>
          <w:sz w:val="24"/>
          <w:szCs w:val="24"/>
        </w:rPr>
        <w:t xml:space="preserve"> </w:t>
      </w:r>
      <w:r w:rsidRPr="00A373D0">
        <w:rPr>
          <w:rFonts w:ascii="Times New Roman" w:hAnsi="Times New Roman"/>
          <w:sz w:val="24"/>
          <w:szCs w:val="24"/>
        </w:rPr>
        <w:t>pojedinih</w:t>
      </w:r>
      <w:r w:rsidR="00041BFC" w:rsidRPr="00A373D0">
        <w:rPr>
          <w:rFonts w:ascii="Times New Roman" w:hAnsi="Times New Roman"/>
          <w:sz w:val="24"/>
          <w:szCs w:val="24"/>
        </w:rPr>
        <w:t xml:space="preserve"> </w:t>
      </w:r>
      <w:r w:rsidRPr="00A373D0">
        <w:rPr>
          <w:rFonts w:ascii="Times New Roman" w:hAnsi="Times New Roman"/>
          <w:sz w:val="24"/>
          <w:szCs w:val="24"/>
        </w:rPr>
        <w:t>vrsta</w:t>
      </w:r>
      <w:r w:rsidR="00041BFC" w:rsidRPr="00A373D0">
        <w:rPr>
          <w:rFonts w:ascii="Times New Roman" w:hAnsi="Times New Roman"/>
          <w:sz w:val="24"/>
          <w:szCs w:val="24"/>
        </w:rPr>
        <w:t xml:space="preserve"> </w:t>
      </w:r>
      <w:r w:rsidRPr="00A373D0">
        <w:rPr>
          <w:rFonts w:ascii="Times New Roman" w:hAnsi="Times New Roman"/>
          <w:sz w:val="24"/>
          <w:szCs w:val="24"/>
        </w:rPr>
        <w:t>i</w:t>
      </w:r>
      <w:r w:rsidR="00041BFC" w:rsidRPr="00A373D0">
        <w:rPr>
          <w:rFonts w:ascii="Times New Roman" w:hAnsi="Times New Roman"/>
          <w:sz w:val="24"/>
          <w:szCs w:val="24"/>
        </w:rPr>
        <w:t xml:space="preserve"> </w:t>
      </w:r>
      <w:r w:rsidRPr="00A373D0">
        <w:rPr>
          <w:rFonts w:ascii="Times New Roman" w:hAnsi="Times New Roman"/>
          <w:sz w:val="24"/>
          <w:szCs w:val="24"/>
        </w:rPr>
        <w:t>dr.).</w:t>
      </w:r>
      <w:r w:rsidR="00041BFC" w:rsidRPr="00A373D0">
        <w:rPr>
          <w:rFonts w:ascii="Times New Roman" w:hAnsi="Times New Roman"/>
          <w:sz w:val="24"/>
          <w:szCs w:val="24"/>
        </w:rPr>
        <w:t xml:space="preserve"> </w:t>
      </w:r>
      <w:r w:rsidRPr="00A373D0">
        <w:rPr>
          <w:rFonts w:ascii="Times New Roman" w:hAnsi="Times New Roman"/>
          <w:sz w:val="24"/>
          <w:szCs w:val="24"/>
        </w:rPr>
        <w:t>Međutim,</w:t>
      </w:r>
      <w:r w:rsidR="00041BFC" w:rsidRPr="00A373D0">
        <w:rPr>
          <w:rFonts w:ascii="Times New Roman" w:hAnsi="Times New Roman"/>
          <w:sz w:val="24"/>
          <w:szCs w:val="24"/>
        </w:rPr>
        <w:t xml:space="preserve"> </w:t>
      </w:r>
      <w:r w:rsidRPr="00A373D0">
        <w:rPr>
          <w:rFonts w:ascii="Times New Roman" w:hAnsi="Times New Roman"/>
          <w:sz w:val="24"/>
          <w:szCs w:val="24"/>
        </w:rPr>
        <w:t>treba se usmjeriti na integraciju problema koji se odnose na životnu sredinu (u okviru sektorskih politika) jer današnji</w:t>
      </w:r>
      <w:r w:rsidR="00041BFC" w:rsidRPr="00A373D0">
        <w:rPr>
          <w:rFonts w:ascii="Times New Roman" w:hAnsi="Times New Roman"/>
          <w:sz w:val="24"/>
          <w:szCs w:val="24"/>
        </w:rPr>
        <w:t xml:space="preserve"> </w:t>
      </w:r>
      <w:r w:rsidRPr="00A373D0">
        <w:rPr>
          <w:rFonts w:ascii="Times New Roman" w:hAnsi="Times New Roman"/>
          <w:sz w:val="24"/>
          <w:szCs w:val="24"/>
        </w:rPr>
        <w:t>izazovi </w:t>
      </w:r>
      <w:r w:rsidR="00430B6D" w:rsidRPr="00A373D0">
        <w:rPr>
          <w:rFonts w:ascii="Times New Roman" w:hAnsi="Times New Roman"/>
          <w:sz w:val="24"/>
          <w:szCs w:val="24"/>
        </w:rPr>
        <w:t>u</w:t>
      </w:r>
      <w:r w:rsidR="00AC2DE1" w:rsidRPr="00A373D0">
        <w:rPr>
          <w:rFonts w:ascii="Times New Roman" w:hAnsi="Times New Roman"/>
          <w:sz w:val="24"/>
          <w:szCs w:val="24"/>
        </w:rPr>
        <w:t>z</w:t>
      </w:r>
      <w:r w:rsidR="00430B6D" w:rsidRPr="00A373D0">
        <w:rPr>
          <w:rFonts w:ascii="Times New Roman" w:hAnsi="Times New Roman"/>
          <w:sz w:val="24"/>
          <w:szCs w:val="24"/>
        </w:rPr>
        <w:t>ročno-posljedičnog</w:t>
      </w:r>
      <w:r w:rsidR="00041BFC" w:rsidRPr="00A373D0">
        <w:rPr>
          <w:rFonts w:ascii="Times New Roman" w:hAnsi="Times New Roman"/>
          <w:sz w:val="24"/>
          <w:szCs w:val="24"/>
        </w:rPr>
        <w:t xml:space="preserve"> </w:t>
      </w:r>
      <w:r w:rsidRPr="00A373D0">
        <w:rPr>
          <w:rFonts w:ascii="Times New Roman" w:hAnsi="Times New Roman"/>
          <w:sz w:val="24"/>
          <w:szCs w:val="24"/>
        </w:rPr>
        <w:t>su</w:t>
      </w:r>
      <w:r w:rsidR="00041BFC" w:rsidRPr="00A373D0">
        <w:rPr>
          <w:rFonts w:ascii="Times New Roman" w:hAnsi="Times New Roman"/>
          <w:sz w:val="24"/>
          <w:szCs w:val="24"/>
        </w:rPr>
        <w:t xml:space="preserve"> </w:t>
      </w:r>
      <w:r w:rsidRPr="00A373D0">
        <w:rPr>
          <w:rFonts w:ascii="Times New Roman" w:hAnsi="Times New Roman"/>
          <w:sz w:val="24"/>
          <w:szCs w:val="24"/>
        </w:rPr>
        <w:t>karaktera</w:t>
      </w:r>
      <w:r w:rsidR="00041BFC" w:rsidRPr="00A373D0">
        <w:rPr>
          <w:rFonts w:ascii="Times New Roman" w:hAnsi="Times New Roman"/>
          <w:sz w:val="24"/>
          <w:szCs w:val="24"/>
        </w:rPr>
        <w:t xml:space="preserve"> </w:t>
      </w:r>
      <w:r w:rsidRPr="00A373D0">
        <w:rPr>
          <w:rFonts w:ascii="Times New Roman" w:hAnsi="Times New Roman"/>
          <w:sz w:val="24"/>
          <w:szCs w:val="24"/>
        </w:rPr>
        <w:t>i</w:t>
      </w:r>
      <w:r w:rsidR="00041BFC" w:rsidRPr="00A373D0">
        <w:rPr>
          <w:rFonts w:ascii="Times New Roman" w:hAnsi="Times New Roman"/>
          <w:sz w:val="24"/>
          <w:szCs w:val="24"/>
        </w:rPr>
        <w:t xml:space="preserve"> </w:t>
      </w:r>
      <w:r w:rsidRPr="00A373D0">
        <w:rPr>
          <w:rFonts w:ascii="Times New Roman" w:hAnsi="Times New Roman"/>
          <w:sz w:val="24"/>
          <w:szCs w:val="24"/>
        </w:rPr>
        <w:t>ne</w:t>
      </w:r>
      <w:r w:rsidR="00041BFC" w:rsidRPr="00A373D0">
        <w:rPr>
          <w:rFonts w:ascii="Times New Roman" w:hAnsi="Times New Roman"/>
          <w:sz w:val="24"/>
          <w:szCs w:val="24"/>
        </w:rPr>
        <w:t xml:space="preserve"> </w:t>
      </w:r>
      <w:r w:rsidRPr="00A373D0">
        <w:rPr>
          <w:rFonts w:ascii="Times New Roman" w:hAnsi="Times New Roman"/>
          <w:sz w:val="24"/>
          <w:szCs w:val="24"/>
        </w:rPr>
        <w:t>mogu</w:t>
      </w:r>
      <w:r w:rsidR="00041BFC" w:rsidRPr="00A373D0">
        <w:rPr>
          <w:rFonts w:ascii="Times New Roman" w:hAnsi="Times New Roman"/>
          <w:sz w:val="24"/>
          <w:szCs w:val="24"/>
        </w:rPr>
        <w:t xml:space="preserve"> </w:t>
      </w:r>
      <w:r w:rsidRPr="00A373D0">
        <w:rPr>
          <w:rFonts w:ascii="Times New Roman" w:hAnsi="Times New Roman"/>
          <w:sz w:val="24"/>
          <w:szCs w:val="24"/>
        </w:rPr>
        <w:t>se</w:t>
      </w:r>
      <w:r w:rsidR="00041BFC" w:rsidRPr="00A373D0">
        <w:rPr>
          <w:rFonts w:ascii="Times New Roman" w:hAnsi="Times New Roman"/>
          <w:sz w:val="24"/>
          <w:szCs w:val="24"/>
        </w:rPr>
        <w:t xml:space="preserve"> </w:t>
      </w:r>
      <w:r w:rsidRPr="00A373D0">
        <w:rPr>
          <w:rFonts w:ascii="Times New Roman" w:hAnsi="Times New Roman"/>
          <w:sz w:val="24"/>
          <w:szCs w:val="24"/>
        </w:rPr>
        <w:t>rješavati izolirano. Svatko ima pravo na uživanje najvećeg mogućeg standarda tjelesnog i duševnog zdravlja.</w:t>
      </w:r>
    </w:p>
    <w:p w14:paraId="7CCE3AED" w14:textId="5838270F" w:rsidR="001F5F8C" w:rsidRPr="00A373D0" w:rsidRDefault="001F5F8C" w:rsidP="00A85EF3">
      <w:pPr>
        <w:ind w:firstLine="708"/>
        <w:jc w:val="both"/>
        <w:rPr>
          <w:rFonts w:ascii="Times New Roman" w:hAnsi="Times New Roman"/>
          <w:sz w:val="24"/>
          <w:szCs w:val="24"/>
        </w:rPr>
      </w:pPr>
      <w:r w:rsidRPr="00A373D0">
        <w:rPr>
          <w:rFonts w:ascii="Times New Roman" w:hAnsi="Times New Roman"/>
          <w:sz w:val="24"/>
          <w:szCs w:val="24"/>
        </w:rPr>
        <w:t xml:space="preserve">Kako bismo povećali otpornost na izazove i stres moramo brinuti o mentalnom zdravlju. Mentalno zdravlje je dio općeg zdravlja, a ne samo odsutnost bolesti. Budući </w:t>
      </w:r>
      <w:r w:rsidR="008764F5" w:rsidRPr="00A373D0">
        <w:rPr>
          <w:rFonts w:ascii="Times New Roman" w:hAnsi="Times New Roman"/>
          <w:sz w:val="24"/>
          <w:szCs w:val="24"/>
        </w:rPr>
        <w:t xml:space="preserve">da </w:t>
      </w:r>
      <w:r w:rsidRPr="00A373D0">
        <w:rPr>
          <w:rFonts w:ascii="Times New Roman" w:hAnsi="Times New Roman"/>
          <w:sz w:val="24"/>
          <w:szCs w:val="24"/>
        </w:rPr>
        <w:t>je mentalno zdravlje prepoznato kao jedan od javnozdravstvenih globalnih prioriteta (</w:t>
      </w:r>
      <w:r w:rsidR="00814377" w:rsidRPr="00A373D0">
        <w:rPr>
          <w:rFonts w:ascii="Times New Roman" w:hAnsi="Times New Roman"/>
          <w:sz w:val="24"/>
          <w:szCs w:val="24"/>
        </w:rPr>
        <w:t>u 2018.</w:t>
      </w:r>
      <w:r w:rsidR="00884AFD" w:rsidRPr="00A373D0">
        <w:rPr>
          <w:rFonts w:ascii="Times New Roman" w:hAnsi="Times New Roman"/>
          <w:sz w:val="24"/>
          <w:szCs w:val="24"/>
        </w:rPr>
        <w:t xml:space="preserve"> </w:t>
      </w:r>
      <w:r w:rsidR="00814377" w:rsidRPr="00A373D0">
        <w:rPr>
          <w:rFonts w:ascii="Times New Roman" w:hAnsi="Times New Roman"/>
          <w:sz w:val="24"/>
          <w:szCs w:val="24"/>
        </w:rPr>
        <w:t xml:space="preserve">godini </w:t>
      </w:r>
      <w:r w:rsidRPr="00A373D0">
        <w:rPr>
          <w:rFonts w:ascii="Times New Roman" w:hAnsi="Times New Roman"/>
          <w:sz w:val="24"/>
          <w:szCs w:val="24"/>
        </w:rPr>
        <w:t>donesena je Deklaracija o postizanju jednakosti za mentalno zdravlje za 21. stoljeće), a posebice nakon perioda epidemije, treba poduzimati mjere na globalnoj i lokalnoj razini kako bi se smanjio teret mentalnih poremećaja i drugih zdravstvenih stanja koja imaju utjecaj na mentalno zdravlje, uključujući zlouporabu psihoaktivnih supstanci i bolesti ovisnosti.</w:t>
      </w:r>
    </w:p>
    <w:p w14:paraId="0EB7903C" w14:textId="63CE11C4" w:rsidR="001F5F8C" w:rsidRPr="00A373D0" w:rsidRDefault="001F5F8C" w:rsidP="00A85EF3">
      <w:pPr>
        <w:ind w:firstLine="708"/>
        <w:jc w:val="both"/>
        <w:rPr>
          <w:rFonts w:ascii="Times New Roman" w:hAnsi="Times New Roman"/>
          <w:sz w:val="24"/>
          <w:szCs w:val="24"/>
        </w:rPr>
      </w:pPr>
      <w:r w:rsidRPr="00A373D0">
        <w:rPr>
          <w:rFonts w:ascii="Times New Roman" w:hAnsi="Times New Roman"/>
          <w:sz w:val="24"/>
          <w:szCs w:val="24"/>
        </w:rPr>
        <w:t>Trebalo bi razmotriti osnivanje multidisciplinarnih timova za mentalno zdravlje na regionalnoj i nacionalnoj razini koji bi se bavili pitanjima mentalnog zdravlja i pružanj</w:t>
      </w:r>
      <w:r w:rsidR="009F7362" w:rsidRPr="00A373D0">
        <w:rPr>
          <w:rFonts w:ascii="Times New Roman" w:hAnsi="Times New Roman"/>
          <w:sz w:val="24"/>
          <w:szCs w:val="24"/>
        </w:rPr>
        <w:t>a</w:t>
      </w:r>
      <w:r w:rsidRPr="00A373D0">
        <w:rPr>
          <w:rFonts w:ascii="Times New Roman" w:hAnsi="Times New Roman"/>
          <w:sz w:val="24"/>
          <w:szCs w:val="24"/>
        </w:rPr>
        <w:t xml:space="preserve"> psihološke potpore.</w:t>
      </w:r>
    </w:p>
    <w:p w14:paraId="2E21A6EE" w14:textId="121F5234" w:rsidR="001F5F8C" w:rsidRPr="00A373D0" w:rsidRDefault="001F5F8C" w:rsidP="00A85EF3">
      <w:pPr>
        <w:ind w:firstLine="708"/>
        <w:jc w:val="both"/>
        <w:rPr>
          <w:rFonts w:ascii="Times New Roman" w:hAnsi="Times New Roman"/>
          <w:sz w:val="24"/>
          <w:szCs w:val="24"/>
        </w:rPr>
      </w:pPr>
      <w:r w:rsidRPr="00A373D0">
        <w:rPr>
          <w:rFonts w:ascii="Times New Roman" w:hAnsi="Times New Roman"/>
          <w:sz w:val="24"/>
          <w:szCs w:val="24"/>
        </w:rPr>
        <w:t>Zaštita zdravlja također se postiže kroz povećanje dostupnosti hitne medicinske pomoći, promicanje zdravog načina života i zdravog načina provođenja slobodnog vremena, promicanje načina života u skladu s konceptom održivog razvoja te poticanjem zelenih poslova za poboljšanje kvalitete života. Važno je staviti naglasak na podizanje svijesti o osobnoj odgovornosti za zdravlje.</w:t>
      </w:r>
      <w:r w:rsidR="00C97576" w:rsidRPr="00A373D0">
        <w:rPr>
          <w:rFonts w:ascii="Times New Roman" w:hAnsi="Times New Roman"/>
          <w:sz w:val="24"/>
          <w:szCs w:val="24"/>
        </w:rPr>
        <w:t xml:space="preserve"> </w:t>
      </w:r>
      <w:r w:rsidRPr="00A373D0">
        <w:rPr>
          <w:rFonts w:ascii="Times New Roman" w:hAnsi="Times New Roman"/>
          <w:sz w:val="24"/>
          <w:szCs w:val="24"/>
        </w:rPr>
        <w:t>Mjere u ovom području razvijaju se u dva smjera.</w:t>
      </w:r>
      <w:r w:rsidR="00041BFC" w:rsidRPr="00A373D0">
        <w:rPr>
          <w:rFonts w:ascii="Times New Roman" w:hAnsi="Times New Roman"/>
          <w:sz w:val="24"/>
          <w:szCs w:val="24"/>
        </w:rPr>
        <w:t xml:space="preserve"> </w:t>
      </w:r>
      <w:r w:rsidRPr="00A373D0">
        <w:rPr>
          <w:rFonts w:ascii="Times New Roman" w:hAnsi="Times New Roman"/>
          <w:sz w:val="24"/>
          <w:szCs w:val="24"/>
        </w:rPr>
        <w:t>Prvi se odnosi na jačanje zaštite zdravlja pojedinca, a drugi na jačanje zaštite njegove okoline.</w:t>
      </w:r>
    </w:p>
    <w:p w14:paraId="0760BB38" w14:textId="77777777" w:rsidR="001F5F8C" w:rsidRPr="00A373D0" w:rsidRDefault="001F5F8C" w:rsidP="00775BF3">
      <w:pPr>
        <w:spacing w:after="0"/>
        <w:jc w:val="both"/>
        <w:rPr>
          <w:rFonts w:ascii="Times New Roman" w:hAnsi="Times New Roman" w:cs="Times New Roman"/>
          <w:b/>
          <w:sz w:val="24"/>
          <w:szCs w:val="24"/>
        </w:rPr>
      </w:pPr>
    </w:p>
    <w:p w14:paraId="640B2509" w14:textId="0A7F2FEB" w:rsidR="00B919CA" w:rsidRPr="00A373D0" w:rsidRDefault="00B919CA" w:rsidP="00775BF3">
      <w:pPr>
        <w:spacing w:after="0"/>
        <w:jc w:val="both"/>
        <w:rPr>
          <w:rFonts w:ascii="Times New Roman" w:hAnsi="Times New Roman" w:cs="Times New Roman"/>
          <w:b/>
          <w:sz w:val="24"/>
          <w:szCs w:val="24"/>
          <w:u w:val="single"/>
        </w:rPr>
      </w:pPr>
      <w:r w:rsidRPr="00A373D0">
        <w:rPr>
          <w:rFonts w:ascii="Times New Roman" w:hAnsi="Times New Roman" w:cs="Times New Roman"/>
          <w:b/>
          <w:sz w:val="24"/>
          <w:szCs w:val="24"/>
          <w:u w:val="single"/>
        </w:rPr>
        <w:t>Mjera 1. Povećanje dostupnosti hitne medicinske pomoći</w:t>
      </w:r>
    </w:p>
    <w:p w14:paraId="1A98C022" w14:textId="78B140E2" w:rsidR="00B919CA" w:rsidRPr="00A373D0" w:rsidRDefault="00B919CA" w:rsidP="00775BF3">
      <w:pPr>
        <w:spacing w:after="0"/>
        <w:jc w:val="both"/>
        <w:rPr>
          <w:rFonts w:ascii="Times New Roman" w:hAnsi="Times New Roman" w:cs="Times New Roman"/>
          <w:sz w:val="24"/>
          <w:szCs w:val="24"/>
        </w:rPr>
      </w:pPr>
      <w:r w:rsidRPr="00A373D0">
        <w:rPr>
          <w:rFonts w:ascii="Times New Roman" w:hAnsi="Times New Roman" w:cs="Times New Roman"/>
          <w:b/>
          <w:sz w:val="24"/>
          <w:szCs w:val="24"/>
        </w:rPr>
        <w:t>Nositelj</w:t>
      </w:r>
      <w:r w:rsidRPr="00A373D0">
        <w:rPr>
          <w:rFonts w:ascii="Times New Roman" w:hAnsi="Times New Roman" w:cs="Times New Roman"/>
          <w:sz w:val="24"/>
          <w:szCs w:val="24"/>
        </w:rPr>
        <w:t>: Grad Zagreb</w:t>
      </w:r>
    </w:p>
    <w:p w14:paraId="710FA779" w14:textId="7E7C4471" w:rsidR="00B919CA" w:rsidRPr="00A373D0" w:rsidRDefault="000407D0" w:rsidP="00775BF3">
      <w:pPr>
        <w:spacing w:after="0"/>
        <w:jc w:val="both"/>
        <w:rPr>
          <w:rFonts w:ascii="Times New Roman" w:hAnsi="Times New Roman" w:cs="Times New Roman"/>
          <w:sz w:val="24"/>
          <w:szCs w:val="24"/>
        </w:rPr>
      </w:pPr>
      <w:r w:rsidRPr="00A373D0">
        <w:rPr>
          <w:rFonts w:ascii="Times New Roman" w:hAnsi="Times New Roman" w:cs="Times New Roman"/>
          <w:b/>
          <w:sz w:val="24"/>
          <w:szCs w:val="24"/>
        </w:rPr>
        <w:t>Suradnici u provedbi</w:t>
      </w:r>
      <w:r w:rsidR="00B919CA" w:rsidRPr="00A373D0">
        <w:rPr>
          <w:rFonts w:ascii="Times New Roman" w:hAnsi="Times New Roman" w:cs="Times New Roman"/>
          <w:b/>
          <w:sz w:val="24"/>
          <w:szCs w:val="24"/>
        </w:rPr>
        <w:t>:</w:t>
      </w:r>
      <w:r w:rsidR="00B919CA" w:rsidRPr="00A373D0">
        <w:rPr>
          <w:rFonts w:ascii="Times New Roman" w:hAnsi="Times New Roman" w:cs="Times New Roman"/>
          <w:sz w:val="24"/>
          <w:szCs w:val="24"/>
        </w:rPr>
        <w:t xml:space="preserve"> nadležne gradske </w:t>
      </w:r>
      <w:r w:rsidR="002D648E" w:rsidRPr="00A373D0">
        <w:rPr>
          <w:rFonts w:ascii="Times New Roman" w:hAnsi="Times New Roman" w:cs="Times New Roman"/>
          <w:sz w:val="24"/>
          <w:szCs w:val="24"/>
        </w:rPr>
        <w:t>institucije</w:t>
      </w:r>
    </w:p>
    <w:p w14:paraId="21771170" w14:textId="77777777" w:rsidR="00B919CA" w:rsidRPr="00A373D0" w:rsidRDefault="00B919CA" w:rsidP="00775BF3">
      <w:pPr>
        <w:spacing w:after="0"/>
        <w:jc w:val="both"/>
        <w:rPr>
          <w:rFonts w:ascii="Times New Roman" w:hAnsi="Times New Roman" w:cs="Times New Roman"/>
          <w:b/>
          <w:sz w:val="24"/>
          <w:szCs w:val="24"/>
        </w:rPr>
      </w:pPr>
      <w:r w:rsidRPr="00A373D0">
        <w:rPr>
          <w:rFonts w:ascii="Times New Roman" w:hAnsi="Times New Roman" w:cs="Times New Roman"/>
          <w:b/>
          <w:sz w:val="24"/>
          <w:szCs w:val="24"/>
        </w:rPr>
        <w:t>Aktivnosti:</w:t>
      </w:r>
    </w:p>
    <w:p w14:paraId="6FE4A75D" w14:textId="074ACCA4" w:rsidR="00B919CA" w:rsidRPr="00A373D0" w:rsidRDefault="00B919CA" w:rsidP="00CD2051">
      <w:pPr>
        <w:pStyle w:val="ListParagraph"/>
        <w:numPr>
          <w:ilvl w:val="0"/>
          <w:numId w:val="48"/>
        </w:numPr>
        <w:spacing w:after="0"/>
        <w:jc w:val="both"/>
        <w:rPr>
          <w:rFonts w:ascii="Times New Roman" w:hAnsi="Times New Roman"/>
          <w:sz w:val="24"/>
          <w:szCs w:val="24"/>
        </w:rPr>
      </w:pPr>
      <w:r w:rsidRPr="00A373D0">
        <w:rPr>
          <w:rFonts w:ascii="Times New Roman" w:hAnsi="Times New Roman"/>
          <w:sz w:val="24"/>
          <w:szCs w:val="24"/>
        </w:rPr>
        <w:t>Formiranje timova hitne medicinske pomoći na motoru</w:t>
      </w:r>
      <w:r w:rsidR="005A1765" w:rsidRPr="00A373D0">
        <w:rPr>
          <w:rFonts w:ascii="Times New Roman" w:hAnsi="Times New Roman"/>
          <w:sz w:val="24"/>
          <w:szCs w:val="24"/>
        </w:rPr>
        <w:t>.</w:t>
      </w:r>
    </w:p>
    <w:p w14:paraId="31F58509" w14:textId="5B996620" w:rsidR="00B919CA" w:rsidRPr="00A373D0" w:rsidRDefault="00B919CA" w:rsidP="00CD2051">
      <w:pPr>
        <w:pStyle w:val="ListParagraph"/>
        <w:numPr>
          <w:ilvl w:val="0"/>
          <w:numId w:val="48"/>
        </w:numPr>
        <w:spacing w:after="0"/>
        <w:jc w:val="both"/>
        <w:rPr>
          <w:rFonts w:ascii="Times New Roman" w:hAnsi="Times New Roman"/>
          <w:sz w:val="24"/>
          <w:szCs w:val="24"/>
        </w:rPr>
      </w:pPr>
      <w:r w:rsidRPr="00A373D0">
        <w:rPr>
          <w:rFonts w:ascii="Times New Roman" w:hAnsi="Times New Roman"/>
          <w:sz w:val="24"/>
          <w:szCs w:val="24"/>
        </w:rPr>
        <w:t>Izrada mobilne aplikacije o postupcima oživljavanja</w:t>
      </w:r>
      <w:r w:rsidR="005A1765" w:rsidRPr="00A373D0">
        <w:rPr>
          <w:rFonts w:ascii="Times New Roman" w:hAnsi="Times New Roman"/>
          <w:sz w:val="24"/>
          <w:szCs w:val="24"/>
        </w:rPr>
        <w:t>.</w:t>
      </w:r>
    </w:p>
    <w:p w14:paraId="32FD73A0" w14:textId="26EFBC75" w:rsidR="00B919CA" w:rsidRPr="00A373D0" w:rsidRDefault="00B919CA" w:rsidP="00CD2051">
      <w:pPr>
        <w:pStyle w:val="ListParagraph"/>
        <w:numPr>
          <w:ilvl w:val="0"/>
          <w:numId w:val="48"/>
        </w:numPr>
        <w:spacing w:after="0"/>
        <w:jc w:val="both"/>
        <w:rPr>
          <w:rFonts w:ascii="Times New Roman" w:hAnsi="Times New Roman"/>
          <w:sz w:val="24"/>
          <w:szCs w:val="24"/>
        </w:rPr>
      </w:pPr>
      <w:r w:rsidRPr="00A373D0">
        <w:rPr>
          <w:rFonts w:ascii="Times New Roman" w:hAnsi="Times New Roman"/>
          <w:sz w:val="24"/>
          <w:szCs w:val="24"/>
        </w:rPr>
        <w:t>Kampanje i edukacija građana o postupcima oživljavanja</w:t>
      </w:r>
      <w:r w:rsidR="005A1765" w:rsidRPr="00A373D0">
        <w:rPr>
          <w:rFonts w:ascii="Times New Roman" w:hAnsi="Times New Roman"/>
          <w:sz w:val="24"/>
          <w:szCs w:val="24"/>
        </w:rPr>
        <w:t>.</w:t>
      </w:r>
    </w:p>
    <w:p w14:paraId="4049944C" w14:textId="561D9E62" w:rsidR="00B919CA" w:rsidRPr="00A373D0" w:rsidRDefault="0060776B" w:rsidP="00CD2051">
      <w:pPr>
        <w:pStyle w:val="ListParagraph"/>
        <w:numPr>
          <w:ilvl w:val="0"/>
          <w:numId w:val="48"/>
        </w:numPr>
        <w:spacing w:after="0"/>
        <w:jc w:val="both"/>
        <w:rPr>
          <w:rFonts w:ascii="Times New Roman" w:hAnsi="Times New Roman"/>
          <w:sz w:val="24"/>
          <w:szCs w:val="24"/>
        </w:rPr>
      </w:pPr>
      <w:r w:rsidRPr="00A373D0">
        <w:rPr>
          <w:rFonts w:ascii="Times New Roman" w:hAnsi="Times New Roman"/>
          <w:sz w:val="24"/>
          <w:szCs w:val="24"/>
        </w:rPr>
        <w:t xml:space="preserve">Širenje mreže </w:t>
      </w:r>
      <w:r w:rsidR="00B919CA" w:rsidRPr="00A373D0">
        <w:rPr>
          <w:rFonts w:ascii="Times New Roman" w:hAnsi="Times New Roman"/>
          <w:sz w:val="24"/>
          <w:szCs w:val="24"/>
        </w:rPr>
        <w:t>automatskih vanjski</w:t>
      </w:r>
      <w:r w:rsidRPr="00A373D0">
        <w:rPr>
          <w:rFonts w:ascii="Times New Roman" w:hAnsi="Times New Roman"/>
          <w:sz w:val="24"/>
          <w:szCs w:val="24"/>
        </w:rPr>
        <w:t>h</w:t>
      </w:r>
      <w:r w:rsidR="00B919CA" w:rsidRPr="00A373D0">
        <w:rPr>
          <w:rFonts w:ascii="Times New Roman" w:hAnsi="Times New Roman"/>
          <w:sz w:val="24"/>
          <w:szCs w:val="24"/>
        </w:rPr>
        <w:t xml:space="preserve"> defibrilatora na </w:t>
      </w:r>
      <w:r w:rsidRPr="00A373D0">
        <w:rPr>
          <w:rFonts w:ascii="Times New Roman" w:hAnsi="Times New Roman"/>
          <w:sz w:val="24"/>
          <w:szCs w:val="24"/>
        </w:rPr>
        <w:t>javnim mjestima</w:t>
      </w:r>
      <w:r w:rsidR="00A41566" w:rsidRPr="00A373D0">
        <w:rPr>
          <w:rFonts w:ascii="Times New Roman" w:hAnsi="Times New Roman"/>
          <w:sz w:val="24"/>
          <w:szCs w:val="24"/>
        </w:rPr>
        <w:t>.</w:t>
      </w:r>
    </w:p>
    <w:p w14:paraId="61CAF2E9" w14:textId="4951F330" w:rsidR="00B919CA" w:rsidRPr="00A373D0" w:rsidRDefault="00B919CA" w:rsidP="00CD2051">
      <w:pPr>
        <w:pStyle w:val="ListParagraph"/>
        <w:numPr>
          <w:ilvl w:val="0"/>
          <w:numId w:val="48"/>
        </w:numPr>
        <w:spacing w:after="0"/>
        <w:jc w:val="both"/>
        <w:rPr>
          <w:rFonts w:ascii="Times New Roman" w:hAnsi="Times New Roman"/>
          <w:sz w:val="24"/>
          <w:szCs w:val="24"/>
        </w:rPr>
      </w:pPr>
      <w:r w:rsidRPr="00A373D0">
        <w:rPr>
          <w:rFonts w:ascii="Times New Roman" w:hAnsi="Times New Roman"/>
          <w:sz w:val="24"/>
          <w:szCs w:val="24"/>
        </w:rPr>
        <w:t>Nabava vozila za timove hitne medicinske pomoći</w:t>
      </w:r>
      <w:r w:rsidR="005A1765" w:rsidRPr="00A373D0">
        <w:rPr>
          <w:rFonts w:ascii="Times New Roman" w:hAnsi="Times New Roman"/>
          <w:sz w:val="24"/>
          <w:szCs w:val="24"/>
        </w:rPr>
        <w:t>.</w:t>
      </w:r>
    </w:p>
    <w:p w14:paraId="41D5C38A" w14:textId="3EE750EB" w:rsidR="00B919CA" w:rsidRPr="00A373D0" w:rsidRDefault="000F05C5">
      <w:pPr>
        <w:spacing w:after="0"/>
        <w:jc w:val="both"/>
        <w:rPr>
          <w:rFonts w:ascii="Times New Roman" w:hAnsi="Times New Roman"/>
          <w:sz w:val="24"/>
          <w:szCs w:val="24"/>
        </w:rPr>
      </w:pPr>
      <w:r w:rsidRPr="00A373D0">
        <w:rPr>
          <w:rFonts w:ascii="Times New Roman" w:hAnsi="Times New Roman"/>
          <w:b/>
          <w:sz w:val="24"/>
          <w:szCs w:val="24"/>
        </w:rPr>
        <w:t>Razdoblje provedbe</w:t>
      </w:r>
      <w:r w:rsidR="00B919CA" w:rsidRPr="00A373D0">
        <w:rPr>
          <w:rFonts w:ascii="Times New Roman" w:hAnsi="Times New Roman"/>
          <w:sz w:val="24"/>
          <w:szCs w:val="24"/>
        </w:rPr>
        <w:t>: kontinuirano</w:t>
      </w:r>
    </w:p>
    <w:p w14:paraId="40BB5861" w14:textId="77777777" w:rsidR="00B919CA" w:rsidRPr="00A373D0" w:rsidRDefault="00B919CA" w:rsidP="00775BF3">
      <w:pPr>
        <w:spacing w:after="0"/>
        <w:jc w:val="both"/>
        <w:rPr>
          <w:rFonts w:ascii="Times New Roman" w:hAnsi="Times New Roman" w:cs="Times New Roman"/>
          <w:sz w:val="24"/>
          <w:szCs w:val="24"/>
        </w:rPr>
      </w:pPr>
      <w:r w:rsidRPr="00A373D0">
        <w:rPr>
          <w:rFonts w:ascii="Times New Roman" w:hAnsi="Times New Roman" w:cs="Times New Roman"/>
          <w:b/>
          <w:sz w:val="24"/>
          <w:szCs w:val="24"/>
        </w:rPr>
        <w:t>Pokazatelji uspješnosti</w:t>
      </w:r>
      <w:r w:rsidRPr="00A373D0">
        <w:rPr>
          <w:rFonts w:ascii="Times New Roman" w:hAnsi="Times New Roman" w:cs="Times New Roman"/>
          <w:sz w:val="24"/>
          <w:szCs w:val="24"/>
        </w:rPr>
        <w:t>: </w:t>
      </w:r>
    </w:p>
    <w:p w14:paraId="6E3A5382" w14:textId="67EB4D41" w:rsidR="00B919CA" w:rsidRPr="00A373D0" w:rsidRDefault="00B919CA" w:rsidP="00CD2051">
      <w:pPr>
        <w:pStyle w:val="ListParagraph"/>
        <w:numPr>
          <w:ilvl w:val="0"/>
          <w:numId w:val="49"/>
        </w:numPr>
        <w:spacing w:after="0"/>
        <w:jc w:val="both"/>
        <w:rPr>
          <w:rFonts w:ascii="Times New Roman" w:hAnsi="Times New Roman"/>
          <w:sz w:val="24"/>
          <w:szCs w:val="24"/>
        </w:rPr>
      </w:pPr>
      <w:r w:rsidRPr="00A373D0">
        <w:rPr>
          <w:rFonts w:ascii="Times New Roman" w:hAnsi="Times New Roman"/>
          <w:sz w:val="24"/>
          <w:szCs w:val="24"/>
        </w:rPr>
        <w:t>Formirani</w:t>
      </w:r>
      <w:r w:rsidR="00041BFC" w:rsidRPr="00A373D0">
        <w:rPr>
          <w:rFonts w:ascii="Times New Roman" w:hAnsi="Times New Roman"/>
          <w:sz w:val="24"/>
          <w:szCs w:val="24"/>
        </w:rPr>
        <w:t xml:space="preserve"> </w:t>
      </w:r>
      <w:r w:rsidRPr="00A373D0">
        <w:rPr>
          <w:rFonts w:ascii="Times New Roman" w:hAnsi="Times New Roman"/>
          <w:sz w:val="24"/>
          <w:szCs w:val="24"/>
        </w:rPr>
        <w:t>timovi hitne medicinske pomoći na motoru</w:t>
      </w:r>
      <w:r w:rsidR="005A1765" w:rsidRPr="00A373D0">
        <w:rPr>
          <w:rFonts w:ascii="Times New Roman" w:hAnsi="Times New Roman"/>
          <w:sz w:val="24"/>
          <w:szCs w:val="24"/>
        </w:rPr>
        <w:t>.</w:t>
      </w:r>
    </w:p>
    <w:p w14:paraId="4EA28D00" w14:textId="48FFA821" w:rsidR="00B919CA" w:rsidRPr="00A373D0" w:rsidRDefault="00B919CA" w:rsidP="00CD2051">
      <w:pPr>
        <w:pStyle w:val="ListParagraph"/>
        <w:numPr>
          <w:ilvl w:val="0"/>
          <w:numId w:val="49"/>
        </w:numPr>
        <w:spacing w:after="0"/>
        <w:jc w:val="both"/>
        <w:rPr>
          <w:rFonts w:ascii="Times New Roman" w:hAnsi="Times New Roman"/>
          <w:sz w:val="24"/>
          <w:szCs w:val="24"/>
        </w:rPr>
      </w:pPr>
      <w:r w:rsidRPr="00A373D0">
        <w:rPr>
          <w:rFonts w:ascii="Times New Roman" w:hAnsi="Times New Roman"/>
          <w:sz w:val="24"/>
          <w:szCs w:val="24"/>
        </w:rPr>
        <w:t>Izrađena mobilna aplikacija o postupcima oživljavanja</w:t>
      </w:r>
      <w:r w:rsidR="005A1765" w:rsidRPr="00A373D0">
        <w:rPr>
          <w:rFonts w:ascii="Times New Roman" w:hAnsi="Times New Roman"/>
          <w:sz w:val="24"/>
          <w:szCs w:val="24"/>
        </w:rPr>
        <w:t>.</w:t>
      </w:r>
    </w:p>
    <w:p w14:paraId="4D080CB2" w14:textId="12E1DAF3" w:rsidR="00B919CA" w:rsidRPr="00A373D0" w:rsidRDefault="00B919CA" w:rsidP="00CD2051">
      <w:pPr>
        <w:pStyle w:val="ListParagraph"/>
        <w:numPr>
          <w:ilvl w:val="0"/>
          <w:numId w:val="49"/>
        </w:numPr>
        <w:spacing w:after="0"/>
        <w:jc w:val="both"/>
        <w:rPr>
          <w:rFonts w:ascii="Times New Roman" w:hAnsi="Times New Roman"/>
          <w:sz w:val="24"/>
          <w:szCs w:val="24"/>
        </w:rPr>
      </w:pPr>
      <w:r w:rsidRPr="00A373D0">
        <w:rPr>
          <w:rFonts w:ascii="Times New Roman" w:hAnsi="Times New Roman"/>
          <w:sz w:val="24"/>
          <w:szCs w:val="24"/>
        </w:rPr>
        <w:t>Broj provedenih kampanja i edukacija građana o postupcima oživljavanja</w:t>
      </w:r>
      <w:r w:rsidR="005A1765" w:rsidRPr="00A373D0">
        <w:rPr>
          <w:rFonts w:ascii="Times New Roman" w:hAnsi="Times New Roman"/>
          <w:sz w:val="24"/>
          <w:szCs w:val="24"/>
        </w:rPr>
        <w:t>.</w:t>
      </w:r>
    </w:p>
    <w:p w14:paraId="48DBDE62" w14:textId="7D995166" w:rsidR="00B919CA" w:rsidRPr="00A373D0" w:rsidRDefault="00B919CA" w:rsidP="00CD2051">
      <w:pPr>
        <w:pStyle w:val="ListParagraph"/>
        <w:numPr>
          <w:ilvl w:val="0"/>
          <w:numId w:val="49"/>
        </w:numPr>
        <w:spacing w:after="0"/>
        <w:jc w:val="both"/>
        <w:rPr>
          <w:rFonts w:ascii="Times New Roman" w:hAnsi="Times New Roman"/>
          <w:sz w:val="24"/>
          <w:szCs w:val="24"/>
        </w:rPr>
      </w:pPr>
      <w:r w:rsidRPr="00A373D0">
        <w:rPr>
          <w:rFonts w:ascii="Times New Roman" w:hAnsi="Times New Roman"/>
          <w:sz w:val="24"/>
          <w:szCs w:val="24"/>
        </w:rPr>
        <w:t>Broj postavljenih</w:t>
      </w:r>
      <w:r w:rsidR="00041BFC" w:rsidRPr="00A373D0">
        <w:rPr>
          <w:rFonts w:ascii="Times New Roman" w:hAnsi="Times New Roman"/>
          <w:sz w:val="24"/>
          <w:szCs w:val="24"/>
        </w:rPr>
        <w:t xml:space="preserve"> </w:t>
      </w:r>
      <w:r w:rsidRPr="00A373D0">
        <w:rPr>
          <w:rFonts w:ascii="Times New Roman" w:hAnsi="Times New Roman"/>
          <w:sz w:val="24"/>
          <w:szCs w:val="24"/>
        </w:rPr>
        <w:t>automatskih vanjski</w:t>
      </w:r>
      <w:r w:rsidR="0060776B" w:rsidRPr="00A373D0">
        <w:rPr>
          <w:rFonts w:ascii="Times New Roman" w:hAnsi="Times New Roman"/>
          <w:sz w:val="24"/>
          <w:szCs w:val="24"/>
        </w:rPr>
        <w:t>h</w:t>
      </w:r>
      <w:r w:rsidRPr="00A373D0">
        <w:rPr>
          <w:rFonts w:ascii="Times New Roman" w:hAnsi="Times New Roman"/>
          <w:sz w:val="24"/>
          <w:szCs w:val="24"/>
        </w:rPr>
        <w:t xml:space="preserve"> defibrilatora na </w:t>
      </w:r>
      <w:r w:rsidR="0060776B" w:rsidRPr="00A373D0">
        <w:rPr>
          <w:rFonts w:ascii="Times New Roman" w:hAnsi="Times New Roman"/>
          <w:sz w:val="24"/>
          <w:szCs w:val="24"/>
        </w:rPr>
        <w:t>javnim mjestima</w:t>
      </w:r>
      <w:r w:rsidR="00A41566" w:rsidRPr="00A373D0">
        <w:rPr>
          <w:rFonts w:ascii="Times New Roman" w:hAnsi="Times New Roman"/>
          <w:sz w:val="24"/>
          <w:szCs w:val="24"/>
        </w:rPr>
        <w:t>.</w:t>
      </w:r>
    </w:p>
    <w:p w14:paraId="35EF27A6" w14:textId="7DD4ADF0" w:rsidR="00B919CA" w:rsidRPr="00A373D0" w:rsidRDefault="00B919CA" w:rsidP="00CD2051">
      <w:pPr>
        <w:pStyle w:val="ListParagraph"/>
        <w:numPr>
          <w:ilvl w:val="0"/>
          <w:numId w:val="49"/>
        </w:numPr>
        <w:spacing w:after="0"/>
        <w:jc w:val="both"/>
        <w:rPr>
          <w:rFonts w:ascii="Times New Roman" w:hAnsi="Times New Roman"/>
          <w:sz w:val="24"/>
          <w:szCs w:val="24"/>
        </w:rPr>
      </w:pPr>
      <w:r w:rsidRPr="00A373D0">
        <w:rPr>
          <w:rFonts w:ascii="Times New Roman" w:hAnsi="Times New Roman"/>
          <w:sz w:val="24"/>
          <w:szCs w:val="24"/>
        </w:rPr>
        <w:t>Broj novonabavljenih vozila</w:t>
      </w:r>
      <w:r w:rsidR="005A1765" w:rsidRPr="00A373D0">
        <w:rPr>
          <w:rFonts w:ascii="Times New Roman" w:hAnsi="Times New Roman"/>
          <w:sz w:val="24"/>
          <w:szCs w:val="24"/>
        </w:rPr>
        <w:t>.</w:t>
      </w:r>
    </w:p>
    <w:p w14:paraId="32D0E12C" w14:textId="303CE3E4" w:rsidR="00B919CA" w:rsidRPr="00A373D0" w:rsidRDefault="00B919CA" w:rsidP="00775BF3">
      <w:pPr>
        <w:spacing w:after="0"/>
        <w:jc w:val="both"/>
        <w:rPr>
          <w:rFonts w:ascii="Times New Roman" w:hAnsi="Times New Roman" w:cs="Times New Roman"/>
          <w:sz w:val="24"/>
          <w:szCs w:val="24"/>
        </w:rPr>
      </w:pPr>
    </w:p>
    <w:p w14:paraId="125B34F8" w14:textId="77777777" w:rsidR="00B919CA" w:rsidRPr="00A373D0" w:rsidRDefault="00B919CA" w:rsidP="00775BF3">
      <w:pPr>
        <w:spacing w:after="0"/>
        <w:jc w:val="both"/>
        <w:rPr>
          <w:rFonts w:ascii="Times New Roman" w:hAnsi="Times New Roman" w:cs="Times New Roman"/>
          <w:b/>
          <w:sz w:val="24"/>
          <w:szCs w:val="24"/>
        </w:rPr>
      </w:pPr>
    </w:p>
    <w:p w14:paraId="500BDBB8" w14:textId="19DB7542" w:rsidR="00B919CA" w:rsidRPr="00A373D0" w:rsidRDefault="00B919CA" w:rsidP="00775BF3">
      <w:pPr>
        <w:spacing w:after="0"/>
        <w:jc w:val="both"/>
        <w:rPr>
          <w:rFonts w:ascii="Times New Roman" w:hAnsi="Times New Roman" w:cs="Times New Roman"/>
          <w:b/>
          <w:sz w:val="24"/>
          <w:szCs w:val="24"/>
          <w:u w:val="single"/>
        </w:rPr>
      </w:pPr>
      <w:r w:rsidRPr="00A373D0">
        <w:rPr>
          <w:rFonts w:ascii="Times New Roman" w:hAnsi="Times New Roman" w:cs="Times New Roman"/>
          <w:b/>
          <w:sz w:val="24"/>
          <w:szCs w:val="24"/>
          <w:u w:val="single"/>
        </w:rPr>
        <w:t>Mjera 2. Promicanje navika zdravog života</w:t>
      </w:r>
      <w:r w:rsidR="0072018A" w:rsidRPr="00A373D0">
        <w:rPr>
          <w:rFonts w:ascii="Times New Roman" w:hAnsi="Times New Roman" w:cs="Times New Roman"/>
          <w:b/>
          <w:sz w:val="24"/>
          <w:szCs w:val="24"/>
          <w:u w:val="single"/>
        </w:rPr>
        <w:t xml:space="preserve"> i </w:t>
      </w:r>
      <w:r w:rsidRPr="00A373D0">
        <w:rPr>
          <w:rFonts w:ascii="Times New Roman" w:hAnsi="Times New Roman" w:cs="Times New Roman"/>
          <w:b/>
          <w:sz w:val="24"/>
          <w:szCs w:val="24"/>
          <w:u w:val="single"/>
        </w:rPr>
        <w:t>aktivnog provođenja slobodnog vremena</w:t>
      </w:r>
    </w:p>
    <w:p w14:paraId="71F90293" w14:textId="6321C200" w:rsidR="00B919CA" w:rsidRPr="00A373D0" w:rsidRDefault="00B919CA" w:rsidP="00775BF3">
      <w:pPr>
        <w:spacing w:after="0"/>
        <w:jc w:val="both"/>
        <w:rPr>
          <w:rFonts w:ascii="Times New Roman" w:hAnsi="Times New Roman" w:cs="Times New Roman"/>
          <w:sz w:val="24"/>
          <w:szCs w:val="24"/>
        </w:rPr>
      </w:pPr>
      <w:r w:rsidRPr="00A373D0">
        <w:rPr>
          <w:rFonts w:ascii="Times New Roman" w:hAnsi="Times New Roman" w:cs="Times New Roman"/>
          <w:b/>
          <w:sz w:val="24"/>
          <w:szCs w:val="24"/>
        </w:rPr>
        <w:t>Nositelj:</w:t>
      </w:r>
      <w:r w:rsidRPr="00A373D0">
        <w:rPr>
          <w:rFonts w:ascii="Times New Roman" w:hAnsi="Times New Roman" w:cs="Times New Roman"/>
          <w:sz w:val="24"/>
          <w:szCs w:val="24"/>
        </w:rPr>
        <w:t xml:space="preserve"> Grad Zagreb</w:t>
      </w:r>
      <w:r w:rsidR="004D584E" w:rsidRPr="00A373D0">
        <w:rPr>
          <w:rFonts w:ascii="Times New Roman" w:hAnsi="Times New Roman" w:cs="Times New Roman"/>
          <w:sz w:val="24"/>
          <w:szCs w:val="24"/>
        </w:rPr>
        <w:t xml:space="preserve"> i </w:t>
      </w:r>
      <w:r w:rsidR="0072018A" w:rsidRPr="00A373D0">
        <w:rPr>
          <w:rFonts w:ascii="Times New Roman" w:hAnsi="Times New Roman" w:cs="Times New Roman"/>
          <w:sz w:val="24"/>
          <w:szCs w:val="24"/>
        </w:rPr>
        <w:t>Vijeće za prevenciju Grada Zagreba</w:t>
      </w:r>
    </w:p>
    <w:p w14:paraId="78E4AE58" w14:textId="46225723" w:rsidR="00B919CA" w:rsidRPr="00A373D0" w:rsidRDefault="000407D0" w:rsidP="00775BF3">
      <w:pPr>
        <w:spacing w:after="0"/>
        <w:jc w:val="both"/>
        <w:rPr>
          <w:rFonts w:ascii="Times New Roman" w:hAnsi="Times New Roman" w:cs="Times New Roman"/>
          <w:sz w:val="24"/>
          <w:szCs w:val="24"/>
        </w:rPr>
      </w:pPr>
      <w:r w:rsidRPr="00A373D0">
        <w:rPr>
          <w:rFonts w:ascii="Times New Roman" w:hAnsi="Times New Roman" w:cs="Times New Roman"/>
          <w:b/>
          <w:sz w:val="24"/>
          <w:szCs w:val="24"/>
        </w:rPr>
        <w:t>Suradnici u provedbi</w:t>
      </w:r>
      <w:r w:rsidR="00B919CA" w:rsidRPr="00A373D0">
        <w:rPr>
          <w:rFonts w:ascii="Times New Roman" w:hAnsi="Times New Roman" w:cs="Times New Roman"/>
          <w:b/>
          <w:sz w:val="24"/>
          <w:szCs w:val="24"/>
        </w:rPr>
        <w:t>:</w:t>
      </w:r>
      <w:r w:rsidR="00B919CA" w:rsidRPr="00A373D0">
        <w:rPr>
          <w:rFonts w:ascii="Times New Roman" w:hAnsi="Times New Roman" w:cs="Times New Roman"/>
          <w:sz w:val="24"/>
          <w:szCs w:val="24"/>
        </w:rPr>
        <w:t xml:space="preserve"> nadležne gradske ustanove i udruge</w:t>
      </w:r>
    </w:p>
    <w:p w14:paraId="4D9A4B3E" w14:textId="5E6817CC" w:rsidR="00B919CA" w:rsidRPr="00A373D0" w:rsidRDefault="00B919CA" w:rsidP="00775BF3">
      <w:pPr>
        <w:spacing w:after="0"/>
        <w:jc w:val="both"/>
        <w:rPr>
          <w:rFonts w:ascii="Times New Roman" w:hAnsi="Times New Roman" w:cs="Times New Roman"/>
          <w:sz w:val="24"/>
          <w:szCs w:val="24"/>
        </w:rPr>
      </w:pPr>
      <w:r w:rsidRPr="00A373D0">
        <w:rPr>
          <w:rFonts w:ascii="Times New Roman" w:hAnsi="Times New Roman" w:cs="Times New Roman"/>
          <w:b/>
          <w:sz w:val="24"/>
          <w:szCs w:val="24"/>
        </w:rPr>
        <w:t>Aktivnosti:</w:t>
      </w:r>
    </w:p>
    <w:p w14:paraId="37D02460" w14:textId="211C76E8" w:rsidR="008C681D" w:rsidRPr="00A373D0" w:rsidRDefault="00B919CA" w:rsidP="00CD2051">
      <w:pPr>
        <w:pStyle w:val="ListParagraph"/>
        <w:numPr>
          <w:ilvl w:val="0"/>
          <w:numId w:val="50"/>
        </w:numPr>
        <w:spacing w:after="0"/>
        <w:jc w:val="both"/>
        <w:rPr>
          <w:rFonts w:ascii="Times New Roman" w:hAnsi="Times New Roman"/>
          <w:sz w:val="24"/>
          <w:szCs w:val="24"/>
        </w:rPr>
      </w:pPr>
      <w:r w:rsidRPr="00A373D0">
        <w:rPr>
          <w:rFonts w:ascii="Times New Roman" w:hAnsi="Times New Roman"/>
          <w:sz w:val="24"/>
          <w:szCs w:val="24"/>
        </w:rPr>
        <w:t>Unaprjeđenje sadržaja koji podižu standard kvalitete života djece predškolske dobi – izvanškolska nastava u prirodi</w:t>
      </w:r>
      <w:r w:rsidR="00F435D6" w:rsidRPr="00A373D0">
        <w:rPr>
          <w:rFonts w:ascii="Times New Roman" w:hAnsi="Times New Roman"/>
          <w:sz w:val="24"/>
          <w:szCs w:val="24"/>
        </w:rPr>
        <w:t>.</w:t>
      </w:r>
    </w:p>
    <w:p w14:paraId="09D64361" w14:textId="52F275B1" w:rsidR="00B919CA" w:rsidRPr="00A373D0" w:rsidRDefault="00B919CA" w:rsidP="00CD2051">
      <w:pPr>
        <w:pStyle w:val="ListParagraph"/>
        <w:numPr>
          <w:ilvl w:val="0"/>
          <w:numId w:val="50"/>
        </w:numPr>
        <w:spacing w:after="0"/>
        <w:jc w:val="both"/>
        <w:rPr>
          <w:rFonts w:ascii="Times New Roman" w:hAnsi="Times New Roman"/>
          <w:sz w:val="24"/>
          <w:szCs w:val="24"/>
        </w:rPr>
      </w:pPr>
      <w:r w:rsidRPr="00A373D0">
        <w:rPr>
          <w:rFonts w:ascii="Times New Roman" w:hAnsi="Times New Roman"/>
          <w:sz w:val="24"/>
          <w:szCs w:val="24"/>
        </w:rPr>
        <w:t>Unaprjeđenje izvannastavnih sadržaja koji podižu standard kvalitete života djece i mladih</w:t>
      </w:r>
      <w:r w:rsidR="00041BFC" w:rsidRPr="00A373D0">
        <w:rPr>
          <w:rFonts w:ascii="Times New Roman" w:hAnsi="Times New Roman"/>
          <w:sz w:val="24"/>
          <w:szCs w:val="24"/>
        </w:rPr>
        <w:t xml:space="preserve"> </w:t>
      </w:r>
      <w:r w:rsidR="003D3731" w:rsidRPr="00A373D0">
        <w:rPr>
          <w:rFonts w:ascii="Times New Roman" w:hAnsi="Times New Roman"/>
          <w:sz w:val="24"/>
          <w:szCs w:val="24"/>
        </w:rPr>
        <w:t>–</w:t>
      </w:r>
      <w:r w:rsidRPr="00A373D0">
        <w:rPr>
          <w:rFonts w:ascii="Times New Roman" w:hAnsi="Times New Roman"/>
          <w:sz w:val="24"/>
          <w:szCs w:val="24"/>
        </w:rPr>
        <w:t xml:space="preserve"> aktivnosti u prirodi, pošumljavanje, sportske aktivnosti</w:t>
      </w:r>
      <w:r w:rsidR="00F435D6" w:rsidRPr="00A373D0">
        <w:rPr>
          <w:rFonts w:ascii="Times New Roman" w:hAnsi="Times New Roman"/>
          <w:sz w:val="24"/>
          <w:szCs w:val="24"/>
        </w:rPr>
        <w:t>.</w:t>
      </w:r>
    </w:p>
    <w:p w14:paraId="7BE3A611" w14:textId="50583087" w:rsidR="00B919CA" w:rsidRPr="00A373D0" w:rsidRDefault="00B919CA" w:rsidP="00CD2051">
      <w:pPr>
        <w:pStyle w:val="ListParagraph"/>
        <w:numPr>
          <w:ilvl w:val="0"/>
          <w:numId w:val="50"/>
        </w:numPr>
        <w:spacing w:after="0"/>
        <w:jc w:val="both"/>
        <w:rPr>
          <w:rFonts w:ascii="Times New Roman" w:hAnsi="Times New Roman"/>
          <w:sz w:val="24"/>
          <w:szCs w:val="24"/>
        </w:rPr>
      </w:pPr>
      <w:r w:rsidRPr="00A373D0">
        <w:rPr>
          <w:rFonts w:ascii="Times New Roman" w:hAnsi="Times New Roman"/>
          <w:sz w:val="24"/>
          <w:szCs w:val="24"/>
        </w:rPr>
        <w:t>Sportsko-rekreativne aktivnosti</w:t>
      </w:r>
      <w:r w:rsidR="00041BFC" w:rsidRPr="00A373D0">
        <w:rPr>
          <w:rFonts w:ascii="Times New Roman" w:hAnsi="Times New Roman"/>
          <w:sz w:val="24"/>
          <w:szCs w:val="24"/>
        </w:rPr>
        <w:t xml:space="preserve"> </w:t>
      </w:r>
      <w:r w:rsidRPr="00A373D0">
        <w:rPr>
          <w:rFonts w:ascii="Times New Roman" w:hAnsi="Times New Roman"/>
          <w:sz w:val="24"/>
          <w:szCs w:val="24"/>
        </w:rPr>
        <w:t>za opću</w:t>
      </w:r>
      <w:r w:rsidR="00041BFC" w:rsidRPr="00A373D0">
        <w:rPr>
          <w:rFonts w:ascii="Times New Roman" w:hAnsi="Times New Roman"/>
          <w:sz w:val="24"/>
          <w:szCs w:val="24"/>
        </w:rPr>
        <w:t xml:space="preserve"> </w:t>
      </w:r>
      <w:r w:rsidRPr="00A373D0">
        <w:rPr>
          <w:rFonts w:ascii="Times New Roman" w:hAnsi="Times New Roman"/>
          <w:sz w:val="24"/>
          <w:szCs w:val="24"/>
        </w:rPr>
        <w:t>populaciju</w:t>
      </w:r>
      <w:r w:rsidR="00F435D6" w:rsidRPr="00A373D0">
        <w:rPr>
          <w:rFonts w:ascii="Times New Roman" w:hAnsi="Times New Roman"/>
          <w:sz w:val="24"/>
          <w:szCs w:val="24"/>
        </w:rPr>
        <w:t>.</w:t>
      </w:r>
    </w:p>
    <w:p w14:paraId="6766E577" w14:textId="0C7244A8" w:rsidR="00B919CA" w:rsidRPr="00A373D0" w:rsidRDefault="00B919CA" w:rsidP="00CD2051">
      <w:pPr>
        <w:pStyle w:val="ListParagraph"/>
        <w:numPr>
          <w:ilvl w:val="0"/>
          <w:numId w:val="50"/>
        </w:numPr>
        <w:spacing w:after="0"/>
        <w:jc w:val="both"/>
        <w:rPr>
          <w:rFonts w:ascii="Times New Roman" w:hAnsi="Times New Roman"/>
          <w:sz w:val="24"/>
          <w:szCs w:val="24"/>
        </w:rPr>
      </w:pPr>
      <w:r w:rsidRPr="00A373D0">
        <w:rPr>
          <w:rFonts w:ascii="Times New Roman" w:hAnsi="Times New Roman"/>
          <w:sz w:val="24"/>
          <w:szCs w:val="24"/>
        </w:rPr>
        <w:t xml:space="preserve">Unaprjeđenje sadržaja koji pridonose zdravlju zajednice za različite skupine sugrađana </w:t>
      </w:r>
      <w:r w:rsidR="00F32958" w:rsidRPr="00A373D0">
        <w:rPr>
          <w:rFonts w:ascii="Times New Roman" w:hAnsi="Times New Roman"/>
          <w:sz w:val="24"/>
          <w:szCs w:val="24"/>
        </w:rPr>
        <w:t>(osobe s invaliditetom, umirovljenike, pripadnike manjinskih skupina).</w:t>
      </w:r>
    </w:p>
    <w:p w14:paraId="717DF9D8" w14:textId="09106499" w:rsidR="00B919CA" w:rsidRPr="00A373D0" w:rsidRDefault="00B919CA" w:rsidP="00CD2051">
      <w:pPr>
        <w:pStyle w:val="ListParagraph"/>
        <w:numPr>
          <w:ilvl w:val="0"/>
          <w:numId w:val="50"/>
        </w:numPr>
        <w:spacing w:after="0"/>
        <w:jc w:val="both"/>
        <w:rPr>
          <w:rFonts w:ascii="Times New Roman" w:hAnsi="Times New Roman"/>
          <w:sz w:val="24"/>
          <w:szCs w:val="24"/>
        </w:rPr>
      </w:pPr>
      <w:r w:rsidRPr="00A373D0">
        <w:rPr>
          <w:rFonts w:ascii="Times New Roman" w:hAnsi="Times New Roman"/>
          <w:sz w:val="24"/>
          <w:szCs w:val="24"/>
        </w:rPr>
        <w:t>Prepoznavanje ranih znakova psihičkih i emocionalnih teškoća kod djece, mladih i odraslih</w:t>
      </w:r>
      <w:r w:rsidR="003D3731" w:rsidRPr="00A373D0">
        <w:rPr>
          <w:rFonts w:ascii="Times New Roman" w:hAnsi="Times New Roman"/>
          <w:sz w:val="24"/>
          <w:szCs w:val="24"/>
        </w:rPr>
        <w:t xml:space="preserve"> </w:t>
      </w:r>
      <w:r w:rsidRPr="00A373D0">
        <w:rPr>
          <w:rFonts w:ascii="Times New Roman" w:hAnsi="Times New Roman"/>
          <w:sz w:val="24"/>
          <w:szCs w:val="24"/>
        </w:rPr>
        <w:t>osoba</w:t>
      </w:r>
      <w:r w:rsidR="00A41566" w:rsidRPr="00A373D0">
        <w:rPr>
          <w:rFonts w:ascii="Times New Roman" w:hAnsi="Times New Roman"/>
          <w:sz w:val="24"/>
          <w:szCs w:val="24"/>
        </w:rPr>
        <w:t>.</w:t>
      </w:r>
    </w:p>
    <w:p w14:paraId="2A1AF952" w14:textId="2A9F2522" w:rsidR="00530229" w:rsidRPr="00A373D0" w:rsidRDefault="00B919CA" w:rsidP="00CD2051">
      <w:pPr>
        <w:pStyle w:val="ListParagraph"/>
        <w:numPr>
          <w:ilvl w:val="0"/>
          <w:numId w:val="50"/>
        </w:numPr>
        <w:spacing w:after="0"/>
        <w:jc w:val="both"/>
        <w:rPr>
          <w:rFonts w:ascii="Times New Roman" w:hAnsi="Times New Roman"/>
          <w:sz w:val="24"/>
          <w:szCs w:val="24"/>
        </w:rPr>
      </w:pPr>
      <w:r w:rsidRPr="00A373D0">
        <w:rPr>
          <w:rFonts w:ascii="Times New Roman" w:hAnsi="Times New Roman"/>
          <w:sz w:val="24"/>
          <w:szCs w:val="24"/>
        </w:rPr>
        <w:t xml:space="preserve">Povećanje dostupnosti psihološkog i psihijatrijskog tretmana </w:t>
      </w:r>
      <w:r w:rsidR="00226CD5" w:rsidRPr="00A373D0">
        <w:rPr>
          <w:rFonts w:ascii="Times New Roman" w:hAnsi="Times New Roman"/>
          <w:sz w:val="24"/>
          <w:szCs w:val="24"/>
        </w:rPr>
        <w:t>d</w:t>
      </w:r>
      <w:r w:rsidRPr="00A373D0">
        <w:rPr>
          <w:rFonts w:ascii="Times New Roman" w:hAnsi="Times New Roman"/>
          <w:sz w:val="24"/>
          <w:szCs w:val="24"/>
        </w:rPr>
        <w:t xml:space="preserve">jeci i mladima traumatiziranima nasiljem u obitelji i drugim rizičnim ponašanjima roditelja, </w:t>
      </w:r>
      <w:r w:rsidR="00085858" w:rsidRPr="00A373D0">
        <w:rPr>
          <w:rFonts w:ascii="Times New Roman" w:hAnsi="Times New Roman"/>
          <w:sz w:val="24"/>
          <w:szCs w:val="24"/>
        </w:rPr>
        <w:t>ženama žrtvama nasilja i</w:t>
      </w:r>
      <w:r w:rsidRPr="00A373D0">
        <w:rPr>
          <w:rFonts w:ascii="Times New Roman" w:hAnsi="Times New Roman"/>
          <w:sz w:val="24"/>
          <w:szCs w:val="24"/>
        </w:rPr>
        <w:t xml:space="preserve"> počiniteljima nasilja</w:t>
      </w:r>
      <w:r w:rsidR="00EA1A7E" w:rsidRPr="00A373D0">
        <w:rPr>
          <w:rFonts w:ascii="Times New Roman" w:hAnsi="Times New Roman"/>
          <w:sz w:val="24"/>
          <w:szCs w:val="24"/>
        </w:rPr>
        <w:t>.</w:t>
      </w:r>
    </w:p>
    <w:p w14:paraId="4C4B0CC2" w14:textId="7457ED79" w:rsidR="00530229" w:rsidRPr="00A373D0" w:rsidRDefault="000F05C5" w:rsidP="00530229">
      <w:pPr>
        <w:spacing w:after="0"/>
        <w:jc w:val="both"/>
        <w:rPr>
          <w:rFonts w:ascii="Times New Roman" w:hAnsi="Times New Roman" w:cs="Times New Roman"/>
          <w:sz w:val="24"/>
          <w:szCs w:val="24"/>
        </w:rPr>
      </w:pPr>
      <w:r w:rsidRPr="00A373D0">
        <w:rPr>
          <w:rFonts w:ascii="Times New Roman" w:hAnsi="Times New Roman" w:cs="Times New Roman"/>
          <w:b/>
          <w:sz w:val="24"/>
          <w:szCs w:val="24"/>
        </w:rPr>
        <w:t>Razdoblje provedbe</w:t>
      </w:r>
      <w:r w:rsidR="00530229" w:rsidRPr="00A373D0">
        <w:rPr>
          <w:rFonts w:ascii="Times New Roman" w:hAnsi="Times New Roman" w:cs="Times New Roman"/>
          <w:b/>
          <w:sz w:val="24"/>
          <w:szCs w:val="24"/>
        </w:rPr>
        <w:t>:</w:t>
      </w:r>
      <w:r w:rsidR="00530229" w:rsidRPr="00A373D0">
        <w:rPr>
          <w:rFonts w:ascii="Times New Roman" w:hAnsi="Times New Roman" w:cs="Times New Roman"/>
          <w:sz w:val="24"/>
          <w:szCs w:val="24"/>
        </w:rPr>
        <w:t xml:space="preserve"> kontinuirano</w:t>
      </w:r>
    </w:p>
    <w:p w14:paraId="16230F8C" w14:textId="7D07AA3E" w:rsidR="00B919CA" w:rsidRPr="00A373D0" w:rsidRDefault="00B919CA" w:rsidP="00775BF3">
      <w:pPr>
        <w:spacing w:after="0"/>
        <w:jc w:val="both"/>
        <w:rPr>
          <w:rFonts w:ascii="Times New Roman" w:hAnsi="Times New Roman" w:cs="Times New Roman"/>
          <w:b/>
          <w:sz w:val="24"/>
          <w:szCs w:val="24"/>
        </w:rPr>
      </w:pPr>
      <w:r w:rsidRPr="00A373D0">
        <w:rPr>
          <w:rFonts w:ascii="Times New Roman" w:hAnsi="Times New Roman" w:cs="Times New Roman"/>
          <w:b/>
          <w:sz w:val="24"/>
          <w:szCs w:val="24"/>
        </w:rPr>
        <w:t>Pokazatelj uspješnosti:</w:t>
      </w:r>
    </w:p>
    <w:p w14:paraId="5A183172" w14:textId="41906007" w:rsidR="00B919CA" w:rsidRPr="00A373D0" w:rsidRDefault="00390485" w:rsidP="00CD2051">
      <w:pPr>
        <w:pStyle w:val="ListParagraph"/>
        <w:numPr>
          <w:ilvl w:val="0"/>
          <w:numId w:val="51"/>
        </w:numPr>
        <w:spacing w:after="0"/>
        <w:jc w:val="both"/>
        <w:rPr>
          <w:rFonts w:ascii="Times New Roman" w:hAnsi="Times New Roman"/>
          <w:sz w:val="24"/>
          <w:szCs w:val="24"/>
        </w:rPr>
      </w:pPr>
      <w:r w:rsidRPr="00A373D0">
        <w:rPr>
          <w:rFonts w:ascii="Times New Roman" w:hAnsi="Times New Roman"/>
          <w:sz w:val="24"/>
          <w:szCs w:val="24"/>
        </w:rPr>
        <w:t>B</w:t>
      </w:r>
      <w:r w:rsidR="00B919CA" w:rsidRPr="00A373D0">
        <w:rPr>
          <w:rFonts w:ascii="Times New Roman" w:hAnsi="Times New Roman"/>
          <w:sz w:val="24"/>
          <w:szCs w:val="24"/>
        </w:rPr>
        <w:t>roj sadržaja i provedenih aktivnosti za djecu predškolske dobi</w:t>
      </w:r>
      <w:r w:rsidR="00905FD4" w:rsidRPr="00A373D0">
        <w:rPr>
          <w:rFonts w:ascii="Times New Roman" w:hAnsi="Times New Roman"/>
          <w:sz w:val="24"/>
          <w:szCs w:val="24"/>
        </w:rPr>
        <w:t>.</w:t>
      </w:r>
    </w:p>
    <w:p w14:paraId="6D2DB61B" w14:textId="5AC0C5EE" w:rsidR="00B919CA" w:rsidRPr="00A373D0" w:rsidRDefault="00390485" w:rsidP="00CD2051">
      <w:pPr>
        <w:pStyle w:val="ListParagraph"/>
        <w:numPr>
          <w:ilvl w:val="0"/>
          <w:numId w:val="51"/>
        </w:numPr>
        <w:spacing w:after="0"/>
        <w:jc w:val="both"/>
        <w:rPr>
          <w:rFonts w:ascii="Times New Roman" w:hAnsi="Times New Roman"/>
          <w:sz w:val="24"/>
          <w:szCs w:val="24"/>
        </w:rPr>
      </w:pPr>
      <w:r w:rsidRPr="00A373D0">
        <w:rPr>
          <w:rFonts w:ascii="Times New Roman" w:hAnsi="Times New Roman"/>
          <w:sz w:val="24"/>
          <w:szCs w:val="24"/>
        </w:rPr>
        <w:t>B</w:t>
      </w:r>
      <w:r w:rsidR="00B919CA" w:rsidRPr="00A373D0">
        <w:rPr>
          <w:rFonts w:ascii="Times New Roman" w:hAnsi="Times New Roman"/>
          <w:sz w:val="24"/>
          <w:szCs w:val="24"/>
        </w:rPr>
        <w:t>roj izvanškolskih aktivnosti u prirodi</w:t>
      </w:r>
      <w:r w:rsidR="00905FD4" w:rsidRPr="00A373D0">
        <w:rPr>
          <w:rFonts w:ascii="Times New Roman" w:hAnsi="Times New Roman"/>
          <w:sz w:val="24"/>
          <w:szCs w:val="24"/>
        </w:rPr>
        <w:t>.</w:t>
      </w:r>
    </w:p>
    <w:p w14:paraId="0DB025E5" w14:textId="3076300D" w:rsidR="00B919CA" w:rsidRPr="00A373D0" w:rsidRDefault="00390485" w:rsidP="00CD2051">
      <w:pPr>
        <w:pStyle w:val="ListParagraph"/>
        <w:numPr>
          <w:ilvl w:val="0"/>
          <w:numId w:val="51"/>
        </w:numPr>
        <w:spacing w:after="0"/>
        <w:jc w:val="both"/>
        <w:rPr>
          <w:rFonts w:ascii="Times New Roman" w:hAnsi="Times New Roman"/>
          <w:sz w:val="24"/>
          <w:szCs w:val="24"/>
        </w:rPr>
      </w:pPr>
      <w:r w:rsidRPr="00A373D0">
        <w:rPr>
          <w:rFonts w:ascii="Times New Roman" w:hAnsi="Times New Roman"/>
          <w:sz w:val="24"/>
          <w:szCs w:val="24"/>
        </w:rPr>
        <w:t>B</w:t>
      </w:r>
      <w:r w:rsidR="00B919CA" w:rsidRPr="00A373D0">
        <w:rPr>
          <w:rFonts w:ascii="Times New Roman" w:hAnsi="Times New Roman"/>
          <w:sz w:val="24"/>
          <w:szCs w:val="24"/>
        </w:rPr>
        <w:t>roj sportsko-rekreativnih manifestacija za opću populaciju</w:t>
      </w:r>
      <w:r w:rsidR="00905FD4" w:rsidRPr="00A373D0">
        <w:rPr>
          <w:rFonts w:ascii="Times New Roman" w:hAnsi="Times New Roman"/>
          <w:sz w:val="24"/>
          <w:szCs w:val="24"/>
        </w:rPr>
        <w:t>.</w:t>
      </w:r>
    </w:p>
    <w:p w14:paraId="39AA6DE0" w14:textId="411E2E7A" w:rsidR="00B919CA" w:rsidRPr="00A373D0" w:rsidRDefault="00390485" w:rsidP="00CD2051">
      <w:pPr>
        <w:pStyle w:val="ListParagraph"/>
        <w:numPr>
          <w:ilvl w:val="0"/>
          <w:numId w:val="51"/>
        </w:numPr>
        <w:spacing w:after="0"/>
        <w:jc w:val="both"/>
        <w:rPr>
          <w:rFonts w:ascii="Times New Roman" w:hAnsi="Times New Roman"/>
          <w:sz w:val="24"/>
          <w:szCs w:val="24"/>
        </w:rPr>
      </w:pPr>
      <w:r w:rsidRPr="00A373D0">
        <w:rPr>
          <w:rFonts w:ascii="Times New Roman" w:hAnsi="Times New Roman"/>
          <w:sz w:val="24"/>
          <w:szCs w:val="24"/>
        </w:rPr>
        <w:t>B</w:t>
      </w:r>
      <w:r w:rsidR="00B919CA" w:rsidRPr="00A373D0">
        <w:rPr>
          <w:rFonts w:ascii="Times New Roman" w:hAnsi="Times New Roman"/>
          <w:sz w:val="24"/>
          <w:szCs w:val="24"/>
        </w:rPr>
        <w:t>roj zdravstvenih manifestacija i aktivnosti za različite ciljane skupine</w:t>
      </w:r>
      <w:r w:rsidR="00905FD4" w:rsidRPr="00A373D0">
        <w:rPr>
          <w:rFonts w:ascii="Times New Roman" w:hAnsi="Times New Roman"/>
          <w:sz w:val="24"/>
          <w:szCs w:val="24"/>
        </w:rPr>
        <w:t>.</w:t>
      </w:r>
    </w:p>
    <w:p w14:paraId="5A46003E" w14:textId="79BA044A" w:rsidR="00B919CA" w:rsidRPr="00A373D0" w:rsidRDefault="00390485" w:rsidP="00CD2051">
      <w:pPr>
        <w:pStyle w:val="ListParagraph"/>
        <w:numPr>
          <w:ilvl w:val="0"/>
          <w:numId w:val="51"/>
        </w:numPr>
        <w:spacing w:after="0"/>
        <w:jc w:val="both"/>
        <w:rPr>
          <w:rFonts w:ascii="Times New Roman" w:hAnsi="Times New Roman"/>
          <w:sz w:val="24"/>
          <w:szCs w:val="24"/>
        </w:rPr>
      </w:pPr>
      <w:r w:rsidRPr="00A373D0">
        <w:rPr>
          <w:rFonts w:ascii="Times New Roman" w:hAnsi="Times New Roman"/>
          <w:sz w:val="24"/>
          <w:szCs w:val="24"/>
        </w:rPr>
        <w:t>B</w:t>
      </w:r>
      <w:r w:rsidR="00B919CA" w:rsidRPr="00A373D0">
        <w:rPr>
          <w:rFonts w:ascii="Times New Roman" w:hAnsi="Times New Roman"/>
          <w:sz w:val="24"/>
          <w:szCs w:val="24"/>
        </w:rPr>
        <w:t>roj programa i podrške u psiho-socijalnom tretmanu mladih</w:t>
      </w:r>
      <w:r w:rsidR="00A41566" w:rsidRPr="00A373D0">
        <w:rPr>
          <w:rFonts w:ascii="Times New Roman" w:hAnsi="Times New Roman"/>
          <w:sz w:val="24"/>
          <w:szCs w:val="24"/>
        </w:rPr>
        <w:t>.</w:t>
      </w:r>
    </w:p>
    <w:p w14:paraId="4A842A82" w14:textId="381391D2" w:rsidR="00B919CA" w:rsidRPr="00A373D0" w:rsidRDefault="00390485" w:rsidP="00CD2051">
      <w:pPr>
        <w:pStyle w:val="ListParagraph"/>
        <w:numPr>
          <w:ilvl w:val="0"/>
          <w:numId w:val="51"/>
        </w:numPr>
        <w:spacing w:after="0"/>
        <w:jc w:val="both"/>
        <w:rPr>
          <w:rFonts w:ascii="Times New Roman" w:hAnsi="Times New Roman"/>
          <w:sz w:val="24"/>
          <w:szCs w:val="24"/>
        </w:rPr>
      </w:pPr>
      <w:r w:rsidRPr="00A373D0">
        <w:rPr>
          <w:rFonts w:ascii="Times New Roman" w:hAnsi="Times New Roman"/>
          <w:sz w:val="24"/>
          <w:szCs w:val="24"/>
        </w:rPr>
        <w:t>B</w:t>
      </w:r>
      <w:r w:rsidR="00B919CA" w:rsidRPr="00A373D0">
        <w:rPr>
          <w:rFonts w:ascii="Times New Roman" w:hAnsi="Times New Roman"/>
          <w:sz w:val="24"/>
          <w:szCs w:val="24"/>
        </w:rPr>
        <w:t xml:space="preserve">roj programa psihološkog i psihijatrijskog tretmana djece i žena žrtava nasilja </w:t>
      </w:r>
      <w:r w:rsidR="002978B8" w:rsidRPr="00A373D0">
        <w:rPr>
          <w:rFonts w:ascii="Times New Roman" w:hAnsi="Times New Roman"/>
          <w:sz w:val="24"/>
          <w:szCs w:val="24"/>
        </w:rPr>
        <w:t xml:space="preserve">i </w:t>
      </w:r>
      <w:r w:rsidR="00B919CA" w:rsidRPr="00A373D0">
        <w:rPr>
          <w:rFonts w:ascii="Times New Roman" w:hAnsi="Times New Roman"/>
          <w:sz w:val="24"/>
          <w:szCs w:val="24"/>
        </w:rPr>
        <w:t>počinitelja nasilja</w:t>
      </w:r>
      <w:r w:rsidR="00905FD4" w:rsidRPr="00A373D0">
        <w:rPr>
          <w:rFonts w:ascii="Times New Roman" w:hAnsi="Times New Roman"/>
          <w:sz w:val="24"/>
          <w:szCs w:val="24"/>
        </w:rPr>
        <w:t>.</w:t>
      </w:r>
    </w:p>
    <w:p w14:paraId="2B5EADEE" w14:textId="366061C5" w:rsidR="00B919CA" w:rsidRPr="00A373D0" w:rsidRDefault="00B919CA" w:rsidP="00775BF3">
      <w:pPr>
        <w:spacing w:after="0"/>
        <w:jc w:val="both"/>
        <w:rPr>
          <w:rFonts w:ascii="Times New Roman" w:hAnsi="Times New Roman" w:cs="Times New Roman"/>
          <w:b/>
          <w:sz w:val="24"/>
          <w:szCs w:val="24"/>
          <w:u w:val="single"/>
        </w:rPr>
      </w:pPr>
      <w:r w:rsidRPr="00A373D0">
        <w:rPr>
          <w:rFonts w:ascii="Times New Roman" w:hAnsi="Times New Roman" w:cs="Times New Roman"/>
          <w:sz w:val="24"/>
          <w:szCs w:val="24"/>
        </w:rPr>
        <w:br/>
      </w:r>
      <w:r w:rsidRPr="00A373D0">
        <w:rPr>
          <w:rFonts w:ascii="Times New Roman" w:hAnsi="Times New Roman" w:cs="Times New Roman"/>
          <w:b/>
          <w:sz w:val="24"/>
          <w:szCs w:val="24"/>
          <w:u w:val="single"/>
        </w:rPr>
        <w:t>Mjera 3. Usvajanje i održavanje zdravih životnih navika i poveća</w:t>
      </w:r>
      <w:r w:rsidR="00DB4C40" w:rsidRPr="00A373D0">
        <w:rPr>
          <w:rFonts w:ascii="Times New Roman" w:hAnsi="Times New Roman" w:cs="Times New Roman"/>
          <w:b/>
          <w:sz w:val="24"/>
          <w:szCs w:val="24"/>
          <w:u w:val="single"/>
        </w:rPr>
        <w:t>nje</w:t>
      </w:r>
      <w:r w:rsidRPr="00A373D0">
        <w:rPr>
          <w:rFonts w:ascii="Times New Roman" w:hAnsi="Times New Roman" w:cs="Times New Roman"/>
          <w:b/>
          <w:sz w:val="24"/>
          <w:szCs w:val="24"/>
          <w:u w:val="single"/>
        </w:rPr>
        <w:t xml:space="preserve"> svijest</w:t>
      </w:r>
      <w:r w:rsidR="00DB4C40" w:rsidRPr="00A373D0">
        <w:rPr>
          <w:rFonts w:ascii="Times New Roman" w:hAnsi="Times New Roman" w:cs="Times New Roman"/>
          <w:b/>
          <w:sz w:val="24"/>
          <w:szCs w:val="24"/>
          <w:u w:val="single"/>
        </w:rPr>
        <w:t>i</w:t>
      </w:r>
      <w:r w:rsidRPr="00A373D0">
        <w:rPr>
          <w:rFonts w:ascii="Times New Roman" w:hAnsi="Times New Roman" w:cs="Times New Roman"/>
          <w:b/>
          <w:sz w:val="24"/>
          <w:szCs w:val="24"/>
          <w:u w:val="single"/>
        </w:rPr>
        <w:t xml:space="preserve"> o važnosti preuzimanja odgovornosti za vlastito zdravlje </w:t>
      </w:r>
    </w:p>
    <w:p w14:paraId="6A434A0B" w14:textId="77777777" w:rsidR="00B919CA" w:rsidRPr="00A373D0" w:rsidRDefault="00B919CA" w:rsidP="00775BF3">
      <w:pPr>
        <w:spacing w:after="0"/>
        <w:jc w:val="both"/>
        <w:rPr>
          <w:rFonts w:ascii="Times New Roman" w:hAnsi="Times New Roman" w:cs="Times New Roman"/>
          <w:sz w:val="24"/>
          <w:szCs w:val="24"/>
        </w:rPr>
      </w:pPr>
      <w:r w:rsidRPr="00A373D0">
        <w:rPr>
          <w:rFonts w:ascii="Times New Roman" w:hAnsi="Times New Roman" w:cs="Times New Roman"/>
          <w:b/>
          <w:sz w:val="24"/>
          <w:szCs w:val="24"/>
        </w:rPr>
        <w:t>Nositelj:</w:t>
      </w:r>
      <w:r w:rsidRPr="00A373D0">
        <w:rPr>
          <w:rFonts w:ascii="Times New Roman" w:hAnsi="Times New Roman" w:cs="Times New Roman"/>
          <w:sz w:val="24"/>
          <w:szCs w:val="24"/>
        </w:rPr>
        <w:t xml:space="preserve"> Grad Zagreb</w:t>
      </w:r>
    </w:p>
    <w:p w14:paraId="327C65E2" w14:textId="1C21FB05" w:rsidR="00B919CA" w:rsidRPr="00A373D0" w:rsidRDefault="000407D0" w:rsidP="00775BF3">
      <w:pPr>
        <w:spacing w:after="0"/>
        <w:jc w:val="both"/>
        <w:rPr>
          <w:rFonts w:ascii="Times New Roman" w:hAnsi="Times New Roman" w:cs="Times New Roman"/>
          <w:sz w:val="24"/>
          <w:szCs w:val="24"/>
        </w:rPr>
      </w:pPr>
      <w:r w:rsidRPr="00A373D0">
        <w:rPr>
          <w:rFonts w:ascii="Times New Roman" w:hAnsi="Times New Roman" w:cs="Times New Roman"/>
          <w:b/>
          <w:sz w:val="24"/>
          <w:szCs w:val="24"/>
        </w:rPr>
        <w:t>Suradnici u provedbi</w:t>
      </w:r>
      <w:r w:rsidR="00B919CA" w:rsidRPr="00A373D0">
        <w:rPr>
          <w:rFonts w:ascii="Times New Roman" w:hAnsi="Times New Roman" w:cs="Times New Roman"/>
          <w:b/>
          <w:sz w:val="24"/>
          <w:szCs w:val="24"/>
        </w:rPr>
        <w:t>:</w:t>
      </w:r>
      <w:r w:rsidR="00041BFC" w:rsidRPr="00A373D0">
        <w:rPr>
          <w:rFonts w:ascii="Times New Roman" w:hAnsi="Times New Roman" w:cs="Times New Roman"/>
          <w:sz w:val="24"/>
          <w:szCs w:val="24"/>
        </w:rPr>
        <w:t xml:space="preserve"> </w:t>
      </w:r>
      <w:r w:rsidR="00B919CA" w:rsidRPr="00A373D0">
        <w:rPr>
          <w:rFonts w:ascii="Times New Roman" w:hAnsi="Times New Roman" w:cs="Times New Roman"/>
          <w:sz w:val="24"/>
          <w:szCs w:val="24"/>
        </w:rPr>
        <w:t>gradske zdravstvene ustanove, sportske i druge udruge</w:t>
      </w:r>
    </w:p>
    <w:p w14:paraId="5C853FBA" w14:textId="2CE1E170" w:rsidR="00B919CA" w:rsidRPr="00A373D0" w:rsidRDefault="00B919CA" w:rsidP="00CD2051">
      <w:pPr>
        <w:pStyle w:val="ListParagraph"/>
        <w:numPr>
          <w:ilvl w:val="0"/>
          <w:numId w:val="53"/>
        </w:numPr>
        <w:spacing w:after="0"/>
        <w:jc w:val="both"/>
        <w:rPr>
          <w:rFonts w:ascii="Times New Roman" w:hAnsi="Times New Roman" w:cs="Times New Roman"/>
          <w:sz w:val="24"/>
          <w:szCs w:val="24"/>
        </w:rPr>
      </w:pPr>
      <w:r w:rsidRPr="00A373D0">
        <w:rPr>
          <w:rFonts w:ascii="Times New Roman" w:hAnsi="Times New Roman" w:cs="Times New Roman"/>
          <w:sz w:val="24"/>
          <w:szCs w:val="24"/>
        </w:rPr>
        <w:t>Kreiranje sadržaja koji promoviraju usvajanje zdravih životnih navika (kampanje)</w:t>
      </w:r>
      <w:r w:rsidR="00BB375A" w:rsidRPr="00A373D0">
        <w:rPr>
          <w:rFonts w:ascii="Times New Roman" w:hAnsi="Times New Roman" w:cs="Times New Roman"/>
          <w:sz w:val="24"/>
          <w:szCs w:val="24"/>
        </w:rPr>
        <w:t>.</w:t>
      </w:r>
    </w:p>
    <w:p w14:paraId="7EEAB655" w14:textId="47EA2EE9" w:rsidR="00B919CA" w:rsidRPr="00A373D0" w:rsidRDefault="00B919CA" w:rsidP="00CD2051">
      <w:pPr>
        <w:pStyle w:val="ListParagraph"/>
        <w:numPr>
          <w:ilvl w:val="0"/>
          <w:numId w:val="53"/>
        </w:numPr>
        <w:spacing w:after="0"/>
        <w:jc w:val="both"/>
        <w:rPr>
          <w:rFonts w:ascii="Times New Roman" w:hAnsi="Times New Roman" w:cs="Times New Roman"/>
          <w:sz w:val="24"/>
          <w:szCs w:val="24"/>
        </w:rPr>
      </w:pPr>
      <w:r w:rsidRPr="00A373D0">
        <w:rPr>
          <w:rFonts w:ascii="Times New Roman" w:hAnsi="Times New Roman" w:cs="Times New Roman"/>
          <w:sz w:val="24"/>
          <w:szCs w:val="24"/>
        </w:rPr>
        <w:t>Javna zelena nabava za prehranu u gradskim ustanovama (</w:t>
      </w:r>
      <w:r w:rsidR="00A12BB1" w:rsidRPr="00A373D0">
        <w:rPr>
          <w:rFonts w:ascii="Times New Roman" w:hAnsi="Times New Roman" w:cs="Times New Roman"/>
          <w:sz w:val="24"/>
          <w:szCs w:val="24"/>
        </w:rPr>
        <w:t xml:space="preserve">vrtići, </w:t>
      </w:r>
      <w:r w:rsidRPr="00A373D0">
        <w:rPr>
          <w:rFonts w:ascii="Times New Roman" w:hAnsi="Times New Roman" w:cs="Times New Roman"/>
          <w:sz w:val="24"/>
          <w:szCs w:val="24"/>
        </w:rPr>
        <w:t>škole, đački domovi, domovi za starije osobe, gradske bolnice)</w:t>
      </w:r>
      <w:r w:rsidR="00BB375A" w:rsidRPr="00A373D0">
        <w:rPr>
          <w:rFonts w:ascii="Times New Roman" w:hAnsi="Times New Roman" w:cs="Times New Roman"/>
          <w:sz w:val="24"/>
          <w:szCs w:val="24"/>
        </w:rPr>
        <w:t>.</w:t>
      </w:r>
    </w:p>
    <w:p w14:paraId="620F51A3" w14:textId="6626782D" w:rsidR="003D3731" w:rsidRPr="00A373D0" w:rsidRDefault="00B919CA" w:rsidP="00CD2051">
      <w:pPr>
        <w:pStyle w:val="ListParagraph"/>
        <w:numPr>
          <w:ilvl w:val="0"/>
          <w:numId w:val="53"/>
        </w:numPr>
        <w:spacing w:after="0"/>
        <w:jc w:val="both"/>
        <w:rPr>
          <w:rFonts w:ascii="Times New Roman" w:hAnsi="Times New Roman" w:cs="Times New Roman"/>
          <w:sz w:val="24"/>
          <w:szCs w:val="24"/>
        </w:rPr>
      </w:pPr>
      <w:r w:rsidRPr="00A373D0">
        <w:rPr>
          <w:rFonts w:ascii="Times New Roman" w:hAnsi="Times New Roman" w:cs="Times New Roman"/>
          <w:sz w:val="24"/>
          <w:szCs w:val="24"/>
        </w:rPr>
        <w:t xml:space="preserve">Povećanje dostupnosti zdravih prehrambenih opcija i smanjenje dostupnosti nezdravih </w:t>
      </w:r>
    </w:p>
    <w:p w14:paraId="0D61CD13" w14:textId="6CDD4CBB" w:rsidR="00B919CA" w:rsidRPr="00A373D0" w:rsidRDefault="00B919CA" w:rsidP="00DB4C40">
      <w:pPr>
        <w:pStyle w:val="ListParagraph"/>
        <w:spacing w:after="0"/>
        <w:jc w:val="both"/>
        <w:rPr>
          <w:rFonts w:ascii="Times New Roman" w:hAnsi="Times New Roman" w:cs="Times New Roman"/>
          <w:sz w:val="24"/>
          <w:szCs w:val="24"/>
        </w:rPr>
      </w:pPr>
      <w:r w:rsidRPr="00A373D0">
        <w:rPr>
          <w:rFonts w:ascii="Times New Roman" w:hAnsi="Times New Roman" w:cs="Times New Roman"/>
          <w:sz w:val="24"/>
          <w:szCs w:val="24"/>
        </w:rPr>
        <w:t>prehrambenih opcija za sve građane (poticanje OPG-ova, tržnice, sajmovi zdrave hrane)</w:t>
      </w:r>
      <w:r w:rsidR="00BB375A" w:rsidRPr="00A373D0">
        <w:rPr>
          <w:rFonts w:ascii="Times New Roman" w:hAnsi="Times New Roman" w:cs="Times New Roman"/>
          <w:sz w:val="24"/>
          <w:szCs w:val="24"/>
        </w:rPr>
        <w:t>.</w:t>
      </w:r>
    </w:p>
    <w:p w14:paraId="7C04FE7B" w14:textId="1EAE6AFB" w:rsidR="00B919CA" w:rsidRPr="00A373D0" w:rsidRDefault="00B919CA" w:rsidP="00CD2051">
      <w:pPr>
        <w:pStyle w:val="ListParagraph"/>
        <w:numPr>
          <w:ilvl w:val="0"/>
          <w:numId w:val="53"/>
        </w:numPr>
        <w:spacing w:after="0"/>
        <w:jc w:val="both"/>
        <w:rPr>
          <w:rFonts w:ascii="Times New Roman" w:hAnsi="Times New Roman" w:cs="Times New Roman"/>
          <w:sz w:val="24"/>
          <w:szCs w:val="24"/>
        </w:rPr>
      </w:pPr>
      <w:r w:rsidRPr="00A373D0">
        <w:rPr>
          <w:rFonts w:ascii="Times New Roman" w:hAnsi="Times New Roman" w:cs="Times New Roman"/>
          <w:sz w:val="24"/>
          <w:szCs w:val="24"/>
        </w:rPr>
        <w:t>Povećanje broja gradskih vrtova i</w:t>
      </w:r>
      <w:r w:rsidR="00041BFC" w:rsidRPr="00A373D0">
        <w:rPr>
          <w:rFonts w:ascii="Times New Roman" w:hAnsi="Times New Roman" w:cs="Times New Roman"/>
          <w:sz w:val="24"/>
          <w:szCs w:val="24"/>
        </w:rPr>
        <w:t xml:space="preserve"> </w:t>
      </w:r>
      <w:r w:rsidRPr="00A373D0">
        <w:rPr>
          <w:rFonts w:ascii="Times New Roman" w:hAnsi="Times New Roman" w:cs="Times New Roman"/>
          <w:sz w:val="24"/>
          <w:szCs w:val="24"/>
        </w:rPr>
        <w:t>uređenja javnih voćnjaka</w:t>
      </w:r>
      <w:r w:rsidR="00BB375A" w:rsidRPr="00A373D0">
        <w:rPr>
          <w:rFonts w:ascii="Times New Roman" w:hAnsi="Times New Roman" w:cs="Times New Roman"/>
          <w:sz w:val="24"/>
          <w:szCs w:val="24"/>
        </w:rPr>
        <w:t>.</w:t>
      </w:r>
    </w:p>
    <w:p w14:paraId="66A3B7CE" w14:textId="4B5BF126" w:rsidR="00B919CA" w:rsidRPr="00A373D0" w:rsidRDefault="00B919CA" w:rsidP="00CD2051">
      <w:pPr>
        <w:pStyle w:val="ListParagraph"/>
        <w:numPr>
          <w:ilvl w:val="0"/>
          <w:numId w:val="53"/>
        </w:numPr>
        <w:spacing w:after="0"/>
        <w:jc w:val="both"/>
        <w:rPr>
          <w:rFonts w:ascii="Times New Roman" w:hAnsi="Times New Roman" w:cs="Times New Roman"/>
          <w:sz w:val="24"/>
          <w:szCs w:val="24"/>
        </w:rPr>
      </w:pPr>
      <w:r w:rsidRPr="00A373D0">
        <w:rPr>
          <w:rFonts w:ascii="Times New Roman" w:hAnsi="Times New Roman" w:cs="Times New Roman"/>
          <w:sz w:val="24"/>
          <w:szCs w:val="24"/>
        </w:rPr>
        <w:t>Unaprjeđenje sadržaja koji povećavaju mentalnu otpornost zajednice - povećanje razine optimizma, zajedništva i kohezije</w:t>
      </w:r>
      <w:r w:rsidR="00BB375A" w:rsidRPr="00A373D0">
        <w:rPr>
          <w:rFonts w:ascii="Times New Roman" w:hAnsi="Times New Roman" w:cs="Times New Roman"/>
          <w:sz w:val="24"/>
          <w:szCs w:val="24"/>
        </w:rPr>
        <w:t>.</w:t>
      </w:r>
    </w:p>
    <w:p w14:paraId="31CF553E" w14:textId="7812BF6C" w:rsidR="00B919CA" w:rsidRPr="00A373D0" w:rsidRDefault="00B919CA" w:rsidP="00CD2051">
      <w:pPr>
        <w:pStyle w:val="ListParagraph"/>
        <w:numPr>
          <w:ilvl w:val="0"/>
          <w:numId w:val="53"/>
        </w:numPr>
        <w:rPr>
          <w:rFonts w:ascii="Times New Roman" w:hAnsi="Times New Roman" w:cs="Times New Roman"/>
          <w:sz w:val="24"/>
          <w:szCs w:val="24"/>
        </w:rPr>
      </w:pPr>
      <w:r w:rsidRPr="00A373D0">
        <w:rPr>
          <w:rFonts w:ascii="Times New Roman" w:hAnsi="Times New Roman" w:cs="Times New Roman"/>
          <w:sz w:val="24"/>
          <w:szCs w:val="24"/>
        </w:rPr>
        <w:t>Unaprjeđenje međusektorske suradnje i kreiranje sadržaja za smanjenje učestalosti pretilosti, pušenja, konzumacije nezdrave prehrane, izbjegavanje tjelesne neaktivnosti i prekomjernog konzumiranja alkohola – javnozdravstveni programi ustanova i udruga</w:t>
      </w:r>
      <w:r w:rsidR="007E7ED0" w:rsidRPr="00A373D0">
        <w:rPr>
          <w:rFonts w:ascii="Times New Roman" w:hAnsi="Times New Roman" w:cs="Times New Roman"/>
          <w:sz w:val="24"/>
          <w:szCs w:val="24"/>
        </w:rPr>
        <w:t>.</w:t>
      </w:r>
    </w:p>
    <w:p w14:paraId="1D147345" w14:textId="27C7245E" w:rsidR="00530229" w:rsidRPr="00A373D0" w:rsidRDefault="000F05C5" w:rsidP="00530229">
      <w:pPr>
        <w:spacing w:after="0"/>
        <w:jc w:val="both"/>
        <w:rPr>
          <w:rFonts w:ascii="Times New Roman" w:hAnsi="Times New Roman" w:cs="Times New Roman"/>
          <w:b/>
          <w:sz w:val="24"/>
          <w:szCs w:val="24"/>
        </w:rPr>
      </w:pPr>
      <w:r w:rsidRPr="00A373D0">
        <w:rPr>
          <w:rFonts w:ascii="Times New Roman" w:hAnsi="Times New Roman" w:cs="Times New Roman"/>
          <w:b/>
          <w:sz w:val="24"/>
          <w:szCs w:val="24"/>
        </w:rPr>
        <w:t>Razdoblje provedbe</w:t>
      </w:r>
      <w:r w:rsidR="00530229" w:rsidRPr="00A373D0">
        <w:rPr>
          <w:rFonts w:ascii="Times New Roman" w:hAnsi="Times New Roman" w:cs="Times New Roman"/>
          <w:b/>
          <w:sz w:val="24"/>
          <w:szCs w:val="24"/>
        </w:rPr>
        <w:t xml:space="preserve">: </w:t>
      </w:r>
      <w:r w:rsidR="00530229" w:rsidRPr="00A373D0">
        <w:rPr>
          <w:rFonts w:ascii="Times New Roman" w:hAnsi="Times New Roman" w:cs="Times New Roman"/>
          <w:sz w:val="24"/>
          <w:szCs w:val="24"/>
        </w:rPr>
        <w:t>kontinuirano</w:t>
      </w:r>
    </w:p>
    <w:p w14:paraId="7A060B94" w14:textId="77777777" w:rsidR="00B919CA" w:rsidRPr="00A373D0" w:rsidRDefault="00B919CA" w:rsidP="00775BF3">
      <w:pPr>
        <w:spacing w:after="0"/>
        <w:jc w:val="both"/>
        <w:rPr>
          <w:rFonts w:ascii="Times New Roman" w:hAnsi="Times New Roman" w:cs="Times New Roman"/>
          <w:b/>
          <w:sz w:val="24"/>
          <w:szCs w:val="24"/>
        </w:rPr>
      </w:pPr>
      <w:r w:rsidRPr="00A373D0">
        <w:rPr>
          <w:rFonts w:ascii="Times New Roman" w:hAnsi="Times New Roman" w:cs="Times New Roman"/>
          <w:b/>
          <w:sz w:val="24"/>
          <w:szCs w:val="24"/>
        </w:rPr>
        <w:t>Pokazatelj uspješnosti:</w:t>
      </w:r>
    </w:p>
    <w:p w14:paraId="54F727B9" w14:textId="5F7E2909" w:rsidR="00B919CA" w:rsidRPr="00A373D0" w:rsidRDefault="00A14AA6" w:rsidP="00CD2051">
      <w:pPr>
        <w:pStyle w:val="ListParagraph"/>
        <w:numPr>
          <w:ilvl w:val="0"/>
          <w:numId w:val="54"/>
        </w:numPr>
        <w:spacing w:after="0"/>
        <w:jc w:val="both"/>
        <w:rPr>
          <w:rFonts w:ascii="Times New Roman" w:hAnsi="Times New Roman" w:cs="Times New Roman"/>
          <w:sz w:val="24"/>
          <w:szCs w:val="24"/>
        </w:rPr>
      </w:pPr>
      <w:r w:rsidRPr="00A373D0">
        <w:rPr>
          <w:rFonts w:ascii="Times New Roman" w:hAnsi="Times New Roman" w:cs="Times New Roman"/>
          <w:sz w:val="24"/>
          <w:szCs w:val="24"/>
        </w:rPr>
        <w:t>B</w:t>
      </w:r>
      <w:r w:rsidR="00B919CA" w:rsidRPr="00A373D0">
        <w:rPr>
          <w:rFonts w:ascii="Times New Roman" w:hAnsi="Times New Roman" w:cs="Times New Roman"/>
          <w:sz w:val="24"/>
          <w:szCs w:val="24"/>
        </w:rPr>
        <w:t>roj sadržaja i programa i njihova dostupnost građanima</w:t>
      </w:r>
      <w:r w:rsidRPr="00A373D0">
        <w:rPr>
          <w:rFonts w:ascii="Times New Roman" w:hAnsi="Times New Roman" w:cs="Times New Roman"/>
          <w:sz w:val="24"/>
          <w:szCs w:val="24"/>
        </w:rPr>
        <w:t>.</w:t>
      </w:r>
      <w:r w:rsidR="00B919CA" w:rsidRPr="00A373D0">
        <w:rPr>
          <w:rFonts w:ascii="Times New Roman" w:hAnsi="Times New Roman" w:cs="Times New Roman"/>
          <w:sz w:val="24"/>
          <w:szCs w:val="24"/>
        </w:rPr>
        <w:t xml:space="preserve"> </w:t>
      </w:r>
    </w:p>
    <w:p w14:paraId="28BBC0E5" w14:textId="411BB077" w:rsidR="00B919CA" w:rsidRPr="00A373D0" w:rsidRDefault="00A14AA6" w:rsidP="00CD2051">
      <w:pPr>
        <w:pStyle w:val="ListParagraph"/>
        <w:numPr>
          <w:ilvl w:val="0"/>
          <w:numId w:val="54"/>
        </w:numPr>
        <w:spacing w:after="0"/>
        <w:jc w:val="both"/>
        <w:rPr>
          <w:rFonts w:ascii="Times New Roman" w:hAnsi="Times New Roman" w:cs="Times New Roman"/>
          <w:sz w:val="24"/>
          <w:szCs w:val="24"/>
        </w:rPr>
      </w:pPr>
      <w:r w:rsidRPr="00A373D0">
        <w:rPr>
          <w:rFonts w:ascii="Times New Roman" w:hAnsi="Times New Roman" w:cs="Times New Roman"/>
          <w:sz w:val="24"/>
          <w:szCs w:val="24"/>
        </w:rPr>
        <w:t>B</w:t>
      </w:r>
      <w:r w:rsidR="00B919CA" w:rsidRPr="00A373D0">
        <w:rPr>
          <w:rFonts w:ascii="Times New Roman" w:hAnsi="Times New Roman" w:cs="Times New Roman"/>
          <w:sz w:val="24"/>
          <w:szCs w:val="24"/>
        </w:rPr>
        <w:t>roj ustanova koje su provele zelenu javnu nabavu</w:t>
      </w:r>
      <w:r w:rsidRPr="00A373D0">
        <w:rPr>
          <w:rFonts w:ascii="Times New Roman" w:hAnsi="Times New Roman" w:cs="Times New Roman"/>
          <w:sz w:val="24"/>
          <w:szCs w:val="24"/>
        </w:rPr>
        <w:t>.</w:t>
      </w:r>
    </w:p>
    <w:p w14:paraId="45E3DF1E" w14:textId="603025FD" w:rsidR="00B919CA" w:rsidRPr="00A373D0" w:rsidRDefault="00A14AA6" w:rsidP="00CD2051">
      <w:pPr>
        <w:pStyle w:val="ListParagraph"/>
        <w:numPr>
          <w:ilvl w:val="0"/>
          <w:numId w:val="54"/>
        </w:numPr>
        <w:spacing w:after="0"/>
        <w:jc w:val="both"/>
        <w:rPr>
          <w:rFonts w:ascii="Times New Roman" w:hAnsi="Times New Roman" w:cs="Times New Roman"/>
          <w:sz w:val="24"/>
          <w:szCs w:val="24"/>
        </w:rPr>
      </w:pPr>
      <w:r w:rsidRPr="00A373D0">
        <w:rPr>
          <w:rFonts w:ascii="Times New Roman" w:hAnsi="Times New Roman" w:cs="Times New Roman"/>
          <w:sz w:val="24"/>
          <w:szCs w:val="24"/>
        </w:rPr>
        <w:t>P</w:t>
      </w:r>
      <w:r w:rsidR="00B919CA" w:rsidRPr="00A373D0">
        <w:rPr>
          <w:rFonts w:ascii="Times New Roman" w:hAnsi="Times New Roman" w:cs="Times New Roman"/>
          <w:sz w:val="24"/>
          <w:szCs w:val="24"/>
        </w:rPr>
        <w:t>ovećan broj OPG-ova u zagrebačkom prstenu, povećana ponuda eko proizvoda na gradskim tržnicama</w:t>
      </w:r>
      <w:r w:rsidRPr="00A373D0">
        <w:rPr>
          <w:rFonts w:ascii="Times New Roman" w:hAnsi="Times New Roman" w:cs="Times New Roman"/>
          <w:sz w:val="24"/>
          <w:szCs w:val="24"/>
        </w:rPr>
        <w:t>.</w:t>
      </w:r>
    </w:p>
    <w:p w14:paraId="51F35824" w14:textId="34DAD6B2" w:rsidR="00B919CA" w:rsidRPr="00A373D0" w:rsidRDefault="00A14AA6" w:rsidP="00CD2051">
      <w:pPr>
        <w:pStyle w:val="ListParagraph"/>
        <w:numPr>
          <w:ilvl w:val="0"/>
          <w:numId w:val="54"/>
        </w:numPr>
        <w:spacing w:after="0"/>
        <w:jc w:val="both"/>
        <w:rPr>
          <w:rFonts w:ascii="Times New Roman" w:hAnsi="Times New Roman" w:cs="Times New Roman"/>
          <w:sz w:val="24"/>
          <w:szCs w:val="24"/>
        </w:rPr>
      </w:pPr>
      <w:r w:rsidRPr="00A373D0">
        <w:rPr>
          <w:rFonts w:ascii="Times New Roman" w:hAnsi="Times New Roman" w:cs="Times New Roman"/>
          <w:sz w:val="24"/>
          <w:szCs w:val="24"/>
        </w:rPr>
        <w:t>P</w:t>
      </w:r>
      <w:r w:rsidR="00B919CA" w:rsidRPr="00A373D0">
        <w:rPr>
          <w:rFonts w:ascii="Times New Roman" w:hAnsi="Times New Roman" w:cs="Times New Roman"/>
          <w:sz w:val="24"/>
          <w:szCs w:val="24"/>
        </w:rPr>
        <w:t>ovećan broj gradskih vrtova i javnih voćnjaka</w:t>
      </w:r>
      <w:r w:rsidRPr="00A373D0">
        <w:rPr>
          <w:rFonts w:ascii="Times New Roman" w:hAnsi="Times New Roman" w:cs="Times New Roman"/>
          <w:sz w:val="24"/>
          <w:szCs w:val="24"/>
        </w:rPr>
        <w:t>.</w:t>
      </w:r>
    </w:p>
    <w:p w14:paraId="1E236091" w14:textId="0D333CF0" w:rsidR="003D3731" w:rsidRPr="00A373D0" w:rsidRDefault="00A14AA6" w:rsidP="00CD2051">
      <w:pPr>
        <w:pStyle w:val="ListParagraph"/>
        <w:numPr>
          <w:ilvl w:val="0"/>
          <w:numId w:val="54"/>
        </w:numPr>
        <w:spacing w:after="0"/>
        <w:jc w:val="both"/>
        <w:rPr>
          <w:rFonts w:ascii="Times New Roman" w:hAnsi="Times New Roman" w:cs="Times New Roman"/>
          <w:sz w:val="24"/>
          <w:szCs w:val="24"/>
        </w:rPr>
      </w:pPr>
      <w:r w:rsidRPr="00A373D0">
        <w:rPr>
          <w:rFonts w:ascii="Times New Roman" w:hAnsi="Times New Roman" w:cs="Times New Roman"/>
          <w:sz w:val="24"/>
          <w:szCs w:val="24"/>
        </w:rPr>
        <w:t>P</w:t>
      </w:r>
      <w:r w:rsidR="00B919CA" w:rsidRPr="00A373D0">
        <w:rPr>
          <w:rFonts w:ascii="Times New Roman" w:hAnsi="Times New Roman" w:cs="Times New Roman"/>
          <w:sz w:val="24"/>
          <w:szCs w:val="24"/>
        </w:rPr>
        <w:t xml:space="preserve">ovećan broj akcija u zajednici koji stvaraju koheziju (npr. ozelenjivanje/sadnja drveća, </w:t>
      </w:r>
      <w:r w:rsidR="003D3731" w:rsidRPr="00A373D0">
        <w:rPr>
          <w:rFonts w:ascii="Times New Roman" w:hAnsi="Times New Roman" w:cs="Times New Roman"/>
          <w:sz w:val="24"/>
          <w:szCs w:val="24"/>
        </w:rPr>
        <w:t xml:space="preserve">   </w:t>
      </w:r>
    </w:p>
    <w:p w14:paraId="7F893989" w14:textId="01B58C3F" w:rsidR="00B919CA" w:rsidRPr="00A373D0" w:rsidRDefault="00B919CA" w:rsidP="00CD2051">
      <w:pPr>
        <w:pStyle w:val="ListParagraph"/>
        <w:spacing w:after="0"/>
        <w:jc w:val="both"/>
        <w:rPr>
          <w:rFonts w:ascii="Times New Roman" w:hAnsi="Times New Roman" w:cs="Times New Roman"/>
          <w:sz w:val="24"/>
          <w:szCs w:val="24"/>
        </w:rPr>
      </w:pPr>
      <w:r w:rsidRPr="00A373D0">
        <w:rPr>
          <w:rFonts w:ascii="Times New Roman" w:hAnsi="Times New Roman" w:cs="Times New Roman"/>
          <w:sz w:val="24"/>
          <w:szCs w:val="24"/>
        </w:rPr>
        <w:t>sportske aktivnosti)</w:t>
      </w:r>
      <w:r w:rsidR="00A41566" w:rsidRPr="00A373D0">
        <w:rPr>
          <w:rFonts w:ascii="Times New Roman" w:hAnsi="Times New Roman" w:cs="Times New Roman"/>
          <w:sz w:val="24"/>
          <w:szCs w:val="24"/>
        </w:rPr>
        <w:t>.</w:t>
      </w:r>
    </w:p>
    <w:p w14:paraId="4E714284" w14:textId="1ADD580F" w:rsidR="00B919CA" w:rsidRPr="00A373D0" w:rsidRDefault="00A14AA6" w:rsidP="00CD2051">
      <w:pPr>
        <w:pStyle w:val="ListParagraph"/>
        <w:numPr>
          <w:ilvl w:val="0"/>
          <w:numId w:val="54"/>
        </w:numPr>
        <w:spacing w:after="0"/>
        <w:jc w:val="both"/>
        <w:rPr>
          <w:rFonts w:ascii="Times New Roman" w:hAnsi="Times New Roman" w:cs="Times New Roman"/>
          <w:sz w:val="24"/>
          <w:szCs w:val="24"/>
        </w:rPr>
      </w:pPr>
      <w:r w:rsidRPr="00A373D0">
        <w:rPr>
          <w:rFonts w:ascii="Times New Roman" w:hAnsi="Times New Roman" w:cs="Times New Roman"/>
          <w:sz w:val="24"/>
          <w:szCs w:val="24"/>
        </w:rPr>
        <w:t>B</w:t>
      </w:r>
      <w:r w:rsidR="00B919CA" w:rsidRPr="00A373D0">
        <w:rPr>
          <w:rFonts w:ascii="Times New Roman" w:hAnsi="Times New Roman" w:cs="Times New Roman"/>
          <w:sz w:val="24"/>
          <w:szCs w:val="24"/>
        </w:rPr>
        <w:t>roj sufinanciranih programa ustanova/udruga; povećan broj javno-zdravstvenih akcija koje povećavaju otpornost zajednice</w:t>
      </w:r>
      <w:r w:rsidRPr="00A373D0">
        <w:rPr>
          <w:rFonts w:ascii="Times New Roman" w:hAnsi="Times New Roman" w:cs="Times New Roman"/>
          <w:sz w:val="24"/>
          <w:szCs w:val="24"/>
        </w:rPr>
        <w:t>.</w:t>
      </w:r>
    </w:p>
    <w:p w14:paraId="18364F60" w14:textId="14755A10" w:rsidR="00B919CA" w:rsidRPr="00A373D0" w:rsidRDefault="00B919CA" w:rsidP="00775BF3">
      <w:pPr>
        <w:spacing w:after="0"/>
        <w:jc w:val="both"/>
        <w:rPr>
          <w:rFonts w:ascii="Times New Roman" w:hAnsi="Times New Roman" w:cs="Times New Roman"/>
          <w:b/>
          <w:sz w:val="24"/>
          <w:szCs w:val="24"/>
        </w:rPr>
      </w:pPr>
    </w:p>
    <w:p w14:paraId="750CD686" w14:textId="77777777" w:rsidR="00A85EF3" w:rsidRPr="00A373D0" w:rsidRDefault="00A85EF3" w:rsidP="00775BF3">
      <w:pPr>
        <w:spacing w:after="0"/>
        <w:jc w:val="both"/>
        <w:rPr>
          <w:rFonts w:ascii="Times New Roman" w:hAnsi="Times New Roman" w:cs="Times New Roman"/>
          <w:b/>
          <w:sz w:val="24"/>
          <w:szCs w:val="24"/>
        </w:rPr>
      </w:pPr>
    </w:p>
    <w:p w14:paraId="768FC527" w14:textId="2664E4FC" w:rsidR="00B919CA" w:rsidRPr="00A373D0" w:rsidRDefault="00B919CA" w:rsidP="00775BF3">
      <w:pPr>
        <w:spacing w:after="0"/>
        <w:jc w:val="both"/>
        <w:rPr>
          <w:rFonts w:ascii="Times New Roman" w:hAnsi="Times New Roman" w:cs="Times New Roman"/>
          <w:b/>
          <w:sz w:val="24"/>
          <w:szCs w:val="24"/>
          <w:u w:val="single"/>
        </w:rPr>
      </w:pPr>
      <w:r w:rsidRPr="00A373D0">
        <w:rPr>
          <w:rFonts w:ascii="Times New Roman" w:hAnsi="Times New Roman" w:cs="Times New Roman"/>
          <w:b/>
          <w:sz w:val="24"/>
          <w:szCs w:val="24"/>
          <w:u w:val="single"/>
        </w:rPr>
        <w:t xml:space="preserve">Mjera </w:t>
      </w:r>
      <w:r w:rsidR="0072018A" w:rsidRPr="00A373D0">
        <w:rPr>
          <w:rFonts w:ascii="Times New Roman" w:hAnsi="Times New Roman" w:cs="Times New Roman"/>
          <w:b/>
          <w:sz w:val="24"/>
          <w:szCs w:val="24"/>
          <w:u w:val="single"/>
        </w:rPr>
        <w:t>4</w:t>
      </w:r>
      <w:r w:rsidRPr="00A373D0">
        <w:rPr>
          <w:rFonts w:ascii="Times New Roman" w:hAnsi="Times New Roman" w:cs="Times New Roman"/>
          <w:b/>
          <w:sz w:val="24"/>
          <w:szCs w:val="24"/>
          <w:u w:val="single"/>
        </w:rPr>
        <w:t>. Zeleni poslovi za poboljšanje kvalitete života nezaposlenih osoba i članova njihovih obitelji</w:t>
      </w:r>
    </w:p>
    <w:p w14:paraId="048B5A9D" w14:textId="77777777" w:rsidR="00B919CA" w:rsidRPr="00A373D0" w:rsidRDefault="00B919CA" w:rsidP="00775BF3">
      <w:pPr>
        <w:spacing w:after="0"/>
        <w:jc w:val="both"/>
        <w:rPr>
          <w:rFonts w:ascii="Times New Roman" w:hAnsi="Times New Roman" w:cs="Times New Roman"/>
          <w:sz w:val="24"/>
          <w:szCs w:val="24"/>
        </w:rPr>
      </w:pPr>
      <w:r w:rsidRPr="00A373D0">
        <w:rPr>
          <w:rFonts w:ascii="Times New Roman" w:hAnsi="Times New Roman" w:cs="Times New Roman"/>
          <w:b/>
          <w:sz w:val="24"/>
          <w:szCs w:val="24"/>
        </w:rPr>
        <w:t>Nositelj:</w:t>
      </w:r>
      <w:r w:rsidRPr="00A373D0">
        <w:rPr>
          <w:rFonts w:ascii="Times New Roman" w:hAnsi="Times New Roman" w:cs="Times New Roman"/>
          <w:sz w:val="24"/>
          <w:szCs w:val="24"/>
        </w:rPr>
        <w:t xml:space="preserve"> Grad Zagreb</w:t>
      </w:r>
    </w:p>
    <w:p w14:paraId="711FECCF" w14:textId="005A91B9" w:rsidR="00B919CA" w:rsidRPr="00A373D0" w:rsidRDefault="000407D0" w:rsidP="00775BF3">
      <w:pPr>
        <w:spacing w:after="0"/>
        <w:jc w:val="both"/>
        <w:rPr>
          <w:rFonts w:ascii="Times New Roman" w:hAnsi="Times New Roman" w:cs="Times New Roman"/>
          <w:sz w:val="24"/>
          <w:szCs w:val="24"/>
        </w:rPr>
      </w:pPr>
      <w:r w:rsidRPr="00A373D0">
        <w:rPr>
          <w:rFonts w:ascii="Times New Roman" w:hAnsi="Times New Roman" w:cs="Times New Roman"/>
          <w:b/>
          <w:sz w:val="24"/>
          <w:szCs w:val="24"/>
        </w:rPr>
        <w:t>Suradnici u provedbi</w:t>
      </w:r>
      <w:r w:rsidR="00B919CA" w:rsidRPr="00A373D0">
        <w:rPr>
          <w:rFonts w:ascii="Times New Roman" w:hAnsi="Times New Roman" w:cs="Times New Roman"/>
          <w:b/>
          <w:sz w:val="24"/>
          <w:szCs w:val="24"/>
        </w:rPr>
        <w:t>:</w:t>
      </w:r>
      <w:r w:rsidR="00B919CA" w:rsidRPr="00A373D0">
        <w:rPr>
          <w:rFonts w:ascii="Times New Roman" w:hAnsi="Times New Roman" w:cs="Times New Roman"/>
          <w:sz w:val="24"/>
          <w:szCs w:val="24"/>
        </w:rPr>
        <w:t xml:space="preserve"> nadležne gradske </w:t>
      </w:r>
      <w:r w:rsidR="002D648E" w:rsidRPr="00A373D0">
        <w:rPr>
          <w:rFonts w:ascii="Times New Roman" w:hAnsi="Times New Roman" w:cs="Times New Roman"/>
          <w:sz w:val="24"/>
          <w:szCs w:val="24"/>
        </w:rPr>
        <w:t>institucije</w:t>
      </w:r>
    </w:p>
    <w:p w14:paraId="1DC332CA" w14:textId="77777777" w:rsidR="00B919CA" w:rsidRPr="00A373D0" w:rsidRDefault="00B919CA" w:rsidP="00775BF3">
      <w:pPr>
        <w:spacing w:after="0"/>
        <w:jc w:val="both"/>
        <w:rPr>
          <w:rFonts w:ascii="Times New Roman" w:hAnsi="Times New Roman" w:cs="Times New Roman"/>
          <w:b/>
          <w:sz w:val="24"/>
          <w:szCs w:val="24"/>
        </w:rPr>
      </w:pPr>
      <w:r w:rsidRPr="00A373D0">
        <w:rPr>
          <w:rFonts w:ascii="Times New Roman" w:hAnsi="Times New Roman" w:cs="Times New Roman"/>
          <w:b/>
          <w:sz w:val="24"/>
          <w:szCs w:val="24"/>
        </w:rPr>
        <w:t>Aktivnosti:</w:t>
      </w:r>
    </w:p>
    <w:p w14:paraId="5DA86CCC" w14:textId="3887E9E0" w:rsidR="003D3731" w:rsidRPr="00A373D0" w:rsidRDefault="00B919CA" w:rsidP="00CD2051">
      <w:pPr>
        <w:pStyle w:val="ListParagraph"/>
        <w:numPr>
          <w:ilvl w:val="0"/>
          <w:numId w:val="55"/>
        </w:numPr>
        <w:spacing w:after="0"/>
        <w:jc w:val="both"/>
        <w:rPr>
          <w:rFonts w:ascii="Times New Roman" w:hAnsi="Times New Roman" w:cs="Times New Roman"/>
          <w:sz w:val="24"/>
          <w:szCs w:val="24"/>
        </w:rPr>
      </w:pPr>
      <w:r w:rsidRPr="00A373D0">
        <w:rPr>
          <w:rFonts w:ascii="Times New Roman" w:hAnsi="Times New Roman" w:cs="Times New Roman"/>
          <w:sz w:val="24"/>
          <w:szCs w:val="24"/>
        </w:rPr>
        <w:t>Javni radovi na zaštiti prirode (</w:t>
      </w:r>
      <w:r w:rsidR="0006455E" w:rsidRPr="00A373D0">
        <w:rPr>
          <w:rFonts w:ascii="Times New Roman" w:hAnsi="Times New Roman" w:cs="Times New Roman"/>
          <w:sz w:val="24"/>
          <w:szCs w:val="24"/>
        </w:rPr>
        <w:t xml:space="preserve">ozelenjivanje </w:t>
      </w:r>
      <w:r w:rsidRPr="00A373D0">
        <w:rPr>
          <w:rFonts w:ascii="Times New Roman" w:hAnsi="Times New Roman" w:cs="Times New Roman"/>
          <w:sz w:val="24"/>
          <w:szCs w:val="24"/>
        </w:rPr>
        <w:t xml:space="preserve">parkova, čišćenje gradskih javnih zelenih </w:t>
      </w:r>
    </w:p>
    <w:p w14:paraId="64802BD9" w14:textId="70F62F7C" w:rsidR="00B919CA" w:rsidRPr="00A373D0" w:rsidRDefault="00B919CA" w:rsidP="00CD2051">
      <w:pPr>
        <w:pStyle w:val="ListParagraph"/>
        <w:spacing w:after="0"/>
        <w:jc w:val="both"/>
        <w:rPr>
          <w:rFonts w:ascii="Times New Roman" w:hAnsi="Times New Roman" w:cs="Times New Roman"/>
          <w:sz w:val="24"/>
          <w:szCs w:val="24"/>
        </w:rPr>
      </w:pPr>
      <w:r w:rsidRPr="00A373D0">
        <w:rPr>
          <w:rFonts w:ascii="Times New Roman" w:hAnsi="Times New Roman" w:cs="Times New Roman"/>
          <w:sz w:val="24"/>
          <w:szCs w:val="24"/>
        </w:rPr>
        <w:t>površina) koji uključuju pravo na odgovarajući program obrazovanja.</w:t>
      </w:r>
    </w:p>
    <w:p w14:paraId="241F1414" w14:textId="2F889764" w:rsidR="00B919CA" w:rsidRPr="00A373D0" w:rsidRDefault="00B919CA" w:rsidP="00CD2051">
      <w:pPr>
        <w:pStyle w:val="ListParagraph"/>
        <w:numPr>
          <w:ilvl w:val="0"/>
          <w:numId w:val="55"/>
        </w:numPr>
        <w:spacing w:after="0"/>
        <w:jc w:val="both"/>
        <w:rPr>
          <w:rFonts w:ascii="Times New Roman" w:hAnsi="Times New Roman" w:cs="Times New Roman"/>
          <w:sz w:val="24"/>
          <w:szCs w:val="24"/>
        </w:rPr>
      </w:pPr>
      <w:r w:rsidRPr="00A373D0">
        <w:rPr>
          <w:rFonts w:ascii="Times New Roman" w:hAnsi="Times New Roman" w:cs="Times New Roman"/>
          <w:sz w:val="24"/>
          <w:szCs w:val="24"/>
        </w:rPr>
        <w:t>Javni radovi na smanjenju udjela alergenih biljaka</w:t>
      </w:r>
      <w:r w:rsidR="00A41566" w:rsidRPr="00A373D0">
        <w:rPr>
          <w:rFonts w:ascii="Times New Roman" w:hAnsi="Times New Roman" w:cs="Times New Roman"/>
          <w:sz w:val="24"/>
          <w:szCs w:val="24"/>
        </w:rPr>
        <w:t>.</w:t>
      </w:r>
    </w:p>
    <w:p w14:paraId="5751FA7D" w14:textId="2A84DB03" w:rsidR="00B919CA" w:rsidRPr="00A373D0" w:rsidRDefault="00B919CA" w:rsidP="00CD2051">
      <w:pPr>
        <w:pStyle w:val="ListParagraph"/>
        <w:numPr>
          <w:ilvl w:val="0"/>
          <w:numId w:val="55"/>
        </w:numPr>
        <w:spacing w:after="0"/>
        <w:jc w:val="both"/>
        <w:rPr>
          <w:rFonts w:ascii="Times New Roman" w:hAnsi="Times New Roman" w:cs="Times New Roman"/>
          <w:sz w:val="24"/>
          <w:szCs w:val="24"/>
        </w:rPr>
      </w:pPr>
      <w:r w:rsidRPr="00A373D0">
        <w:rPr>
          <w:rFonts w:ascii="Times New Roman" w:hAnsi="Times New Roman" w:cs="Times New Roman"/>
          <w:sz w:val="24"/>
          <w:szCs w:val="24"/>
        </w:rPr>
        <w:t>Izgradnja pčelinjaka na području Zagrebačke i Krapinsko - zagorske županije za hrvatske branitelje i članove njihovih obitelji uz</w:t>
      </w:r>
      <w:r w:rsidR="00041BFC" w:rsidRPr="00A373D0">
        <w:rPr>
          <w:rFonts w:ascii="Times New Roman" w:hAnsi="Times New Roman" w:cs="Times New Roman"/>
          <w:sz w:val="24"/>
          <w:szCs w:val="24"/>
        </w:rPr>
        <w:t xml:space="preserve"> </w:t>
      </w:r>
      <w:r w:rsidRPr="00A373D0">
        <w:rPr>
          <w:rFonts w:ascii="Times New Roman" w:hAnsi="Times New Roman" w:cs="Times New Roman"/>
          <w:sz w:val="24"/>
          <w:szCs w:val="24"/>
        </w:rPr>
        <w:t>mogućnost samozapošljavanja.</w:t>
      </w:r>
    </w:p>
    <w:p w14:paraId="086F78F9" w14:textId="0F50DF00" w:rsidR="00530229" w:rsidRPr="00A373D0" w:rsidRDefault="000F05C5" w:rsidP="00775BF3">
      <w:pPr>
        <w:spacing w:after="0"/>
        <w:jc w:val="both"/>
        <w:rPr>
          <w:rFonts w:ascii="Times New Roman" w:hAnsi="Times New Roman" w:cs="Times New Roman"/>
          <w:sz w:val="24"/>
          <w:szCs w:val="24"/>
        </w:rPr>
      </w:pPr>
      <w:r w:rsidRPr="00A373D0">
        <w:rPr>
          <w:rFonts w:ascii="Times New Roman" w:hAnsi="Times New Roman" w:cs="Times New Roman"/>
          <w:b/>
          <w:sz w:val="24"/>
          <w:szCs w:val="24"/>
        </w:rPr>
        <w:t>Razdoblje provedbe</w:t>
      </w:r>
      <w:r w:rsidR="00530229" w:rsidRPr="00A373D0">
        <w:rPr>
          <w:rFonts w:ascii="Times New Roman" w:hAnsi="Times New Roman" w:cs="Times New Roman"/>
          <w:b/>
          <w:sz w:val="24"/>
          <w:szCs w:val="24"/>
        </w:rPr>
        <w:t>:</w:t>
      </w:r>
      <w:r w:rsidR="00530229" w:rsidRPr="00A373D0">
        <w:rPr>
          <w:rFonts w:ascii="Times New Roman" w:hAnsi="Times New Roman" w:cs="Times New Roman"/>
          <w:sz w:val="24"/>
          <w:szCs w:val="24"/>
        </w:rPr>
        <w:t xml:space="preserve"> kontinuirano</w:t>
      </w:r>
    </w:p>
    <w:p w14:paraId="7F03623A" w14:textId="77777777" w:rsidR="00B919CA" w:rsidRPr="00A373D0" w:rsidRDefault="00B919CA" w:rsidP="00775BF3">
      <w:pPr>
        <w:spacing w:after="0"/>
        <w:jc w:val="both"/>
        <w:rPr>
          <w:rFonts w:ascii="Times New Roman" w:hAnsi="Times New Roman" w:cs="Times New Roman"/>
          <w:sz w:val="24"/>
          <w:szCs w:val="24"/>
        </w:rPr>
      </w:pPr>
      <w:r w:rsidRPr="00A373D0">
        <w:rPr>
          <w:rFonts w:ascii="Times New Roman" w:hAnsi="Times New Roman" w:cs="Times New Roman"/>
          <w:b/>
          <w:sz w:val="24"/>
          <w:szCs w:val="24"/>
        </w:rPr>
        <w:t>Pokazatelji uspješnosti</w:t>
      </w:r>
      <w:r w:rsidRPr="00A373D0">
        <w:rPr>
          <w:rFonts w:ascii="Times New Roman" w:hAnsi="Times New Roman" w:cs="Times New Roman"/>
          <w:sz w:val="24"/>
          <w:szCs w:val="24"/>
        </w:rPr>
        <w:t>:</w:t>
      </w:r>
    </w:p>
    <w:p w14:paraId="3FDC3C96" w14:textId="25AF198F" w:rsidR="00B919CA" w:rsidRPr="00A373D0" w:rsidRDefault="00B919CA" w:rsidP="00CD2051">
      <w:pPr>
        <w:pStyle w:val="ListParagraph"/>
        <w:numPr>
          <w:ilvl w:val="0"/>
          <w:numId w:val="56"/>
        </w:numPr>
        <w:spacing w:after="0"/>
        <w:jc w:val="both"/>
        <w:rPr>
          <w:rFonts w:ascii="Times New Roman" w:hAnsi="Times New Roman" w:cs="Times New Roman"/>
          <w:sz w:val="24"/>
          <w:szCs w:val="24"/>
        </w:rPr>
      </w:pPr>
      <w:r w:rsidRPr="00A373D0">
        <w:rPr>
          <w:rFonts w:ascii="Times New Roman" w:hAnsi="Times New Roman" w:cs="Times New Roman"/>
          <w:sz w:val="24"/>
          <w:szCs w:val="24"/>
        </w:rPr>
        <w:t>Broj javnih radova na zaštiti prirode (ozelenjivanje parkova, čišćenje gradskih javnih zelenih površina)</w:t>
      </w:r>
    </w:p>
    <w:p w14:paraId="36B22223" w14:textId="0BABF603" w:rsidR="00B919CA" w:rsidRPr="00A373D0" w:rsidRDefault="00B919CA" w:rsidP="00CD2051">
      <w:pPr>
        <w:pStyle w:val="ListParagraph"/>
        <w:numPr>
          <w:ilvl w:val="0"/>
          <w:numId w:val="56"/>
        </w:numPr>
        <w:spacing w:after="0"/>
        <w:jc w:val="both"/>
        <w:rPr>
          <w:rFonts w:ascii="Times New Roman" w:hAnsi="Times New Roman" w:cs="Times New Roman"/>
          <w:sz w:val="24"/>
          <w:szCs w:val="24"/>
        </w:rPr>
      </w:pPr>
      <w:r w:rsidRPr="00A373D0">
        <w:rPr>
          <w:rFonts w:ascii="Times New Roman" w:hAnsi="Times New Roman" w:cs="Times New Roman"/>
          <w:sz w:val="24"/>
          <w:szCs w:val="24"/>
        </w:rPr>
        <w:t>Broj javnih radova na smanjenju udjela alergenih biljak</w:t>
      </w:r>
      <w:r w:rsidR="00A41566" w:rsidRPr="00A373D0">
        <w:rPr>
          <w:rFonts w:ascii="Times New Roman" w:hAnsi="Times New Roman" w:cs="Times New Roman"/>
          <w:sz w:val="24"/>
          <w:szCs w:val="24"/>
        </w:rPr>
        <w:t>a.</w:t>
      </w:r>
    </w:p>
    <w:p w14:paraId="6AD46643" w14:textId="40233AE0" w:rsidR="00B919CA" w:rsidRPr="00A373D0" w:rsidRDefault="00B919CA" w:rsidP="00CD2051">
      <w:pPr>
        <w:pStyle w:val="ListParagraph"/>
        <w:numPr>
          <w:ilvl w:val="0"/>
          <w:numId w:val="56"/>
        </w:numPr>
        <w:spacing w:after="0"/>
        <w:jc w:val="both"/>
        <w:rPr>
          <w:rFonts w:ascii="Times New Roman" w:hAnsi="Times New Roman" w:cs="Times New Roman"/>
          <w:sz w:val="24"/>
          <w:szCs w:val="24"/>
        </w:rPr>
      </w:pPr>
      <w:r w:rsidRPr="00A373D0">
        <w:rPr>
          <w:rFonts w:ascii="Times New Roman" w:hAnsi="Times New Roman" w:cs="Times New Roman"/>
          <w:sz w:val="24"/>
          <w:szCs w:val="24"/>
        </w:rPr>
        <w:t>Broj novih pčelinjaka na području Zagrebačke i Krapinsko - zagorske županije i temeljem toga samozaposlenih hrvatskih branitelja</w:t>
      </w:r>
      <w:r w:rsidR="00B361B4" w:rsidRPr="00A373D0">
        <w:rPr>
          <w:rFonts w:ascii="Times New Roman" w:hAnsi="Times New Roman" w:cs="Times New Roman"/>
          <w:sz w:val="24"/>
          <w:szCs w:val="24"/>
        </w:rPr>
        <w:t>.</w:t>
      </w:r>
    </w:p>
    <w:p w14:paraId="280B7E73" w14:textId="77777777" w:rsidR="00B919CA" w:rsidRPr="00A373D0" w:rsidRDefault="00B919CA" w:rsidP="00775BF3">
      <w:pPr>
        <w:spacing w:after="0"/>
        <w:jc w:val="both"/>
        <w:rPr>
          <w:rFonts w:ascii="Times New Roman" w:hAnsi="Times New Roman" w:cs="Times New Roman"/>
          <w:sz w:val="24"/>
          <w:szCs w:val="24"/>
        </w:rPr>
      </w:pPr>
    </w:p>
    <w:p w14:paraId="5BFEC6EF" w14:textId="799E7658" w:rsidR="00B919CA" w:rsidRPr="00A373D0" w:rsidRDefault="00B919CA" w:rsidP="00775BF3">
      <w:pPr>
        <w:spacing w:after="0"/>
        <w:jc w:val="both"/>
        <w:rPr>
          <w:rFonts w:ascii="Times New Roman" w:hAnsi="Times New Roman" w:cs="Times New Roman"/>
          <w:b/>
          <w:sz w:val="24"/>
          <w:szCs w:val="24"/>
          <w:u w:val="single"/>
        </w:rPr>
      </w:pPr>
      <w:bookmarkStart w:id="16" w:name="_Hlk171080498"/>
      <w:r w:rsidRPr="00A373D0">
        <w:rPr>
          <w:rFonts w:ascii="Times New Roman" w:hAnsi="Times New Roman" w:cs="Times New Roman"/>
          <w:b/>
          <w:sz w:val="24"/>
          <w:szCs w:val="24"/>
          <w:u w:val="single"/>
        </w:rPr>
        <w:t xml:space="preserve">Mjera </w:t>
      </w:r>
      <w:r w:rsidR="0006455E" w:rsidRPr="00A373D0">
        <w:rPr>
          <w:rFonts w:ascii="Times New Roman" w:hAnsi="Times New Roman" w:cs="Times New Roman"/>
          <w:b/>
          <w:sz w:val="24"/>
          <w:szCs w:val="24"/>
          <w:u w:val="single"/>
        </w:rPr>
        <w:t>5</w:t>
      </w:r>
      <w:r w:rsidRPr="00A373D0">
        <w:rPr>
          <w:rFonts w:ascii="Times New Roman" w:hAnsi="Times New Roman" w:cs="Times New Roman"/>
          <w:b/>
          <w:sz w:val="24"/>
          <w:szCs w:val="24"/>
          <w:u w:val="single"/>
        </w:rPr>
        <w:t>. Razvoj i ulaganje u sektor zgradarstva i osiguravanje socijalnog i priuštivog stanovanja</w:t>
      </w:r>
    </w:p>
    <w:p w14:paraId="5822B1C3" w14:textId="77777777" w:rsidR="00B919CA" w:rsidRPr="00A373D0" w:rsidRDefault="00B919CA" w:rsidP="00775BF3">
      <w:pPr>
        <w:spacing w:after="0"/>
        <w:jc w:val="both"/>
        <w:rPr>
          <w:rFonts w:ascii="Times New Roman" w:hAnsi="Times New Roman" w:cs="Times New Roman"/>
          <w:sz w:val="24"/>
          <w:szCs w:val="24"/>
        </w:rPr>
      </w:pPr>
      <w:r w:rsidRPr="00A373D0">
        <w:rPr>
          <w:rFonts w:ascii="Times New Roman" w:hAnsi="Times New Roman" w:cs="Times New Roman"/>
          <w:b/>
          <w:sz w:val="24"/>
          <w:szCs w:val="24"/>
        </w:rPr>
        <w:t>Nositelj:</w:t>
      </w:r>
      <w:r w:rsidRPr="00A373D0">
        <w:rPr>
          <w:rFonts w:ascii="Times New Roman" w:hAnsi="Times New Roman" w:cs="Times New Roman"/>
          <w:sz w:val="24"/>
          <w:szCs w:val="24"/>
        </w:rPr>
        <w:t xml:space="preserve"> Grad Zagreb</w:t>
      </w:r>
    </w:p>
    <w:p w14:paraId="460A781B" w14:textId="2C955CB3" w:rsidR="00B919CA" w:rsidRPr="00A373D0" w:rsidRDefault="000407D0" w:rsidP="00775BF3">
      <w:pPr>
        <w:spacing w:after="0"/>
        <w:jc w:val="both"/>
        <w:rPr>
          <w:rFonts w:ascii="Times New Roman" w:hAnsi="Times New Roman" w:cs="Times New Roman"/>
          <w:b/>
          <w:sz w:val="24"/>
          <w:szCs w:val="24"/>
        </w:rPr>
      </w:pPr>
      <w:r w:rsidRPr="00A373D0">
        <w:rPr>
          <w:rFonts w:ascii="Times New Roman" w:hAnsi="Times New Roman" w:cs="Times New Roman"/>
          <w:b/>
          <w:sz w:val="24"/>
          <w:szCs w:val="24"/>
        </w:rPr>
        <w:t>Suradnici u provedbi</w:t>
      </w:r>
      <w:r w:rsidR="00B919CA" w:rsidRPr="00A373D0">
        <w:rPr>
          <w:rFonts w:ascii="Times New Roman" w:hAnsi="Times New Roman" w:cs="Times New Roman"/>
          <w:sz w:val="24"/>
          <w:szCs w:val="24"/>
        </w:rPr>
        <w:t xml:space="preserve">: nadležne gradske </w:t>
      </w:r>
      <w:r w:rsidR="002D648E" w:rsidRPr="00A373D0">
        <w:rPr>
          <w:rFonts w:ascii="Times New Roman" w:hAnsi="Times New Roman" w:cs="Times New Roman"/>
          <w:sz w:val="24"/>
          <w:szCs w:val="24"/>
        </w:rPr>
        <w:t>institucije</w:t>
      </w:r>
      <w:r w:rsidR="00B919CA" w:rsidRPr="00A373D0">
        <w:rPr>
          <w:rFonts w:ascii="Times New Roman" w:hAnsi="Times New Roman" w:cs="Times New Roman"/>
          <w:sz w:val="24"/>
          <w:szCs w:val="24"/>
        </w:rPr>
        <w:t>, znanstveno – istraživačke organizacije</w:t>
      </w:r>
    </w:p>
    <w:p w14:paraId="06B92C1B" w14:textId="77777777" w:rsidR="00B919CA" w:rsidRPr="00A373D0" w:rsidRDefault="00B919CA" w:rsidP="00775BF3">
      <w:pPr>
        <w:spacing w:after="0"/>
        <w:jc w:val="both"/>
        <w:rPr>
          <w:rFonts w:ascii="Times New Roman" w:hAnsi="Times New Roman" w:cs="Times New Roman"/>
          <w:sz w:val="24"/>
          <w:szCs w:val="24"/>
        </w:rPr>
      </w:pPr>
      <w:r w:rsidRPr="00A373D0">
        <w:rPr>
          <w:rFonts w:ascii="Times New Roman" w:hAnsi="Times New Roman" w:cs="Times New Roman"/>
          <w:b/>
          <w:sz w:val="24"/>
          <w:szCs w:val="24"/>
        </w:rPr>
        <w:t>Aktivnosti</w:t>
      </w:r>
      <w:r w:rsidRPr="00A373D0">
        <w:rPr>
          <w:rFonts w:ascii="Times New Roman" w:hAnsi="Times New Roman" w:cs="Times New Roman"/>
          <w:sz w:val="24"/>
          <w:szCs w:val="24"/>
        </w:rPr>
        <w:t>:</w:t>
      </w:r>
    </w:p>
    <w:p w14:paraId="08DDB00C" w14:textId="22967B1E" w:rsidR="00B919CA" w:rsidRPr="00A373D0" w:rsidRDefault="00B919CA" w:rsidP="00CD2051">
      <w:pPr>
        <w:pStyle w:val="ListParagraph"/>
        <w:numPr>
          <w:ilvl w:val="0"/>
          <w:numId w:val="57"/>
        </w:numPr>
        <w:spacing w:after="0"/>
        <w:jc w:val="both"/>
        <w:rPr>
          <w:rFonts w:ascii="Times New Roman" w:hAnsi="Times New Roman" w:cs="Times New Roman"/>
          <w:sz w:val="24"/>
          <w:szCs w:val="24"/>
        </w:rPr>
      </w:pPr>
      <w:r w:rsidRPr="00A373D0">
        <w:rPr>
          <w:rFonts w:ascii="Times New Roman" w:hAnsi="Times New Roman" w:cs="Times New Roman"/>
          <w:sz w:val="24"/>
          <w:szCs w:val="24"/>
        </w:rPr>
        <w:t>Prilagodba starijih zgrada u smjeru pripravnosti i otpornosti na buduće utjecaje vezane uz klimatske promjene, elementarne nepogode i katastrofe</w:t>
      </w:r>
      <w:r w:rsidR="00A41566" w:rsidRPr="00A373D0">
        <w:rPr>
          <w:rFonts w:ascii="Times New Roman" w:hAnsi="Times New Roman" w:cs="Times New Roman"/>
          <w:sz w:val="24"/>
          <w:szCs w:val="24"/>
        </w:rPr>
        <w:t xml:space="preserve">. </w:t>
      </w:r>
    </w:p>
    <w:p w14:paraId="42926FB2" w14:textId="01FDFC47" w:rsidR="003D3731" w:rsidRPr="00A373D0" w:rsidRDefault="00B919CA" w:rsidP="00CD2051">
      <w:pPr>
        <w:pStyle w:val="ListParagraph"/>
        <w:numPr>
          <w:ilvl w:val="0"/>
          <w:numId w:val="57"/>
        </w:numPr>
        <w:spacing w:after="0"/>
        <w:jc w:val="both"/>
        <w:rPr>
          <w:rFonts w:ascii="Times New Roman" w:hAnsi="Times New Roman" w:cs="Times New Roman"/>
          <w:sz w:val="24"/>
          <w:szCs w:val="24"/>
        </w:rPr>
      </w:pPr>
      <w:r w:rsidRPr="00A373D0">
        <w:rPr>
          <w:rFonts w:ascii="Times New Roman" w:hAnsi="Times New Roman" w:cs="Times New Roman"/>
          <w:sz w:val="24"/>
          <w:szCs w:val="24"/>
        </w:rPr>
        <w:t xml:space="preserve">Osiguravanje terena u odnosu na geotehničke fenomene kao što su amplifikacija, pojava </w:t>
      </w:r>
    </w:p>
    <w:p w14:paraId="3BB78497" w14:textId="07C3E31F" w:rsidR="00B919CA" w:rsidRPr="00A373D0" w:rsidRDefault="00B919CA" w:rsidP="00CD2051">
      <w:pPr>
        <w:pStyle w:val="ListParagraph"/>
        <w:spacing w:after="0"/>
        <w:jc w:val="both"/>
        <w:rPr>
          <w:rFonts w:ascii="Times New Roman" w:hAnsi="Times New Roman" w:cs="Times New Roman"/>
          <w:sz w:val="24"/>
          <w:szCs w:val="24"/>
        </w:rPr>
      </w:pPr>
      <w:r w:rsidRPr="00A373D0">
        <w:rPr>
          <w:rFonts w:ascii="Times New Roman" w:hAnsi="Times New Roman" w:cs="Times New Roman"/>
          <w:sz w:val="24"/>
          <w:szCs w:val="24"/>
        </w:rPr>
        <w:t>klizišta, blatni tok, likvefakcije i rasjedni pokreti</w:t>
      </w:r>
      <w:r w:rsidR="00A41566" w:rsidRPr="00A373D0">
        <w:rPr>
          <w:rFonts w:ascii="Times New Roman" w:hAnsi="Times New Roman" w:cs="Times New Roman"/>
          <w:sz w:val="24"/>
          <w:szCs w:val="24"/>
        </w:rPr>
        <w:t>.</w:t>
      </w:r>
    </w:p>
    <w:p w14:paraId="0A667298" w14:textId="1A5A3244" w:rsidR="00B919CA" w:rsidRPr="00A373D0" w:rsidRDefault="00B919CA" w:rsidP="00CD2051">
      <w:pPr>
        <w:pStyle w:val="ListParagraph"/>
        <w:numPr>
          <w:ilvl w:val="0"/>
          <w:numId w:val="57"/>
        </w:numPr>
        <w:spacing w:after="0"/>
        <w:jc w:val="both"/>
        <w:rPr>
          <w:rFonts w:ascii="Times New Roman" w:hAnsi="Times New Roman" w:cs="Times New Roman"/>
          <w:sz w:val="24"/>
          <w:szCs w:val="24"/>
        </w:rPr>
      </w:pPr>
      <w:r w:rsidRPr="00A373D0">
        <w:rPr>
          <w:rFonts w:ascii="Times New Roman" w:hAnsi="Times New Roman" w:cs="Times New Roman"/>
          <w:sz w:val="24"/>
          <w:szCs w:val="24"/>
        </w:rPr>
        <w:t>Osiguravanje stanova za</w:t>
      </w:r>
      <w:r w:rsidR="00041BFC" w:rsidRPr="00A373D0">
        <w:rPr>
          <w:rFonts w:ascii="Times New Roman" w:hAnsi="Times New Roman" w:cs="Times New Roman"/>
          <w:sz w:val="24"/>
          <w:szCs w:val="24"/>
        </w:rPr>
        <w:t xml:space="preserve"> </w:t>
      </w:r>
      <w:r w:rsidRPr="00A373D0">
        <w:rPr>
          <w:rFonts w:ascii="Times New Roman" w:hAnsi="Times New Roman" w:cs="Times New Roman"/>
          <w:sz w:val="24"/>
          <w:szCs w:val="24"/>
        </w:rPr>
        <w:t>socijalni i priuštivi najam</w:t>
      </w:r>
      <w:r w:rsidR="00A41566" w:rsidRPr="00A373D0">
        <w:rPr>
          <w:rFonts w:ascii="Times New Roman" w:hAnsi="Times New Roman" w:cs="Times New Roman"/>
          <w:sz w:val="24"/>
          <w:szCs w:val="24"/>
        </w:rPr>
        <w:t>.</w:t>
      </w:r>
    </w:p>
    <w:p w14:paraId="1DA4488D" w14:textId="6F2AE413" w:rsidR="00530229" w:rsidRPr="00A373D0" w:rsidRDefault="000F05C5" w:rsidP="00530229">
      <w:pPr>
        <w:spacing w:after="0"/>
        <w:jc w:val="both"/>
        <w:rPr>
          <w:rFonts w:ascii="Times New Roman" w:hAnsi="Times New Roman" w:cs="Times New Roman"/>
          <w:sz w:val="24"/>
          <w:szCs w:val="24"/>
        </w:rPr>
      </w:pPr>
      <w:r w:rsidRPr="00A373D0">
        <w:rPr>
          <w:rFonts w:ascii="Times New Roman" w:hAnsi="Times New Roman" w:cs="Times New Roman"/>
          <w:b/>
          <w:sz w:val="24"/>
          <w:szCs w:val="24"/>
        </w:rPr>
        <w:t>Razdoblje provedbe</w:t>
      </w:r>
      <w:r w:rsidR="00530229" w:rsidRPr="00A373D0">
        <w:rPr>
          <w:rFonts w:ascii="Times New Roman" w:hAnsi="Times New Roman" w:cs="Times New Roman"/>
          <w:sz w:val="24"/>
          <w:szCs w:val="24"/>
        </w:rPr>
        <w:t>: kontinuirano</w:t>
      </w:r>
    </w:p>
    <w:p w14:paraId="1746ED9D" w14:textId="77777777" w:rsidR="00B919CA" w:rsidRPr="00A373D0" w:rsidRDefault="00B919CA" w:rsidP="00775BF3">
      <w:pPr>
        <w:spacing w:after="0"/>
        <w:jc w:val="both"/>
        <w:rPr>
          <w:rFonts w:ascii="Times New Roman" w:hAnsi="Times New Roman" w:cs="Times New Roman"/>
          <w:sz w:val="24"/>
          <w:szCs w:val="24"/>
        </w:rPr>
      </w:pPr>
      <w:r w:rsidRPr="00A373D0">
        <w:rPr>
          <w:rFonts w:ascii="Times New Roman" w:hAnsi="Times New Roman" w:cs="Times New Roman"/>
          <w:b/>
          <w:sz w:val="24"/>
          <w:szCs w:val="24"/>
        </w:rPr>
        <w:t>Pokazatelji uspješnosti</w:t>
      </w:r>
      <w:r w:rsidRPr="00A373D0">
        <w:rPr>
          <w:rFonts w:ascii="Times New Roman" w:hAnsi="Times New Roman" w:cs="Times New Roman"/>
          <w:sz w:val="24"/>
          <w:szCs w:val="24"/>
        </w:rPr>
        <w:t>:</w:t>
      </w:r>
    </w:p>
    <w:p w14:paraId="171662F3" w14:textId="7B890675" w:rsidR="00B919CA" w:rsidRPr="00A373D0" w:rsidRDefault="00B919CA" w:rsidP="00CD2051">
      <w:pPr>
        <w:pStyle w:val="ListParagraph"/>
        <w:numPr>
          <w:ilvl w:val="0"/>
          <w:numId w:val="58"/>
        </w:numPr>
        <w:spacing w:after="0"/>
        <w:jc w:val="both"/>
        <w:rPr>
          <w:rFonts w:ascii="Times New Roman" w:hAnsi="Times New Roman" w:cs="Times New Roman"/>
          <w:sz w:val="24"/>
          <w:szCs w:val="24"/>
        </w:rPr>
      </w:pPr>
      <w:r w:rsidRPr="00A373D0">
        <w:rPr>
          <w:rFonts w:ascii="Times New Roman" w:hAnsi="Times New Roman" w:cs="Times New Roman"/>
          <w:sz w:val="24"/>
          <w:szCs w:val="24"/>
        </w:rPr>
        <w:t>Broj prilagođenih starijih zgrada otpornih na buduće utjecaje vezane uz klimatske promjene, elementarne nepogode i katastrofe</w:t>
      </w:r>
      <w:r w:rsidR="00077C56" w:rsidRPr="00A373D0">
        <w:rPr>
          <w:rFonts w:ascii="Times New Roman" w:hAnsi="Times New Roman" w:cs="Times New Roman"/>
          <w:sz w:val="24"/>
          <w:szCs w:val="24"/>
        </w:rPr>
        <w:t>.</w:t>
      </w:r>
    </w:p>
    <w:p w14:paraId="50DEBF9F" w14:textId="4C76D7D4" w:rsidR="00B919CA" w:rsidRPr="00A373D0" w:rsidRDefault="00B919CA" w:rsidP="00CD2051">
      <w:pPr>
        <w:pStyle w:val="ListParagraph"/>
        <w:numPr>
          <w:ilvl w:val="0"/>
          <w:numId w:val="58"/>
        </w:numPr>
        <w:spacing w:after="0"/>
        <w:jc w:val="both"/>
        <w:rPr>
          <w:rFonts w:ascii="Times New Roman" w:hAnsi="Times New Roman" w:cs="Times New Roman"/>
          <w:sz w:val="24"/>
          <w:szCs w:val="24"/>
        </w:rPr>
      </w:pPr>
      <w:r w:rsidRPr="00A373D0">
        <w:rPr>
          <w:rFonts w:ascii="Times New Roman" w:hAnsi="Times New Roman" w:cs="Times New Roman"/>
          <w:sz w:val="24"/>
          <w:szCs w:val="24"/>
        </w:rPr>
        <w:t>Osigurani tereni u odnosu na geotehničke fenomene kao što su amplifikacija, pojava klizišta,</w:t>
      </w:r>
      <w:r w:rsidR="003D3731" w:rsidRPr="00A373D0">
        <w:rPr>
          <w:rFonts w:ascii="Times New Roman" w:hAnsi="Times New Roman" w:cs="Times New Roman"/>
          <w:sz w:val="24"/>
          <w:szCs w:val="24"/>
        </w:rPr>
        <w:t xml:space="preserve"> </w:t>
      </w:r>
      <w:r w:rsidRPr="00A373D0">
        <w:rPr>
          <w:rFonts w:ascii="Times New Roman" w:hAnsi="Times New Roman" w:cs="Times New Roman"/>
          <w:sz w:val="24"/>
          <w:szCs w:val="24"/>
        </w:rPr>
        <w:t>blatni tok i rasjedni pokreti</w:t>
      </w:r>
      <w:r w:rsidR="00041BFC" w:rsidRPr="00A373D0">
        <w:rPr>
          <w:rFonts w:ascii="Times New Roman" w:hAnsi="Times New Roman" w:cs="Times New Roman"/>
          <w:sz w:val="24"/>
          <w:szCs w:val="24"/>
        </w:rPr>
        <w:t xml:space="preserve"> </w:t>
      </w:r>
      <w:r w:rsidRPr="00A373D0">
        <w:rPr>
          <w:rFonts w:ascii="Times New Roman" w:hAnsi="Times New Roman" w:cs="Times New Roman"/>
          <w:sz w:val="24"/>
          <w:szCs w:val="24"/>
        </w:rPr>
        <w:t>-</w:t>
      </w:r>
      <w:r w:rsidR="00041BFC" w:rsidRPr="00A373D0">
        <w:rPr>
          <w:rFonts w:ascii="Times New Roman" w:hAnsi="Times New Roman" w:cs="Times New Roman"/>
          <w:sz w:val="24"/>
          <w:szCs w:val="24"/>
        </w:rPr>
        <w:t xml:space="preserve"> </w:t>
      </w:r>
      <w:r w:rsidRPr="00A373D0">
        <w:rPr>
          <w:rFonts w:ascii="Times New Roman" w:hAnsi="Times New Roman" w:cs="Times New Roman"/>
          <w:sz w:val="24"/>
          <w:szCs w:val="24"/>
        </w:rPr>
        <w:t>izvedbe drenova, izrade šljunčanih pilota, zbijanje tla i dr</w:t>
      </w:r>
      <w:r w:rsidR="00077C56" w:rsidRPr="00A373D0">
        <w:rPr>
          <w:rFonts w:ascii="Times New Roman" w:hAnsi="Times New Roman" w:cs="Times New Roman"/>
          <w:sz w:val="24"/>
          <w:szCs w:val="24"/>
        </w:rPr>
        <w:t>.</w:t>
      </w:r>
    </w:p>
    <w:p w14:paraId="0C6A0B36" w14:textId="48AFFA6E" w:rsidR="00B919CA" w:rsidRPr="00A373D0" w:rsidRDefault="00B919CA" w:rsidP="00CD2051">
      <w:pPr>
        <w:pStyle w:val="ListParagraph"/>
        <w:numPr>
          <w:ilvl w:val="0"/>
          <w:numId w:val="58"/>
        </w:numPr>
        <w:spacing w:after="0"/>
        <w:jc w:val="both"/>
        <w:rPr>
          <w:rFonts w:ascii="Times New Roman" w:hAnsi="Times New Roman" w:cs="Times New Roman"/>
          <w:sz w:val="24"/>
          <w:szCs w:val="24"/>
        </w:rPr>
      </w:pPr>
      <w:r w:rsidRPr="00A373D0">
        <w:rPr>
          <w:rFonts w:ascii="Times New Roman" w:hAnsi="Times New Roman" w:cs="Times New Roman"/>
          <w:sz w:val="24"/>
          <w:szCs w:val="24"/>
        </w:rPr>
        <w:t>Broj izgrađenih i obnovljenih</w:t>
      </w:r>
      <w:r w:rsidR="00041BFC" w:rsidRPr="00A373D0">
        <w:rPr>
          <w:rFonts w:ascii="Times New Roman" w:hAnsi="Times New Roman" w:cs="Times New Roman"/>
          <w:sz w:val="24"/>
          <w:szCs w:val="24"/>
        </w:rPr>
        <w:t xml:space="preserve"> </w:t>
      </w:r>
      <w:r w:rsidRPr="00A373D0">
        <w:rPr>
          <w:rFonts w:ascii="Times New Roman" w:hAnsi="Times New Roman" w:cs="Times New Roman"/>
          <w:sz w:val="24"/>
          <w:szCs w:val="24"/>
        </w:rPr>
        <w:t>stanova</w:t>
      </w:r>
      <w:r w:rsidR="00041BFC" w:rsidRPr="00A373D0">
        <w:rPr>
          <w:rFonts w:ascii="Times New Roman" w:hAnsi="Times New Roman" w:cs="Times New Roman"/>
          <w:sz w:val="24"/>
          <w:szCs w:val="24"/>
        </w:rPr>
        <w:t xml:space="preserve"> </w:t>
      </w:r>
      <w:r w:rsidRPr="00A373D0">
        <w:rPr>
          <w:rFonts w:ascii="Times New Roman" w:hAnsi="Times New Roman" w:cs="Times New Roman"/>
          <w:sz w:val="24"/>
          <w:szCs w:val="24"/>
        </w:rPr>
        <w:t>dodijeljenih u najam</w:t>
      </w:r>
      <w:r w:rsidR="00077C56" w:rsidRPr="00A373D0">
        <w:rPr>
          <w:rFonts w:ascii="Times New Roman" w:hAnsi="Times New Roman" w:cs="Times New Roman"/>
          <w:sz w:val="24"/>
          <w:szCs w:val="24"/>
        </w:rPr>
        <w:t>.</w:t>
      </w:r>
    </w:p>
    <w:bookmarkEnd w:id="16"/>
    <w:p w14:paraId="44757FA9" w14:textId="77777777" w:rsidR="00B919CA" w:rsidRPr="00A373D0" w:rsidRDefault="00B919CA" w:rsidP="00775BF3">
      <w:pPr>
        <w:spacing w:after="0"/>
        <w:jc w:val="both"/>
        <w:rPr>
          <w:rFonts w:ascii="Times New Roman" w:hAnsi="Times New Roman" w:cs="Times New Roman"/>
          <w:b/>
          <w:sz w:val="24"/>
          <w:szCs w:val="24"/>
        </w:rPr>
      </w:pPr>
    </w:p>
    <w:p w14:paraId="6AAF5002" w14:textId="586E001E" w:rsidR="00B919CA" w:rsidRPr="00A373D0" w:rsidRDefault="00B919CA" w:rsidP="00775BF3">
      <w:pPr>
        <w:spacing w:after="0"/>
        <w:jc w:val="both"/>
        <w:rPr>
          <w:rFonts w:ascii="Times New Roman" w:hAnsi="Times New Roman" w:cs="Times New Roman"/>
          <w:b/>
          <w:sz w:val="24"/>
          <w:szCs w:val="24"/>
          <w:u w:val="single"/>
        </w:rPr>
      </w:pPr>
      <w:r w:rsidRPr="00A373D0">
        <w:rPr>
          <w:rFonts w:ascii="Times New Roman" w:hAnsi="Times New Roman" w:cs="Times New Roman"/>
          <w:b/>
          <w:sz w:val="24"/>
          <w:szCs w:val="24"/>
          <w:u w:val="single"/>
        </w:rPr>
        <w:t xml:space="preserve">Mjera </w:t>
      </w:r>
      <w:r w:rsidR="0006455E" w:rsidRPr="00A373D0">
        <w:rPr>
          <w:rFonts w:ascii="Times New Roman" w:hAnsi="Times New Roman" w:cs="Times New Roman"/>
          <w:b/>
          <w:sz w:val="24"/>
          <w:szCs w:val="24"/>
          <w:u w:val="single"/>
        </w:rPr>
        <w:t>6</w:t>
      </w:r>
      <w:r w:rsidRPr="00A373D0">
        <w:rPr>
          <w:rFonts w:ascii="Times New Roman" w:hAnsi="Times New Roman" w:cs="Times New Roman"/>
          <w:b/>
          <w:sz w:val="24"/>
          <w:szCs w:val="24"/>
          <w:u w:val="single"/>
        </w:rPr>
        <w:t>. Mapiranje građevina Grada Zagreba u svrhu određivanja potencijala primjene zelenih tehnologija i realizacija zelene infrastrukture</w:t>
      </w:r>
    </w:p>
    <w:p w14:paraId="629D3FDB" w14:textId="77777777" w:rsidR="00B919CA" w:rsidRPr="00A373D0" w:rsidRDefault="00B919CA" w:rsidP="00775BF3">
      <w:pPr>
        <w:spacing w:after="0"/>
        <w:jc w:val="both"/>
        <w:rPr>
          <w:rFonts w:ascii="Times New Roman" w:hAnsi="Times New Roman" w:cs="Times New Roman"/>
          <w:sz w:val="24"/>
          <w:szCs w:val="24"/>
        </w:rPr>
      </w:pPr>
      <w:r w:rsidRPr="00A373D0">
        <w:rPr>
          <w:rFonts w:ascii="Times New Roman" w:hAnsi="Times New Roman" w:cs="Times New Roman"/>
          <w:b/>
          <w:sz w:val="24"/>
          <w:szCs w:val="24"/>
        </w:rPr>
        <w:t>Nositelj:</w:t>
      </w:r>
      <w:r w:rsidRPr="00A373D0">
        <w:rPr>
          <w:rFonts w:ascii="Times New Roman" w:hAnsi="Times New Roman" w:cs="Times New Roman"/>
          <w:sz w:val="24"/>
          <w:szCs w:val="24"/>
        </w:rPr>
        <w:t xml:space="preserve"> Grad Zagreb</w:t>
      </w:r>
    </w:p>
    <w:p w14:paraId="45A79A50" w14:textId="11ADED25" w:rsidR="00B919CA" w:rsidRPr="00A373D0" w:rsidRDefault="000407D0" w:rsidP="00775BF3">
      <w:pPr>
        <w:spacing w:after="0"/>
        <w:jc w:val="both"/>
        <w:rPr>
          <w:rFonts w:ascii="Times New Roman" w:hAnsi="Times New Roman" w:cs="Times New Roman"/>
          <w:sz w:val="24"/>
          <w:szCs w:val="24"/>
        </w:rPr>
      </w:pPr>
      <w:r w:rsidRPr="00A373D0">
        <w:rPr>
          <w:rFonts w:ascii="Times New Roman" w:hAnsi="Times New Roman" w:cs="Times New Roman"/>
          <w:b/>
          <w:sz w:val="24"/>
          <w:szCs w:val="24"/>
        </w:rPr>
        <w:t>Suradnici u provedbi</w:t>
      </w:r>
      <w:r w:rsidR="00B919CA" w:rsidRPr="00A373D0">
        <w:rPr>
          <w:rFonts w:ascii="Times New Roman" w:hAnsi="Times New Roman" w:cs="Times New Roman"/>
          <w:b/>
          <w:sz w:val="24"/>
          <w:szCs w:val="24"/>
        </w:rPr>
        <w:t>:</w:t>
      </w:r>
      <w:r w:rsidR="00B919CA" w:rsidRPr="00A373D0">
        <w:rPr>
          <w:rFonts w:ascii="Times New Roman" w:hAnsi="Times New Roman" w:cs="Times New Roman"/>
          <w:sz w:val="24"/>
          <w:szCs w:val="24"/>
        </w:rPr>
        <w:t xml:space="preserve"> nadležne gradske </w:t>
      </w:r>
      <w:r w:rsidR="002D648E" w:rsidRPr="00A373D0">
        <w:rPr>
          <w:rFonts w:ascii="Times New Roman" w:hAnsi="Times New Roman" w:cs="Times New Roman"/>
          <w:sz w:val="24"/>
          <w:szCs w:val="24"/>
        </w:rPr>
        <w:t>institucije</w:t>
      </w:r>
      <w:r w:rsidR="00B919CA" w:rsidRPr="00A373D0">
        <w:rPr>
          <w:rFonts w:ascii="Times New Roman" w:hAnsi="Times New Roman" w:cs="Times New Roman"/>
          <w:sz w:val="24"/>
          <w:szCs w:val="24"/>
        </w:rPr>
        <w:t>, znanstveno – istraživačke organizacije</w:t>
      </w:r>
    </w:p>
    <w:p w14:paraId="4C2A83D5" w14:textId="77777777" w:rsidR="00B919CA" w:rsidRPr="00A373D0" w:rsidRDefault="00B919CA" w:rsidP="00775BF3">
      <w:pPr>
        <w:spacing w:after="0"/>
        <w:jc w:val="both"/>
        <w:rPr>
          <w:rFonts w:ascii="Times New Roman" w:hAnsi="Times New Roman" w:cs="Times New Roman"/>
          <w:b/>
          <w:sz w:val="24"/>
          <w:szCs w:val="24"/>
        </w:rPr>
      </w:pPr>
      <w:r w:rsidRPr="00A373D0">
        <w:rPr>
          <w:rFonts w:ascii="Times New Roman" w:hAnsi="Times New Roman" w:cs="Times New Roman"/>
          <w:b/>
          <w:sz w:val="24"/>
          <w:szCs w:val="24"/>
        </w:rPr>
        <w:t>Aktivnosti:</w:t>
      </w:r>
    </w:p>
    <w:p w14:paraId="16105DB8" w14:textId="55C6DA38" w:rsidR="00B919CA" w:rsidRPr="00A373D0" w:rsidRDefault="00B919CA" w:rsidP="00CD2051">
      <w:pPr>
        <w:pStyle w:val="ListParagraph"/>
        <w:numPr>
          <w:ilvl w:val="0"/>
          <w:numId w:val="59"/>
        </w:numPr>
        <w:spacing w:after="0"/>
        <w:jc w:val="both"/>
        <w:rPr>
          <w:rFonts w:ascii="Times New Roman" w:hAnsi="Times New Roman" w:cs="Times New Roman"/>
          <w:sz w:val="24"/>
          <w:szCs w:val="24"/>
        </w:rPr>
      </w:pPr>
      <w:bookmarkStart w:id="17" w:name="_Hlk171338197"/>
      <w:r w:rsidRPr="00A373D0">
        <w:rPr>
          <w:rFonts w:ascii="Times New Roman" w:hAnsi="Times New Roman" w:cs="Times New Roman"/>
          <w:sz w:val="24"/>
          <w:szCs w:val="24"/>
        </w:rPr>
        <w:t xml:space="preserve">Analiza </w:t>
      </w:r>
      <w:bookmarkEnd w:id="17"/>
      <w:r w:rsidRPr="00A373D0">
        <w:rPr>
          <w:rFonts w:ascii="Times New Roman" w:hAnsi="Times New Roman" w:cs="Times New Roman"/>
          <w:sz w:val="24"/>
          <w:szCs w:val="24"/>
        </w:rPr>
        <w:t>potencijala primjene zelenih tehnologija na javnim, višestambenim i komercijalnim zgradama</w:t>
      </w:r>
      <w:r w:rsidR="00653075" w:rsidRPr="00A373D0">
        <w:rPr>
          <w:rFonts w:ascii="Times New Roman" w:hAnsi="Times New Roman" w:cs="Times New Roman"/>
          <w:sz w:val="24"/>
          <w:szCs w:val="24"/>
        </w:rPr>
        <w:t>.</w:t>
      </w:r>
    </w:p>
    <w:p w14:paraId="0CE81F6F" w14:textId="1D1D88AE" w:rsidR="00B919CA" w:rsidRPr="00A373D0" w:rsidRDefault="00B919CA" w:rsidP="00CD2051">
      <w:pPr>
        <w:pStyle w:val="ListParagraph"/>
        <w:numPr>
          <w:ilvl w:val="0"/>
          <w:numId w:val="59"/>
        </w:numPr>
        <w:spacing w:after="0"/>
        <w:jc w:val="both"/>
        <w:rPr>
          <w:rFonts w:ascii="Times New Roman" w:hAnsi="Times New Roman" w:cs="Times New Roman"/>
          <w:sz w:val="24"/>
          <w:szCs w:val="24"/>
        </w:rPr>
      </w:pPr>
      <w:r w:rsidRPr="00A373D0">
        <w:rPr>
          <w:rFonts w:ascii="Times New Roman" w:hAnsi="Times New Roman" w:cs="Times New Roman"/>
          <w:sz w:val="24"/>
          <w:szCs w:val="24"/>
        </w:rPr>
        <w:t>Dokumentiranje potencijala primjene zelenih tehnologija na javnim, višestambenim i komercijalnim zgradama</w:t>
      </w:r>
      <w:r w:rsidR="00653075" w:rsidRPr="00A373D0">
        <w:rPr>
          <w:rFonts w:ascii="Times New Roman" w:hAnsi="Times New Roman" w:cs="Times New Roman"/>
          <w:sz w:val="24"/>
          <w:szCs w:val="24"/>
        </w:rPr>
        <w:t>.</w:t>
      </w:r>
    </w:p>
    <w:p w14:paraId="400A92A8" w14:textId="11113D4D" w:rsidR="00B919CA" w:rsidRPr="00A373D0" w:rsidRDefault="00B919CA" w:rsidP="00CD2051">
      <w:pPr>
        <w:pStyle w:val="ListParagraph"/>
        <w:numPr>
          <w:ilvl w:val="0"/>
          <w:numId w:val="59"/>
        </w:numPr>
        <w:spacing w:after="0"/>
        <w:jc w:val="both"/>
        <w:rPr>
          <w:rFonts w:ascii="Times New Roman" w:hAnsi="Times New Roman" w:cs="Times New Roman"/>
          <w:sz w:val="24"/>
          <w:szCs w:val="24"/>
        </w:rPr>
      </w:pPr>
      <w:r w:rsidRPr="00A373D0">
        <w:rPr>
          <w:rFonts w:ascii="Times New Roman" w:hAnsi="Times New Roman" w:cs="Times New Roman"/>
          <w:sz w:val="24"/>
          <w:szCs w:val="24"/>
        </w:rPr>
        <w:t>Implementacija zelenih tehnologija na javnim, višestambenim i komercijalnim zgradama</w:t>
      </w:r>
      <w:r w:rsidR="00653075" w:rsidRPr="00A373D0">
        <w:rPr>
          <w:rFonts w:ascii="Times New Roman" w:hAnsi="Times New Roman" w:cs="Times New Roman"/>
          <w:sz w:val="24"/>
          <w:szCs w:val="24"/>
        </w:rPr>
        <w:t>.</w:t>
      </w:r>
    </w:p>
    <w:p w14:paraId="1AC6B721" w14:textId="5C80E226" w:rsidR="00530229" w:rsidRPr="00A373D0" w:rsidRDefault="000F05C5" w:rsidP="00530229">
      <w:pPr>
        <w:spacing w:after="0"/>
        <w:jc w:val="both"/>
        <w:rPr>
          <w:rFonts w:ascii="Times New Roman" w:hAnsi="Times New Roman" w:cs="Times New Roman"/>
          <w:sz w:val="24"/>
          <w:szCs w:val="24"/>
        </w:rPr>
      </w:pPr>
      <w:r w:rsidRPr="00A373D0">
        <w:rPr>
          <w:rFonts w:ascii="Times New Roman" w:hAnsi="Times New Roman" w:cs="Times New Roman"/>
          <w:b/>
          <w:sz w:val="24"/>
          <w:szCs w:val="24"/>
        </w:rPr>
        <w:t>Razdoblje provedbe</w:t>
      </w:r>
      <w:r w:rsidR="00530229" w:rsidRPr="00A373D0">
        <w:rPr>
          <w:rFonts w:ascii="Times New Roman" w:hAnsi="Times New Roman" w:cs="Times New Roman"/>
          <w:sz w:val="24"/>
          <w:szCs w:val="24"/>
        </w:rPr>
        <w:t>: kontinuirano</w:t>
      </w:r>
    </w:p>
    <w:p w14:paraId="70A90CBF" w14:textId="77777777" w:rsidR="00B919CA" w:rsidRPr="00A373D0" w:rsidRDefault="00B919CA" w:rsidP="00775BF3">
      <w:pPr>
        <w:spacing w:after="0"/>
        <w:jc w:val="both"/>
        <w:rPr>
          <w:rFonts w:ascii="Times New Roman" w:hAnsi="Times New Roman" w:cs="Times New Roman"/>
          <w:b/>
          <w:sz w:val="24"/>
          <w:szCs w:val="24"/>
        </w:rPr>
      </w:pPr>
      <w:r w:rsidRPr="00A373D0">
        <w:rPr>
          <w:rFonts w:ascii="Times New Roman" w:hAnsi="Times New Roman" w:cs="Times New Roman"/>
          <w:b/>
          <w:sz w:val="24"/>
          <w:szCs w:val="24"/>
        </w:rPr>
        <w:t>Pokazatelji uspješnosti:</w:t>
      </w:r>
    </w:p>
    <w:p w14:paraId="205AF3CC" w14:textId="5D696E64" w:rsidR="00B919CA" w:rsidRPr="00A373D0" w:rsidRDefault="00B919CA" w:rsidP="00CD2051">
      <w:pPr>
        <w:pStyle w:val="ListParagraph"/>
        <w:numPr>
          <w:ilvl w:val="0"/>
          <w:numId w:val="60"/>
        </w:numPr>
        <w:spacing w:after="0"/>
        <w:jc w:val="both"/>
        <w:rPr>
          <w:rFonts w:ascii="Times New Roman" w:hAnsi="Times New Roman" w:cs="Times New Roman"/>
          <w:sz w:val="24"/>
          <w:szCs w:val="24"/>
        </w:rPr>
      </w:pPr>
      <w:r w:rsidRPr="00A373D0">
        <w:rPr>
          <w:rFonts w:ascii="Times New Roman" w:hAnsi="Times New Roman" w:cs="Times New Roman"/>
          <w:sz w:val="24"/>
          <w:szCs w:val="24"/>
        </w:rPr>
        <w:t>Izrađeno izvješće o</w:t>
      </w:r>
      <w:r w:rsidR="00041BFC" w:rsidRPr="00A373D0">
        <w:rPr>
          <w:rFonts w:ascii="Times New Roman" w:hAnsi="Times New Roman" w:cs="Times New Roman"/>
          <w:sz w:val="24"/>
          <w:szCs w:val="24"/>
        </w:rPr>
        <w:t xml:space="preserve"> </w:t>
      </w:r>
      <w:r w:rsidRPr="00A373D0">
        <w:rPr>
          <w:rFonts w:ascii="Times New Roman" w:hAnsi="Times New Roman" w:cs="Times New Roman"/>
          <w:sz w:val="24"/>
          <w:szCs w:val="24"/>
        </w:rPr>
        <w:t>potencijalu primjene zelenih tehnologija na javnim, višestambenim i komercijalnim zgradama</w:t>
      </w:r>
      <w:r w:rsidR="004F5E80" w:rsidRPr="00A373D0">
        <w:rPr>
          <w:rFonts w:ascii="Times New Roman" w:hAnsi="Times New Roman" w:cs="Times New Roman"/>
          <w:sz w:val="24"/>
          <w:szCs w:val="24"/>
        </w:rPr>
        <w:t>.</w:t>
      </w:r>
    </w:p>
    <w:p w14:paraId="5C47AF0D" w14:textId="30BCCDBE" w:rsidR="00B919CA" w:rsidRPr="00A373D0" w:rsidRDefault="00B919CA" w:rsidP="00CD2051">
      <w:pPr>
        <w:pStyle w:val="ListParagraph"/>
        <w:numPr>
          <w:ilvl w:val="0"/>
          <w:numId w:val="60"/>
        </w:numPr>
        <w:spacing w:after="0"/>
        <w:jc w:val="both"/>
        <w:rPr>
          <w:rFonts w:ascii="Times New Roman" w:hAnsi="Times New Roman" w:cs="Times New Roman"/>
          <w:sz w:val="24"/>
          <w:szCs w:val="24"/>
        </w:rPr>
      </w:pPr>
      <w:r w:rsidRPr="00A373D0">
        <w:rPr>
          <w:rFonts w:ascii="Times New Roman" w:hAnsi="Times New Roman" w:cs="Times New Roman"/>
          <w:sz w:val="24"/>
          <w:szCs w:val="24"/>
        </w:rPr>
        <w:t>Broj dokumentiranih potencijala primjene zelenih tehnologija na javnim, višestambenim i komercijalnim zgradama</w:t>
      </w:r>
      <w:r w:rsidR="004F5E80" w:rsidRPr="00A373D0">
        <w:rPr>
          <w:rFonts w:ascii="Times New Roman" w:hAnsi="Times New Roman" w:cs="Times New Roman"/>
          <w:sz w:val="24"/>
          <w:szCs w:val="24"/>
        </w:rPr>
        <w:t>.</w:t>
      </w:r>
    </w:p>
    <w:p w14:paraId="45136CAD" w14:textId="562DBC93" w:rsidR="00B919CA" w:rsidRPr="00A373D0" w:rsidRDefault="00B919CA" w:rsidP="00CD2051">
      <w:pPr>
        <w:pStyle w:val="ListParagraph"/>
        <w:numPr>
          <w:ilvl w:val="0"/>
          <w:numId w:val="60"/>
        </w:numPr>
        <w:spacing w:after="0"/>
        <w:jc w:val="both"/>
        <w:rPr>
          <w:rFonts w:ascii="Times New Roman" w:hAnsi="Times New Roman" w:cs="Times New Roman"/>
          <w:sz w:val="24"/>
          <w:szCs w:val="24"/>
        </w:rPr>
      </w:pPr>
      <w:r w:rsidRPr="00A373D0">
        <w:rPr>
          <w:rFonts w:ascii="Times New Roman" w:hAnsi="Times New Roman" w:cs="Times New Roman"/>
          <w:sz w:val="24"/>
          <w:szCs w:val="24"/>
        </w:rPr>
        <w:t>Implementirane zelene tehnologije na javnim, višestambenim i komercijalnim zgradama</w:t>
      </w:r>
      <w:r w:rsidR="004F5E80" w:rsidRPr="00A373D0">
        <w:rPr>
          <w:rFonts w:ascii="Times New Roman" w:hAnsi="Times New Roman" w:cs="Times New Roman"/>
          <w:sz w:val="24"/>
          <w:szCs w:val="24"/>
        </w:rPr>
        <w:t>.</w:t>
      </w:r>
    </w:p>
    <w:p w14:paraId="411E06B2" w14:textId="77777777" w:rsidR="00F956C3" w:rsidRPr="00A373D0" w:rsidRDefault="00F956C3" w:rsidP="00CD2051">
      <w:pPr>
        <w:pStyle w:val="ListParagraph"/>
        <w:spacing w:after="0"/>
        <w:jc w:val="both"/>
        <w:rPr>
          <w:rFonts w:ascii="Times New Roman" w:hAnsi="Times New Roman" w:cs="Times New Roman"/>
          <w:sz w:val="24"/>
          <w:szCs w:val="24"/>
        </w:rPr>
      </w:pPr>
    </w:p>
    <w:p w14:paraId="6B2562CA" w14:textId="74896288" w:rsidR="00F956C3" w:rsidRPr="00A373D0" w:rsidRDefault="006A3080" w:rsidP="006A3080">
      <w:pPr>
        <w:pStyle w:val="Heading2"/>
        <w:ind w:firstLine="360"/>
        <w:rPr>
          <w:rFonts w:ascii="Times New Roman" w:eastAsia="Times New Roman" w:hAnsi="Times New Roman"/>
          <w:b/>
          <w:color w:val="auto"/>
          <w:sz w:val="24"/>
          <w:szCs w:val="24"/>
        </w:rPr>
      </w:pPr>
      <w:bookmarkStart w:id="18" w:name="_Toc177474298"/>
      <w:bookmarkStart w:id="19" w:name="_Hlk170906509"/>
      <w:r w:rsidRPr="00A373D0">
        <w:rPr>
          <w:rFonts w:ascii="Times New Roman" w:eastAsia="Times New Roman" w:hAnsi="Times New Roman"/>
          <w:b/>
          <w:color w:val="auto"/>
          <w:sz w:val="24"/>
          <w:szCs w:val="24"/>
        </w:rPr>
        <w:t xml:space="preserve">5.3. </w:t>
      </w:r>
      <w:r w:rsidR="00F956C3" w:rsidRPr="00A373D0">
        <w:rPr>
          <w:rFonts w:ascii="Times New Roman" w:eastAsia="Times New Roman" w:hAnsi="Times New Roman"/>
          <w:b/>
          <w:color w:val="auto"/>
          <w:sz w:val="24"/>
          <w:szCs w:val="24"/>
        </w:rPr>
        <w:t>PODRUČJE SIGURN</w:t>
      </w:r>
      <w:r w:rsidRPr="00A373D0">
        <w:rPr>
          <w:rFonts w:ascii="Times New Roman" w:eastAsia="Times New Roman" w:hAnsi="Times New Roman"/>
          <w:b/>
          <w:color w:val="auto"/>
          <w:sz w:val="24"/>
          <w:szCs w:val="24"/>
        </w:rPr>
        <w:t>IH</w:t>
      </w:r>
      <w:r w:rsidR="00F956C3" w:rsidRPr="00A373D0">
        <w:rPr>
          <w:rFonts w:ascii="Times New Roman" w:eastAsia="Times New Roman" w:hAnsi="Times New Roman"/>
          <w:b/>
          <w:color w:val="auto"/>
          <w:sz w:val="24"/>
          <w:szCs w:val="24"/>
        </w:rPr>
        <w:t xml:space="preserve"> I DOSTUPN</w:t>
      </w:r>
      <w:r w:rsidRPr="00A373D0">
        <w:rPr>
          <w:rFonts w:ascii="Times New Roman" w:eastAsia="Times New Roman" w:hAnsi="Times New Roman"/>
          <w:b/>
          <w:color w:val="auto"/>
          <w:sz w:val="24"/>
          <w:szCs w:val="24"/>
        </w:rPr>
        <w:t>IH</w:t>
      </w:r>
      <w:r w:rsidR="00F956C3" w:rsidRPr="00A373D0">
        <w:rPr>
          <w:rFonts w:ascii="Times New Roman" w:eastAsia="Times New Roman" w:hAnsi="Times New Roman"/>
          <w:b/>
          <w:color w:val="auto"/>
          <w:sz w:val="24"/>
          <w:szCs w:val="24"/>
        </w:rPr>
        <w:t xml:space="preserve"> JAVN</w:t>
      </w:r>
      <w:r w:rsidRPr="00A373D0">
        <w:rPr>
          <w:rFonts w:ascii="Times New Roman" w:eastAsia="Times New Roman" w:hAnsi="Times New Roman"/>
          <w:b/>
          <w:color w:val="auto"/>
          <w:sz w:val="24"/>
          <w:szCs w:val="24"/>
        </w:rPr>
        <w:t>IH</w:t>
      </w:r>
      <w:r w:rsidR="00F956C3" w:rsidRPr="00A373D0">
        <w:rPr>
          <w:rFonts w:ascii="Times New Roman" w:eastAsia="Times New Roman" w:hAnsi="Times New Roman"/>
          <w:b/>
          <w:color w:val="auto"/>
          <w:sz w:val="24"/>
          <w:szCs w:val="24"/>
        </w:rPr>
        <w:t xml:space="preserve"> MJESTA I PREVENCIJA KRIMINALITETA</w:t>
      </w:r>
      <w:bookmarkEnd w:id="18"/>
    </w:p>
    <w:p w14:paraId="00FE31E5" w14:textId="2287EE3B" w:rsidR="00184804" w:rsidRPr="00A373D0" w:rsidRDefault="00C000C4" w:rsidP="00C000C4">
      <w:pPr>
        <w:pStyle w:val="t-9-8"/>
        <w:shd w:val="clear" w:color="auto" w:fill="FFFFFF"/>
        <w:spacing w:after="0"/>
        <w:ind w:firstLine="360"/>
        <w:jc w:val="both"/>
        <w:textAlignment w:val="baseline"/>
        <w:rPr>
          <w:b/>
        </w:rPr>
      </w:pPr>
      <w:bookmarkStart w:id="20" w:name="_Hlk167106445"/>
      <w:r w:rsidRPr="00A373D0">
        <w:rPr>
          <w:b/>
        </w:rPr>
        <w:t xml:space="preserve">5.3.1. </w:t>
      </w:r>
      <w:r w:rsidR="00184804" w:rsidRPr="00A373D0">
        <w:rPr>
          <w:b/>
        </w:rPr>
        <w:t xml:space="preserve">Cilj/Vizija </w:t>
      </w:r>
    </w:p>
    <w:p w14:paraId="69BBB2BB" w14:textId="4EF913DA" w:rsidR="00504C46" w:rsidRPr="00A373D0" w:rsidRDefault="00184804" w:rsidP="00CD2051">
      <w:pPr>
        <w:spacing w:after="0" w:line="240" w:lineRule="auto"/>
        <w:ind w:firstLine="708"/>
        <w:jc w:val="both"/>
      </w:pPr>
      <w:r w:rsidRPr="00A373D0">
        <w:rPr>
          <w:rFonts w:ascii="Times New Roman" w:eastAsia="Times New Roman" w:hAnsi="Times New Roman"/>
          <w:sz w:val="24"/>
          <w:szCs w:val="24"/>
        </w:rPr>
        <w:t>Policija kao javna služba Ministarstva unutarnjih poslova Republike Hrvatske</w:t>
      </w:r>
      <w:r w:rsidR="00041BFC" w:rsidRPr="00A373D0">
        <w:rPr>
          <w:rFonts w:ascii="Times New Roman" w:eastAsia="Times New Roman" w:hAnsi="Times New Roman"/>
          <w:sz w:val="24"/>
          <w:szCs w:val="24"/>
        </w:rPr>
        <w:t xml:space="preserve"> </w:t>
      </w:r>
      <w:r w:rsidRPr="00A373D0">
        <w:rPr>
          <w:rFonts w:ascii="Times New Roman" w:eastAsia="Times New Roman" w:hAnsi="Times New Roman"/>
          <w:sz w:val="24"/>
          <w:szCs w:val="24"/>
        </w:rPr>
        <w:t xml:space="preserve">građanima pruža zaštitu njihovih temeljnih ustavnih prava i sloboda i zaštitu drugih Ustavom </w:t>
      </w:r>
      <w:r w:rsidR="00C000C4" w:rsidRPr="00A373D0">
        <w:rPr>
          <w:rFonts w:ascii="Times New Roman" w:eastAsia="Times New Roman" w:hAnsi="Times New Roman"/>
          <w:sz w:val="24"/>
          <w:szCs w:val="24"/>
        </w:rPr>
        <w:t xml:space="preserve">Republike Hrvatske </w:t>
      </w:r>
      <w:r w:rsidRPr="00A373D0">
        <w:rPr>
          <w:rFonts w:ascii="Times New Roman" w:eastAsia="Times New Roman" w:hAnsi="Times New Roman"/>
          <w:sz w:val="24"/>
          <w:szCs w:val="24"/>
        </w:rPr>
        <w:t xml:space="preserve">zaštićenih vrijednosti obavljajući određene poslove propisane zakonom, </w:t>
      </w:r>
      <w:r w:rsidR="00C000C4" w:rsidRPr="00A373D0">
        <w:rPr>
          <w:rFonts w:ascii="Times New Roman" w:eastAsia="Times New Roman" w:hAnsi="Times New Roman"/>
          <w:sz w:val="24"/>
          <w:szCs w:val="24"/>
        </w:rPr>
        <w:t>(</w:t>
      </w:r>
      <w:r w:rsidRPr="00A373D0">
        <w:rPr>
          <w:rFonts w:ascii="Times New Roman" w:eastAsia="Times New Roman" w:hAnsi="Times New Roman"/>
          <w:sz w:val="24"/>
          <w:szCs w:val="24"/>
        </w:rPr>
        <w:t>tzv. policijske poslove</w:t>
      </w:r>
      <w:r w:rsidR="00C000C4" w:rsidRPr="00A373D0">
        <w:rPr>
          <w:rFonts w:ascii="Times New Roman" w:eastAsia="Times New Roman" w:hAnsi="Times New Roman"/>
          <w:sz w:val="24"/>
          <w:szCs w:val="24"/>
        </w:rPr>
        <w:t>)</w:t>
      </w:r>
      <w:r w:rsidRPr="00A373D0">
        <w:rPr>
          <w:rFonts w:ascii="Times New Roman" w:eastAsia="Times New Roman" w:hAnsi="Times New Roman"/>
          <w:sz w:val="24"/>
          <w:szCs w:val="24"/>
        </w:rPr>
        <w:t>. Vizija Policijske uprave zagrebačke temelji se na višegodišnjoj strateškoj viziji Ministarstva unutarnjih poslova da se građani osjeća</w:t>
      </w:r>
      <w:r w:rsidR="00430B6D" w:rsidRPr="00A373D0">
        <w:rPr>
          <w:rFonts w:ascii="Times New Roman" w:eastAsia="Times New Roman" w:hAnsi="Times New Roman"/>
          <w:sz w:val="24"/>
          <w:szCs w:val="24"/>
        </w:rPr>
        <w:t>ju</w:t>
      </w:r>
      <w:r w:rsidRPr="00A373D0">
        <w:rPr>
          <w:rFonts w:ascii="Times New Roman" w:eastAsia="Times New Roman" w:hAnsi="Times New Roman"/>
          <w:sz w:val="24"/>
          <w:szCs w:val="24"/>
        </w:rPr>
        <w:t xml:space="preserve"> slobodni, sigurni, zaštićeni i zbrinuti od svih oblika nasilja, nesretnih slučajeva, prirodnih i tehničko-tehnoloških (elementarnih nepogoda) velikih nesreća i katastrofa, a trend negativnih pojava, događaja i posljedica</w:t>
      </w:r>
      <w:r w:rsidR="00430B6D" w:rsidRPr="00A373D0">
        <w:rPr>
          <w:rFonts w:ascii="Times New Roman" w:eastAsia="Times New Roman" w:hAnsi="Times New Roman"/>
          <w:sz w:val="24"/>
          <w:szCs w:val="24"/>
        </w:rPr>
        <w:t xml:space="preserve"> tendira</w:t>
      </w:r>
      <w:r w:rsidRPr="00A373D0">
        <w:rPr>
          <w:rFonts w:ascii="Times New Roman" w:eastAsia="Times New Roman" w:hAnsi="Times New Roman"/>
          <w:sz w:val="24"/>
          <w:szCs w:val="24"/>
        </w:rPr>
        <w:t xml:space="preserve"> prema nultoj točki ugrožavanja.</w:t>
      </w:r>
    </w:p>
    <w:p w14:paraId="317A5327" w14:textId="5BC969F1" w:rsidR="00612AE9" w:rsidRPr="00A373D0" w:rsidRDefault="00184804" w:rsidP="00CD2051">
      <w:pPr>
        <w:spacing w:after="0" w:line="240" w:lineRule="auto"/>
        <w:ind w:firstLine="708"/>
        <w:jc w:val="both"/>
      </w:pPr>
      <w:r w:rsidRPr="00A373D0">
        <w:rPr>
          <w:rFonts w:ascii="Times New Roman" w:eastAsia="Times New Roman" w:hAnsi="Times New Roman"/>
          <w:sz w:val="24"/>
          <w:szCs w:val="24"/>
        </w:rPr>
        <w:t>Policija je u obvezi da cjelokupnom aktivnošću kroz svoju viziju i misiju doprinosi smanjenju opasnosti i posljedica kažnjivih ponašanja čuvajući vladavinu prava te poštujući ljudska prava u cjelini.</w:t>
      </w:r>
      <w:r w:rsidR="00C97576" w:rsidRPr="00A373D0">
        <w:rPr>
          <w:rFonts w:ascii="Times New Roman" w:eastAsia="Times New Roman" w:hAnsi="Times New Roman"/>
          <w:sz w:val="24"/>
          <w:szCs w:val="24"/>
        </w:rPr>
        <w:t xml:space="preserve"> </w:t>
      </w:r>
      <w:r w:rsidRPr="00A373D0">
        <w:rPr>
          <w:rFonts w:ascii="Times New Roman" w:eastAsia="Times New Roman" w:hAnsi="Times New Roman"/>
          <w:sz w:val="24"/>
          <w:szCs w:val="24"/>
        </w:rPr>
        <w:t>Policijska uprava zagrebačka svojim djelovanjem ulaže maksimalne napore da Republika Hrvatska bude prepoznata kao jedna od najsigurnijih europskih zemalja, a u isto vrijeme područje Grada Zagreba, glavnog grada Republike Hrvatske</w:t>
      </w:r>
      <w:r w:rsidR="00C000C4" w:rsidRPr="00A373D0">
        <w:rPr>
          <w:rFonts w:ascii="Times New Roman" w:eastAsia="Times New Roman" w:hAnsi="Times New Roman"/>
          <w:sz w:val="24"/>
          <w:szCs w:val="24"/>
        </w:rPr>
        <w:t>,</w:t>
      </w:r>
      <w:r w:rsidRPr="00A373D0">
        <w:rPr>
          <w:rFonts w:ascii="Times New Roman" w:eastAsia="Times New Roman" w:hAnsi="Times New Roman"/>
          <w:sz w:val="24"/>
          <w:szCs w:val="24"/>
        </w:rPr>
        <w:t xml:space="preserve"> sigurno mjesto komunikacije i interakcije u bilo kojem obliku (životnom, poslovnom, ekonomskom, društvenom, socijalnom i slično).</w:t>
      </w:r>
    </w:p>
    <w:p w14:paraId="5F18ACB4" w14:textId="77777777" w:rsidR="00504C46" w:rsidRPr="00A373D0" w:rsidRDefault="00504C46" w:rsidP="00CD2051">
      <w:pPr>
        <w:spacing w:after="0" w:line="240" w:lineRule="auto"/>
        <w:ind w:firstLine="708"/>
        <w:jc w:val="both"/>
      </w:pPr>
    </w:p>
    <w:p w14:paraId="2FFF0722" w14:textId="3AA0D1E2" w:rsidR="00C97576" w:rsidRPr="00A373D0" w:rsidRDefault="00C000C4" w:rsidP="00C000C4">
      <w:pPr>
        <w:pStyle w:val="t-9-8"/>
        <w:shd w:val="clear" w:color="auto" w:fill="FFFFFF"/>
        <w:spacing w:after="0" w:line="360" w:lineRule="auto"/>
        <w:ind w:firstLine="708"/>
        <w:jc w:val="both"/>
        <w:textAlignment w:val="baseline"/>
        <w:rPr>
          <w:b/>
        </w:rPr>
      </w:pPr>
      <w:r w:rsidRPr="00A373D0">
        <w:rPr>
          <w:b/>
        </w:rPr>
        <w:t xml:space="preserve">5.3.2. </w:t>
      </w:r>
      <w:r w:rsidR="00184804" w:rsidRPr="00A373D0">
        <w:rPr>
          <w:b/>
        </w:rPr>
        <w:t xml:space="preserve">Opis stanja </w:t>
      </w:r>
    </w:p>
    <w:p w14:paraId="1AA78847" w14:textId="166725F5" w:rsidR="00184804" w:rsidRPr="00A373D0" w:rsidRDefault="00184804" w:rsidP="00CD2051">
      <w:pPr>
        <w:spacing w:after="0" w:line="240" w:lineRule="auto"/>
        <w:ind w:firstLine="708"/>
        <w:jc w:val="both"/>
      </w:pPr>
      <w:r w:rsidRPr="00A373D0">
        <w:rPr>
          <w:rFonts w:ascii="Times New Roman" w:eastAsia="Times New Roman" w:hAnsi="Times New Roman"/>
          <w:sz w:val="24"/>
          <w:szCs w:val="24"/>
        </w:rPr>
        <w:t>Temeljna zadaća policije je sustavnim aktivnostima stanje sigurnosti na području Grada Zagreba održati na optimalnoj razini, budući da to značajno utječe i na subjektivan osjećaj sigurnosti građana cijele Republike Hrvatske. Policija, kao jedan od čimbenika javne sigurnosti, usmjerena je na zaštitu sigurnosti građana i imovine. Dobro planirane strategije, programi i aktivnosti za prevenciju kriminaliteta, ne samo da utječu na vidljivo smanjenje kriminaliteta, već i unaprjeđuju sigurnost u lokalnoj zajednici. Održavanje povoljnog stanja javne sigurnosti ima za građane posebnu vrijednost i pretpostavka je uspješnom razvoju društva na svim područjima. Proaktivnim djelovanjem policije</w:t>
      </w:r>
      <w:r w:rsidR="004F508C" w:rsidRPr="00A373D0">
        <w:rPr>
          <w:rFonts w:ascii="Times New Roman" w:eastAsia="Times New Roman" w:hAnsi="Times New Roman"/>
          <w:sz w:val="24"/>
          <w:szCs w:val="24"/>
        </w:rPr>
        <w:t xml:space="preserve"> </w:t>
      </w:r>
      <w:r w:rsidRPr="00A373D0">
        <w:rPr>
          <w:rFonts w:ascii="Times New Roman" w:eastAsia="Times New Roman" w:hAnsi="Times New Roman"/>
          <w:sz w:val="24"/>
          <w:szCs w:val="24"/>
        </w:rPr>
        <w:t xml:space="preserve">ranim prepoznavanjem prijetnji, rizika, izazova i trendova </w:t>
      </w:r>
      <w:r w:rsidR="00D65F0D" w:rsidRPr="00A373D0">
        <w:rPr>
          <w:rFonts w:ascii="Times New Roman" w:eastAsia="Times New Roman" w:hAnsi="Times New Roman"/>
          <w:sz w:val="24"/>
          <w:szCs w:val="24"/>
        </w:rPr>
        <w:t xml:space="preserve">na </w:t>
      </w:r>
      <w:r w:rsidRPr="00A373D0">
        <w:rPr>
          <w:rFonts w:ascii="Times New Roman" w:eastAsia="Times New Roman" w:hAnsi="Times New Roman"/>
          <w:sz w:val="24"/>
          <w:szCs w:val="24"/>
        </w:rPr>
        <w:t>temelj</w:t>
      </w:r>
      <w:r w:rsidR="00D65F0D" w:rsidRPr="00A373D0">
        <w:rPr>
          <w:rFonts w:ascii="Times New Roman" w:eastAsia="Times New Roman" w:hAnsi="Times New Roman"/>
          <w:sz w:val="24"/>
          <w:szCs w:val="24"/>
        </w:rPr>
        <w:t>u</w:t>
      </w:r>
      <w:r w:rsidRPr="00A373D0">
        <w:rPr>
          <w:rFonts w:ascii="Times New Roman" w:eastAsia="Times New Roman" w:hAnsi="Times New Roman"/>
          <w:sz w:val="24"/>
          <w:szCs w:val="24"/>
        </w:rPr>
        <w:t xml:space="preserve"> prikupljanih i analiziranih podataka od značaja za sigurnost, ovladavanje novim znanjima i tehnologijama, kao i boljim poznavanjem domaćeg i međunarodnog sustava zaštite ljudskih prava, omogućava se uspješnije i pravodobnije donošenje odluka potrebnih za ostvarivanje strateških ciljeva, dok važnost ranog uočavanja sigurnosnih događaja ima za cilj i svrhu poduzimanje odgovarajućih operativno preventivnih mjera.</w:t>
      </w:r>
    </w:p>
    <w:p w14:paraId="0089F36E" w14:textId="40D0351B" w:rsidR="00184804" w:rsidRPr="00A373D0" w:rsidRDefault="00184804" w:rsidP="00CD2051">
      <w:pPr>
        <w:spacing w:after="0" w:line="240" w:lineRule="auto"/>
        <w:ind w:firstLine="708"/>
        <w:jc w:val="both"/>
      </w:pPr>
      <w:r w:rsidRPr="00A373D0">
        <w:rPr>
          <w:rFonts w:ascii="Times New Roman" w:eastAsia="Times New Roman" w:hAnsi="Times New Roman"/>
          <w:sz w:val="24"/>
          <w:szCs w:val="24"/>
        </w:rPr>
        <w:t>Međutim, sprječavanje počinjenja kaznenih djela i prekršaja te njihovih posljedica nije zadaća</w:t>
      </w:r>
      <w:r w:rsidR="00041BFC" w:rsidRPr="00A373D0">
        <w:rPr>
          <w:rFonts w:ascii="Times New Roman" w:eastAsia="Times New Roman" w:hAnsi="Times New Roman"/>
          <w:sz w:val="24"/>
          <w:szCs w:val="24"/>
        </w:rPr>
        <w:t xml:space="preserve"> </w:t>
      </w:r>
      <w:r w:rsidRPr="00A373D0">
        <w:rPr>
          <w:rFonts w:ascii="Times New Roman" w:eastAsia="Times New Roman" w:hAnsi="Times New Roman"/>
          <w:sz w:val="24"/>
          <w:szCs w:val="24"/>
        </w:rPr>
        <w:t>samo policije, već preventivno djelovanje treba biti dio strategije razvitka društva,</w:t>
      </w:r>
      <w:r w:rsidR="00041BFC" w:rsidRPr="00A373D0">
        <w:rPr>
          <w:rFonts w:ascii="Times New Roman" w:eastAsia="Times New Roman" w:hAnsi="Times New Roman"/>
          <w:sz w:val="24"/>
          <w:szCs w:val="24"/>
        </w:rPr>
        <w:t xml:space="preserve"> </w:t>
      </w:r>
      <w:r w:rsidR="00220EA3" w:rsidRPr="00A373D0">
        <w:rPr>
          <w:rFonts w:ascii="Times New Roman" w:eastAsia="Times New Roman" w:hAnsi="Times New Roman"/>
          <w:sz w:val="24"/>
          <w:szCs w:val="24"/>
        </w:rPr>
        <w:t>kooperativne</w:t>
      </w:r>
      <w:r w:rsidRPr="00A373D0">
        <w:rPr>
          <w:rFonts w:ascii="Times New Roman" w:eastAsia="Times New Roman" w:hAnsi="Times New Roman"/>
          <w:sz w:val="24"/>
          <w:szCs w:val="24"/>
        </w:rPr>
        <w:t xml:space="preserve"> i </w:t>
      </w:r>
      <w:r w:rsidR="00220EA3" w:rsidRPr="00A373D0">
        <w:rPr>
          <w:rFonts w:ascii="Times New Roman" w:eastAsia="Times New Roman" w:hAnsi="Times New Roman"/>
          <w:sz w:val="24"/>
          <w:szCs w:val="24"/>
        </w:rPr>
        <w:t>koordinirane</w:t>
      </w:r>
      <w:r w:rsidRPr="00A373D0">
        <w:rPr>
          <w:rFonts w:ascii="Times New Roman" w:eastAsia="Times New Roman" w:hAnsi="Times New Roman"/>
          <w:sz w:val="24"/>
          <w:szCs w:val="24"/>
        </w:rPr>
        <w:t xml:space="preserve"> </w:t>
      </w:r>
      <w:r w:rsidR="00220EA3" w:rsidRPr="00A373D0">
        <w:rPr>
          <w:rFonts w:ascii="Times New Roman" w:eastAsia="Times New Roman" w:hAnsi="Times New Roman"/>
          <w:sz w:val="24"/>
          <w:szCs w:val="24"/>
        </w:rPr>
        <w:t>akcije</w:t>
      </w:r>
      <w:r w:rsidRPr="00A373D0">
        <w:rPr>
          <w:rFonts w:ascii="Times New Roman" w:eastAsia="Times New Roman" w:hAnsi="Times New Roman"/>
          <w:sz w:val="24"/>
          <w:szCs w:val="24"/>
        </w:rPr>
        <w:t xml:space="preserve"> različitih službi u </w:t>
      </w:r>
      <w:r w:rsidR="00DE4DDC" w:rsidRPr="00CE3CFF">
        <w:rPr>
          <w:rFonts w:ascii="Times New Roman" w:eastAsia="Times New Roman" w:hAnsi="Times New Roman"/>
          <w:sz w:val="24"/>
          <w:szCs w:val="24"/>
        </w:rPr>
        <w:t>sinergij</w:t>
      </w:r>
      <w:r w:rsidR="00CE3CFF" w:rsidRPr="007568C2">
        <w:rPr>
          <w:rFonts w:ascii="Times New Roman" w:eastAsia="Times New Roman" w:hAnsi="Times New Roman"/>
          <w:sz w:val="24"/>
          <w:szCs w:val="24"/>
        </w:rPr>
        <w:t>i</w:t>
      </w:r>
      <w:r w:rsidR="00DE4DDC" w:rsidRPr="00A373D0">
        <w:rPr>
          <w:rFonts w:ascii="Times New Roman" w:eastAsia="Times New Roman" w:hAnsi="Times New Roman"/>
          <w:sz w:val="24"/>
          <w:szCs w:val="24"/>
        </w:rPr>
        <w:t xml:space="preserve"> </w:t>
      </w:r>
      <w:r w:rsidRPr="00A373D0">
        <w:rPr>
          <w:rFonts w:ascii="Times New Roman" w:eastAsia="Times New Roman" w:hAnsi="Times New Roman"/>
          <w:sz w:val="24"/>
          <w:szCs w:val="24"/>
        </w:rPr>
        <w:t>s građanima. Važnost povjerenja građana u policiju je jedan od strateških ciljeva policije. Građani koji imaju povjerenja u policiju zajedničkim će aktivnostima i zalaganjem dokazati društvenu odgovornost i stvarati, u biti sebi, zajedničko sigurnije okruženje. Policijska uprava zagrebačka je jedina policijska uprava I. kategorije prema ustroju</w:t>
      </w:r>
      <w:r w:rsidR="00041BFC" w:rsidRPr="00A373D0">
        <w:rPr>
          <w:rFonts w:ascii="Times New Roman" w:eastAsia="Times New Roman" w:hAnsi="Times New Roman"/>
          <w:sz w:val="24"/>
          <w:szCs w:val="24"/>
        </w:rPr>
        <w:t xml:space="preserve"> </w:t>
      </w:r>
      <w:r w:rsidRPr="00A373D0">
        <w:rPr>
          <w:rFonts w:ascii="Times New Roman" w:eastAsia="Times New Roman" w:hAnsi="Times New Roman"/>
          <w:sz w:val="24"/>
          <w:szCs w:val="24"/>
        </w:rPr>
        <w:t xml:space="preserve">Ministarstvo unutarnjih poslova te obuhvaća 20 policijskih postaja. Na području Grada Zagreba ustrojeno je </w:t>
      </w:r>
      <w:r w:rsidR="007F4B54" w:rsidRPr="00A373D0">
        <w:rPr>
          <w:rFonts w:ascii="Times New Roman" w:eastAsia="Times New Roman" w:hAnsi="Times New Roman"/>
          <w:sz w:val="24"/>
          <w:szCs w:val="24"/>
        </w:rPr>
        <w:t xml:space="preserve"> devet</w:t>
      </w:r>
      <w:r w:rsidRPr="00A373D0">
        <w:rPr>
          <w:rFonts w:ascii="Times New Roman" w:eastAsia="Times New Roman" w:hAnsi="Times New Roman"/>
          <w:sz w:val="24"/>
          <w:szCs w:val="24"/>
        </w:rPr>
        <w:t xml:space="preserve"> temeljnih policijskih postaja (policijske postaje I. – IX. PP Zagreb) i dvije specijalizirane postaje prometne policije (I. i II. PPrP Zagreb). </w:t>
      </w:r>
    </w:p>
    <w:p w14:paraId="28B66DDE" w14:textId="715E4F82" w:rsidR="00184804" w:rsidRPr="00A373D0" w:rsidRDefault="00C000C4" w:rsidP="00C000C4">
      <w:pPr>
        <w:pStyle w:val="t-9-8"/>
        <w:shd w:val="clear" w:color="auto" w:fill="FFFFFF"/>
        <w:spacing w:after="0" w:line="360" w:lineRule="auto"/>
        <w:ind w:firstLine="708"/>
        <w:jc w:val="both"/>
        <w:textAlignment w:val="baseline"/>
        <w:rPr>
          <w:b/>
        </w:rPr>
      </w:pPr>
      <w:r w:rsidRPr="00A373D0">
        <w:rPr>
          <w:b/>
        </w:rPr>
        <w:t xml:space="preserve">5.3.3. </w:t>
      </w:r>
      <w:r w:rsidR="00184804" w:rsidRPr="00A373D0">
        <w:rPr>
          <w:b/>
        </w:rPr>
        <w:t>Opis potreba</w:t>
      </w:r>
    </w:p>
    <w:p w14:paraId="748415C8" w14:textId="2329398C" w:rsidR="00184804" w:rsidRPr="00A373D0" w:rsidRDefault="000D1F6F" w:rsidP="00CD2051">
      <w:pPr>
        <w:spacing w:after="0" w:line="240" w:lineRule="auto"/>
        <w:ind w:firstLine="708"/>
        <w:jc w:val="both"/>
      </w:pPr>
      <w:r w:rsidRPr="00A373D0">
        <w:rPr>
          <w:rFonts w:ascii="Times New Roman" w:eastAsia="Times New Roman" w:hAnsi="Times New Roman"/>
          <w:sz w:val="24"/>
          <w:szCs w:val="24"/>
        </w:rPr>
        <w:t xml:space="preserve">Kroz </w:t>
      </w:r>
      <w:r w:rsidR="00184804" w:rsidRPr="00A373D0">
        <w:rPr>
          <w:rFonts w:ascii="Times New Roman" w:eastAsia="Times New Roman" w:hAnsi="Times New Roman"/>
          <w:sz w:val="24"/>
          <w:szCs w:val="24"/>
        </w:rPr>
        <w:t>razvijanje suradnje između zajednice i različitih institucija</w:t>
      </w:r>
      <w:r w:rsidRPr="00A373D0">
        <w:rPr>
          <w:rFonts w:ascii="Times New Roman" w:eastAsia="Times New Roman" w:hAnsi="Times New Roman"/>
          <w:sz w:val="24"/>
          <w:szCs w:val="24"/>
        </w:rPr>
        <w:t xml:space="preserve"> utječe se na </w:t>
      </w:r>
      <w:r w:rsidR="00184804" w:rsidRPr="00A373D0">
        <w:rPr>
          <w:rFonts w:ascii="Times New Roman" w:eastAsia="Times New Roman" w:hAnsi="Times New Roman"/>
          <w:sz w:val="24"/>
          <w:szCs w:val="24"/>
        </w:rPr>
        <w:t>poboljšavanje kvalitet</w:t>
      </w:r>
      <w:r w:rsidRPr="00A373D0">
        <w:rPr>
          <w:rFonts w:ascii="Times New Roman" w:eastAsia="Times New Roman" w:hAnsi="Times New Roman"/>
          <w:sz w:val="24"/>
          <w:szCs w:val="24"/>
        </w:rPr>
        <w:t>e</w:t>
      </w:r>
      <w:r w:rsidR="00184804" w:rsidRPr="00A373D0">
        <w:rPr>
          <w:rFonts w:ascii="Times New Roman" w:eastAsia="Times New Roman" w:hAnsi="Times New Roman"/>
          <w:sz w:val="24"/>
          <w:szCs w:val="24"/>
        </w:rPr>
        <w:t xml:space="preserve"> života unutar zajednice pri tom potičući građansku odgovornost</w:t>
      </w:r>
      <w:r w:rsidRPr="00A373D0">
        <w:rPr>
          <w:rFonts w:ascii="Times New Roman" w:eastAsia="Times New Roman" w:hAnsi="Times New Roman"/>
          <w:sz w:val="24"/>
          <w:szCs w:val="24"/>
        </w:rPr>
        <w:t xml:space="preserve">. </w:t>
      </w:r>
      <w:r w:rsidR="00184804" w:rsidRPr="00A373D0">
        <w:rPr>
          <w:rFonts w:ascii="Times New Roman" w:eastAsia="Times New Roman" w:hAnsi="Times New Roman"/>
          <w:sz w:val="24"/>
          <w:szCs w:val="24"/>
        </w:rPr>
        <w:t>Stanje sigurnosti nije samo odraz uspješnosti rada policije već i pokazatelj kvalitetne suradnje svih mjerodavnih službi i institucija</w:t>
      </w:r>
      <w:r w:rsidR="00041BFC" w:rsidRPr="00A373D0">
        <w:rPr>
          <w:rFonts w:ascii="Times New Roman" w:eastAsia="Times New Roman" w:hAnsi="Times New Roman"/>
          <w:sz w:val="24"/>
          <w:szCs w:val="24"/>
        </w:rPr>
        <w:t xml:space="preserve"> </w:t>
      </w:r>
      <w:r w:rsidR="00184804" w:rsidRPr="00A373D0">
        <w:rPr>
          <w:rFonts w:ascii="Times New Roman" w:eastAsia="Times New Roman" w:hAnsi="Times New Roman"/>
          <w:sz w:val="24"/>
          <w:szCs w:val="24"/>
        </w:rPr>
        <w:t>u rješavanju i reagiranju na događaje i pojave koje utječu na sigurnost. No, na stanje sigurnosti utječe i suradnja s građanima, samozaštitno ponašanje</w:t>
      </w:r>
      <w:r w:rsidR="00184804" w:rsidRPr="00A373D0">
        <w:rPr>
          <w:rFonts w:ascii="Times New Roman" w:eastAsia="Times New Roman" w:hAnsi="Times New Roman"/>
          <w:strike/>
          <w:sz w:val="24"/>
          <w:szCs w:val="24"/>
        </w:rPr>
        <w:t>,</w:t>
      </w:r>
      <w:r w:rsidR="00AA038F" w:rsidRPr="00A373D0">
        <w:rPr>
          <w:rFonts w:ascii="Times New Roman" w:eastAsia="Times New Roman" w:hAnsi="Times New Roman"/>
          <w:sz w:val="24"/>
          <w:szCs w:val="24"/>
        </w:rPr>
        <w:t xml:space="preserve"> i </w:t>
      </w:r>
      <w:r w:rsidR="00184804" w:rsidRPr="00A373D0">
        <w:rPr>
          <w:rFonts w:ascii="Times New Roman" w:eastAsia="Times New Roman" w:hAnsi="Times New Roman"/>
          <w:sz w:val="24"/>
          <w:szCs w:val="24"/>
        </w:rPr>
        <w:t xml:space="preserve"> zajednička odgovornost jer sigurnost je zadaća svakoga od nas. </w:t>
      </w:r>
    </w:p>
    <w:p w14:paraId="00EFAB5D" w14:textId="35AE3801" w:rsidR="00184804" w:rsidRPr="00A373D0" w:rsidRDefault="00184804" w:rsidP="00CD2051">
      <w:pPr>
        <w:spacing w:after="0" w:line="240" w:lineRule="auto"/>
        <w:ind w:firstLine="708"/>
        <w:jc w:val="both"/>
      </w:pPr>
      <w:r w:rsidRPr="00A373D0">
        <w:rPr>
          <w:rFonts w:ascii="Times New Roman" w:eastAsia="Times New Roman" w:hAnsi="Times New Roman"/>
          <w:sz w:val="24"/>
          <w:szCs w:val="24"/>
        </w:rPr>
        <w:t>Standardizacija rada i</w:t>
      </w:r>
      <w:r w:rsidR="00041BFC" w:rsidRPr="00A373D0">
        <w:rPr>
          <w:rFonts w:ascii="Times New Roman" w:eastAsia="Times New Roman" w:hAnsi="Times New Roman"/>
          <w:sz w:val="24"/>
          <w:szCs w:val="24"/>
        </w:rPr>
        <w:t xml:space="preserve"> </w:t>
      </w:r>
      <w:r w:rsidRPr="00A373D0">
        <w:rPr>
          <w:rFonts w:ascii="Times New Roman" w:eastAsia="Times New Roman" w:hAnsi="Times New Roman"/>
          <w:sz w:val="24"/>
          <w:szCs w:val="24"/>
        </w:rPr>
        <w:t>koordinirano planiranje važno je za unaprjeđenje kvaliteta operativno</w:t>
      </w:r>
      <w:r w:rsidR="00AA038F" w:rsidRPr="00A373D0">
        <w:rPr>
          <w:rFonts w:ascii="Times New Roman" w:eastAsia="Times New Roman" w:hAnsi="Times New Roman"/>
          <w:sz w:val="24"/>
          <w:szCs w:val="24"/>
        </w:rPr>
        <w:t>-</w:t>
      </w:r>
      <w:r w:rsidRPr="00A373D0">
        <w:rPr>
          <w:rFonts w:ascii="Times New Roman" w:eastAsia="Times New Roman" w:hAnsi="Times New Roman"/>
          <w:sz w:val="24"/>
          <w:szCs w:val="24"/>
        </w:rPr>
        <w:t>preventivnog i upravnog rada policije, prilagođavanjem specifičnim lokalnim problemima i kontekstu, planirajući implementacije – uvođenje intervencija koje su uspješne, učinkovite i održive te isto tako podložne monitoringu, evaluaciji i valorizaciji. Razvijanjem kulture samozaštitnog ponašanja ukupno stanje sigurnosti može biti povoljno ne samo u statističkom nego i u smislu subjektivnog osjećaja stanja</w:t>
      </w:r>
      <w:r w:rsidR="00ED41AE" w:rsidRPr="00A373D0">
        <w:rPr>
          <w:rFonts w:ascii="Times New Roman" w:eastAsia="Times New Roman" w:hAnsi="Times New Roman"/>
          <w:sz w:val="24"/>
          <w:szCs w:val="24"/>
        </w:rPr>
        <w:t>.</w:t>
      </w:r>
      <w:r w:rsidRPr="00A373D0">
        <w:rPr>
          <w:rFonts w:ascii="Times New Roman" w:eastAsia="Times New Roman" w:hAnsi="Times New Roman"/>
          <w:sz w:val="24"/>
          <w:szCs w:val="24"/>
        </w:rPr>
        <w:t xml:space="preserve"> Upravo samozaštitno ponašanje i uvođenje modernih protuprovalnih sustava preventivno utječe na imovinski kriminalitet.</w:t>
      </w:r>
    </w:p>
    <w:p w14:paraId="7B7B076F" w14:textId="77777777" w:rsidR="00C40F18" w:rsidRPr="00A373D0" w:rsidRDefault="00C40F18" w:rsidP="00CD2051">
      <w:pPr>
        <w:spacing w:after="0" w:line="240" w:lineRule="auto"/>
        <w:ind w:firstLine="708"/>
        <w:jc w:val="both"/>
        <w:rPr>
          <w:rFonts w:ascii="Times New Roman" w:eastAsia="Times New Roman" w:hAnsi="Times New Roman"/>
          <w:sz w:val="24"/>
          <w:szCs w:val="24"/>
        </w:rPr>
      </w:pPr>
      <w:r w:rsidRPr="00A373D0">
        <w:rPr>
          <w:rFonts w:ascii="Times New Roman" w:eastAsia="Times New Roman" w:hAnsi="Times New Roman"/>
          <w:sz w:val="24"/>
          <w:szCs w:val="24"/>
        </w:rPr>
        <w:t>Preventivna uloga užeg socijalnog kruga i članova obitelji u razmjeni informacija i poruka koje dolaze od gradskih ili državnih institucija (poput policije, zdravstvenih službi, komunalnih usluga i sl.) o sigurnosti ključna je za prepoznavanje i ispravno razumijevanje nasilja u obitelji. Ova suradnja doprinosi sprječavanju nasilničkog ponašanja i usmjeravanju zajedničkih napora na prevenciju i suzbijanje obiteljskog i rodno uvjetovanog nasilja, čime se postižu pozitivni rezultati u borbi protiv takvih pojava.</w:t>
      </w:r>
    </w:p>
    <w:p w14:paraId="2C8E87D6" w14:textId="498B3075" w:rsidR="00184804" w:rsidRPr="00A373D0" w:rsidRDefault="00184804" w:rsidP="00CD2051">
      <w:pPr>
        <w:spacing w:after="0" w:line="240" w:lineRule="auto"/>
        <w:ind w:firstLine="708"/>
        <w:jc w:val="both"/>
      </w:pPr>
      <w:r w:rsidRPr="00A373D0">
        <w:rPr>
          <w:rFonts w:ascii="Times New Roman" w:eastAsia="Times New Roman" w:hAnsi="Times New Roman"/>
          <w:sz w:val="24"/>
          <w:szCs w:val="24"/>
        </w:rPr>
        <w:t xml:space="preserve">Informiranje jača spremnost građana </w:t>
      </w:r>
      <w:r w:rsidR="009B04F4" w:rsidRPr="00A373D0">
        <w:rPr>
          <w:rFonts w:ascii="Times New Roman" w:eastAsia="Times New Roman" w:hAnsi="Times New Roman"/>
          <w:sz w:val="24"/>
          <w:szCs w:val="24"/>
        </w:rPr>
        <w:t>da</w:t>
      </w:r>
      <w:r w:rsidRPr="00A373D0">
        <w:rPr>
          <w:rFonts w:ascii="Times New Roman" w:eastAsia="Times New Roman" w:hAnsi="Times New Roman"/>
          <w:sz w:val="24"/>
          <w:szCs w:val="24"/>
        </w:rPr>
        <w:t xml:space="preserve"> dojave bilo koje sumnjive situacije ili osobe s tim u svezi.</w:t>
      </w:r>
      <w:r w:rsidR="00041BFC" w:rsidRPr="00A373D0">
        <w:rPr>
          <w:rFonts w:ascii="Times New Roman" w:eastAsia="Times New Roman" w:hAnsi="Times New Roman"/>
          <w:sz w:val="24"/>
          <w:szCs w:val="24"/>
        </w:rPr>
        <w:t xml:space="preserve"> </w:t>
      </w:r>
      <w:r w:rsidRPr="00A373D0">
        <w:rPr>
          <w:rFonts w:ascii="Times New Roman" w:eastAsia="Times New Roman" w:hAnsi="Times New Roman"/>
          <w:sz w:val="24"/>
          <w:szCs w:val="24"/>
        </w:rPr>
        <w:t xml:space="preserve">Zato treba stalno upućivati građane da u slučaju bilo kakvih štetnih pojava glede stanja ili osjećaja sigurnosti ostvare kontakt s policijom ili da se s punim povjerenjem jave na </w:t>
      </w:r>
      <w:r w:rsidR="00220EA3" w:rsidRPr="00A373D0">
        <w:rPr>
          <w:rFonts w:ascii="Times New Roman" w:eastAsia="Times New Roman" w:hAnsi="Times New Roman"/>
          <w:sz w:val="24"/>
          <w:szCs w:val="24"/>
        </w:rPr>
        <w:t xml:space="preserve">broj </w:t>
      </w:r>
      <w:r w:rsidRPr="00A373D0">
        <w:rPr>
          <w:rFonts w:ascii="Times New Roman" w:eastAsia="Times New Roman" w:hAnsi="Times New Roman"/>
          <w:sz w:val="24"/>
          <w:szCs w:val="24"/>
        </w:rPr>
        <w:t>192 kako bi se pravovremeno i u skladu s očekivanjima građana usmjeril</w:t>
      </w:r>
      <w:r w:rsidR="00220EA3" w:rsidRPr="00A373D0">
        <w:rPr>
          <w:rFonts w:ascii="Times New Roman" w:eastAsia="Times New Roman" w:hAnsi="Times New Roman"/>
          <w:sz w:val="24"/>
          <w:szCs w:val="24"/>
        </w:rPr>
        <w:t>o</w:t>
      </w:r>
      <w:r w:rsidRPr="00A373D0">
        <w:rPr>
          <w:rFonts w:ascii="Times New Roman" w:eastAsia="Times New Roman" w:hAnsi="Times New Roman"/>
          <w:sz w:val="24"/>
          <w:szCs w:val="24"/>
        </w:rPr>
        <w:t xml:space="preserve"> službu i pružil</w:t>
      </w:r>
      <w:r w:rsidR="00220EA3" w:rsidRPr="00A373D0">
        <w:rPr>
          <w:rFonts w:ascii="Times New Roman" w:eastAsia="Times New Roman" w:hAnsi="Times New Roman"/>
          <w:sz w:val="24"/>
          <w:szCs w:val="24"/>
        </w:rPr>
        <w:t>a</w:t>
      </w:r>
      <w:r w:rsidRPr="00A373D0">
        <w:rPr>
          <w:rFonts w:ascii="Times New Roman" w:eastAsia="Times New Roman" w:hAnsi="Times New Roman"/>
          <w:sz w:val="24"/>
          <w:szCs w:val="24"/>
        </w:rPr>
        <w:t xml:space="preserve"> </w:t>
      </w:r>
      <w:r w:rsidR="00220EA3" w:rsidRPr="00A373D0">
        <w:rPr>
          <w:rFonts w:ascii="Times New Roman" w:eastAsia="Times New Roman" w:hAnsi="Times New Roman"/>
          <w:sz w:val="24"/>
          <w:szCs w:val="24"/>
        </w:rPr>
        <w:t xml:space="preserve">potrebna </w:t>
      </w:r>
      <w:r w:rsidRPr="00A373D0">
        <w:rPr>
          <w:rFonts w:ascii="Times New Roman" w:eastAsia="Times New Roman" w:hAnsi="Times New Roman"/>
          <w:sz w:val="24"/>
          <w:szCs w:val="24"/>
        </w:rPr>
        <w:t>intervencij</w:t>
      </w:r>
      <w:r w:rsidR="00220EA3" w:rsidRPr="00A373D0">
        <w:rPr>
          <w:rFonts w:ascii="Times New Roman" w:eastAsia="Times New Roman" w:hAnsi="Times New Roman"/>
          <w:sz w:val="24"/>
          <w:szCs w:val="24"/>
        </w:rPr>
        <w:t>a</w:t>
      </w:r>
      <w:r w:rsidRPr="00A373D0">
        <w:rPr>
          <w:rFonts w:ascii="Times New Roman" w:eastAsia="Times New Roman" w:hAnsi="Times New Roman"/>
          <w:sz w:val="24"/>
          <w:szCs w:val="24"/>
        </w:rPr>
        <w:t>.</w:t>
      </w:r>
      <w:r w:rsidR="00AA210B" w:rsidRPr="00A373D0">
        <w:rPr>
          <w:rFonts w:ascii="Times New Roman" w:eastAsia="Times New Roman" w:hAnsi="Times New Roman"/>
          <w:sz w:val="24"/>
          <w:szCs w:val="24"/>
        </w:rPr>
        <w:t xml:space="preserve"> </w:t>
      </w:r>
      <w:r w:rsidRPr="00A373D0">
        <w:rPr>
          <w:rFonts w:ascii="Times New Roman" w:eastAsia="Times New Roman" w:hAnsi="Times New Roman"/>
          <w:sz w:val="24"/>
          <w:szCs w:val="24"/>
        </w:rPr>
        <w:t xml:space="preserve">Povoljno stanje javnog reda i mira postiže se sprječavanjem događaja/ponašanja koji ga narušavaju. </w:t>
      </w:r>
    </w:p>
    <w:p w14:paraId="4D391510" w14:textId="77777777" w:rsidR="00512B8B" w:rsidRPr="00A373D0" w:rsidRDefault="00184804" w:rsidP="00CD2051">
      <w:pPr>
        <w:spacing w:after="0" w:line="240" w:lineRule="auto"/>
        <w:ind w:firstLine="708"/>
        <w:jc w:val="both"/>
        <w:rPr>
          <w:rFonts w:ascii="Times New Roman" w:eastAsia="Times New Roman" w:hAnsi="Times New Roman"/>
          <w:sz w:val="24"/>
          <w:szCs w:val="24"/>
        </w:rPr>
      </w:pPr>
      <w:r w:rsidRPr="00A373D0">
        <w:rPr>
          <w:rFonts w:ascii="Times New Roman" w:eastAsia="Times New Roman" w:hAnsi="Times New Roman"/>
          <w:sz w:val="24"/>
          <w:szCs w:val="24"/>
        </w:rPr>
        <w:t>U održavanju povoljnog stanja javne sigurnosti, značajan udio ima i cestovni promet. Podizanje stanja sigurnosti cestovnog prometa na višu razinu poželjna je odrednica svakog društva na koju može u velikom dijelu utjecati i policija svojim mjerama uz potporu mjerodavnih službi. No, najvažniji čimbenik koji utječe na sigurnost prometa je pojedinac - čovjek i njegova svijest o tome da svojim ponašanjem u prometu</w:t>
      </w:r>
      <w:r w:rsidR="00041BFC" w:rsidRPr="00A373D0">
        <w:rPr>
          <w:rFonts w:ascii="Times New Roman" w:eastAsia="Times New Roman" w:hAnsi="Times New Roman"/>
          <w:sz w:val="24"/>
          <w:szCs w:val="24"/>
        </w:rPr>
        <w:t xml:space="preserve"> </w:t>
      </w:r>
      <w:r w:rsidRPr="00A373D0">
        <w:rPr>
          <w:rFonts w:ascii="Times New Roman" w:eastAsia="Times New Roman" w:hAnsi="Times New Roman"/>
          <w:sz w:val="24"/>
          <w:szCs w:val="24"/>
        </w:rPr>
        <w:t xml:space="preserve">otklanja mogućnost da se nesreća uopće dogodi. </w:t>
      </w:r>
      <w:bookmarkStart w:id="21" w:name="_Hlk170734897"/>
      <w:r w:rsidR="0013473B" w:rsidRPr="00A373D0">
        <w:rPr>
          <w:rFonts w:ascii="Times New Roman" w:eastAsia="Times New Roman" w:hAnsi="Times New Roman"/>
          <w:sz w:val="24"/>
          <w:szCs w:val="24"/>
        </w:rPr>
        <w:t>Preduvjeti ostvarivanja javne sigurnosti su preventivno djelovanje, stalna razmjena informacija,</w:t>
      </w:r>
      <w:r w:rsidR="00041BFC" w:rsidRPr="00A373D0">
        <w:rPr>
          <w:rFonts w:ascii="Times New Roman" w:eastAsia="Times New Roman" w:hAnsi="Times New Roman"/>
          <w:sz w:val="24"/>
          <w:szCs w:val="24"/>
        </w:rPr>
        <w:t xml:space="preserve"> </w:t>
      </w:r>
      <w:r w:rsidR="0013473B" w:rsidRPr="00A373D0">
        <w:rPr>
          <w:rFonts w:ascii="Times New Roman" w:eastAsia="Times New Roman" w:hAnsi="Times New Roman"/>
          <w:sz w:val="24"/>
          <w:szCs w:val="24"/>
        </w:rPr>
        <w:t>suradnja tijela i organizacija javne sigurnosti, gospodarskih subjekata, uključivanje javnosti i svakog građanina u razvijanj</w:t>
      </w:r>
      <w:r w:rsidR="009B04F4" w:rsidRPr="00A373D0">
        <w:rPr>
          <w:rFonts w:ascii="Times New Roman" w:eastAsia="Times New Roman" w:hAnsi="Times New Roman"/>
          <w:sz w:val="24"/>
          <w:szCs w:val="24"/>
        </w:rPr>
        <w:t>e</w:t>
      </w:r>
      <w:r w:rsidR="0013473B" w:rsidRPr="00A373D0">
        <w:rPr>
          <w:rFonts w:ascii="Times New Roman" w:eastAsia="Times New Roman" w:hAnsi="Times New Roman"/>
          <w:sz w:val="24"/>
          <w:szCs w:val="24"/>
        </w:rPr>
        <w:t xml:space="preserve"> sigurnosne kulture.</w:t>
      </w:r>
      <w:r w:rsidR="000D1F6F" w:rsidRPr="00A373D0">
        <w:rPr>
          <w:rFonts w:ascii="Times New Roman" w:eastAsia="Times New Roman" w:hAnsi="Times New Roman"/>
          <w:sz w:val="24"/>
          <w:szCs w:val="24"/>
        </w:rPr>
        <w:t xml:space="preserve"> </w:t>
      </w:r>
      <w:r w:rsidR="00050C27" w:rsidRPr="00A373D0">
        <w:rPr>
          <w:rFonts w:ascii="Times New Roman" w:eastAsia="Times New Roman" w:hAnsi="Times New Roman"/>
          <w:sz w:val="24"/>
          <w:szCs w:val="24"/>
        </w:rPr>
        <w:t>Sukladno Strategiji, potrebno je utvrditi zajedničke mehanizme i alate za prepoznavanje i planiranje rješavanja protupravnih ponašanja, kao i poticati aktivnosti koje doprinose poboljšanju osjećaja sigurnosti među građanima.</w:t>
      </w:r>
    </w:p>
    <w:bookmarkEnd w:id="20"/>
    <w:p w14:paraId="61CE3058" w14:textId="77777777" w:rsidR="00992D85" w:rsidRPr="00A373D0" w:rsidRDefault="00992D85" w:rsidP="00CD2051">
      <w:pPr>
        <w:spacing w:after="0" w:line="240" w:lineRule="auto"/>
        <w:ind w:firstLine="708"/>
        <w:jc w:val="both"/>
        <w:rPr>
          <w:u w:val="single"/>
        </w:rPr>
      </w:pPr>
    </w:p>
    <w:p w14:paraId="3FE22EF1" w14:textId="57A1EAA1" w:rsidR="0013473B" w:rsidRPr="00A373D0" w:rsidRDefault="0013473B" w:rsidP="003A6DED">
      <w:pPr>
        <w:shd w:val="clear" w:color="auto" w:fill="FFFFFF"/>
        <w:spacing w:after="0" w:line="276" w:lineRule="auto"/>
        <w:jc w:val="both"/>
        <w:rPr>
          <w:rFonts w:ascii="Times New Roman" w:eastAsia="Times New Roman" w:hAnsi="Times New Roman" w:cs="Times New Roman"/>
          <w:sz w:val="24"/>
          <w:szCs w:val="24"/>
          <w:u w:val="single"/>
          <w:lang w:eastAsia="en-GB"/>
        </w:rPr>
      </w:pPr>
      <w:bookmarkStart w:id="22" w:name="_Hlk171082412"/>
      <w:bookmarkEnd w:id="19"/>
      <w:r w:rsidRPr="00A373D0">
        <w:rPr>
          <w:rFonts w:ascii="Times New Roman" w:hAnsi="Times New Roman" w:cs="Times New Roman"/>
          <w:b/>
          <w:sz w:val="24"/>
          <w:szCs w:val="24"/>
          <w:u w:val="single"/>
        </w:rPr>
        <w:t>Mjera 1.</w:t>
      </w:r>
      <w:r w:rsidR="003A6DED" w:rsidRPr="00A373D0">
        <w:rPr>
          <w:rFonts w:ascii="Times New Roman" w:hAnsi="Times New Roman" w:cs="Times New Roman"/>
          <w:b/>
          <w:sz w:val="24"/>
          <w:szCs w:val="24"/>
          <w:u w:val="single"/>
        </w:rPr>
        <w:t xml:space="preserve"> </w:t>
      </w:r>
      <w:r w:rsidRPr="00A373D0">
        <w:rPr>
          <w:rFonts w:ascii="Times New Roman" w:hAnsi="Times New Roman" w:cs="Times New Roman"/>
          <w:b/>
          <w:sz w:val="24"/>
          <w:szCs w:val="24"/>
          <w:u w:val="single"/>
        </w:rPr>
        <w:t>Jačanje uloge Informativnog centra za prevenciju Policijske uprave zagrebačke</w:t>
      </w:r>
    </w:p>
    <w:p w14:paraId="7CF245C7" w14:textId="77777777" w:rsidR="009246B1" w:rsidRPr="00A373D0" w:rsidRDefault="0013473B" w:rsidP="002A3012">
      <w:pPr>
        <w:spacing w:after="0" w:line="240" w:lineRule="auto"/>
        <w:jc w:val="both"/>
        <w:rPr>
          <w:rFonts w:ascii="Times New Roman" w:eastAsia="Calibri" w:hAnsi="Times New Roman" w:cs="Times New Roman"/>
          <w:sz w:val="24"/>
          <w:szCs w:val="24"/>
        </w:rPr>
      </w:pPr>
      <w:r w:rsidRPr="00A373D0">
        <w:rPr>
          <w:rFonts w:ascii="Times New Roman" w:eastAsia="Calibri" w:hAnsi="Times New Roman" w:cs="Times New Roman"/>
          <w:b/>
          <w:sz w:val="24"/>
          <w:szCs w:val="24"/>
        </w:rPr>
        <w:t xml:space="preserve">Nositelj: </w:t>
      </w:r>
      <w:r w:rsidRPr="00A373D0">
        <w:rPr>
          <w:rFonts w:ascii="Times New Roman" w:eastAsia="Calibri" w:hAnsi="Times New Roman" w:cs="Times New Roman"/>
          <w:sz w:val="24"/>
          <w:szCs w:val="24"/>
        </w:rPr>
        <w:t>Policijska uprava zagrebačka</w:t>
      </w:r>
    </w:p>
    <w:p w14:paraId="632FAB5D" w14:textId="7707B498" w:rsidR="0013473B" w:rsidRPr="00A373D0" w:rsidRDefault="000407D0" w:rsidP="002A3012">
      <w:pPr>
        <w:spacing w:after="0" w:line="240" w:lineRule="auto"/>
        <w:jc w:val="both"/>
        <w:rPr>
          <w:rFonts w:ascii="Times New Roman" w:eastAsia="Calibri" w:hAnsi="Times New Roman" w:cs="Times New Roman"/>
          <w:b/>
          <w:sz w:val="24"/>
          <w:szCs w:val="24"/>
        </w:rPr>
      </w:pPr>
      <w:bookmarkStart w:id="23" w:name="_Hlk171942748"/>
      <w:r w:rsidRPr="00A373D0">
        <w:rPr>
          <w:rFonts w:ascii="Times New Roman" w:eastAsia="Calibri" w:hAnsi="Times New Roman" w:cs="Times New Roman"/>
          <w:b/>
          <w:bCs/>
          <w:sz w:val="24"/>
          <w:szCs w:val="24"/>
        </w:rPr>
        <w:t>Suradnici u provedbi</w:t>
      </w:r>
      <w:r w:rsidR="009246B1" w:rsidRPr="00A373D0">
        <w:rPr>
          <w:rFonts w:ascii="Times New Roman" w:eastAsia="Calibri" w:hAnsi="Times New Roman" w:cs="Times New Roman"/>
          <w:b/>
          <w:bCs/>
          <w:sz w:val="24"/>
          <w:szCs w:val="24"/>
        </w:rPr>
        <w:t>:</w:t>
      </w:r>
      <w:r w:rsidR="009246B1" w:rsidRPr="00A373D0">
        <w:rPr>
          <w:rFonts w:ascii="Times New Roman" w:eastAsia="Calibri" w:hAnsi="Times New Roman" w:cs="Times New Roman"/>
          <w:sz w:val="24"/>
          <w:szCs w:val="24"/>
        </w:rPr>
        <w:t xml:space="preserve"> </w:t>
      </w:r>
      <w:r w:rsidR="003A6DED" w:rsidRPr="00A373D0">
        <w:rPr>
          <w:rFonts w:ascii="Times New Roman" w:eastAsia="Calibri" w:hAnsi="Times New Roman" w:cs="Times New Roman"/>
          <w:sz w:val="24"/>
          <w:szCs w:val="24"/>
        </w:rPr>
        <w:t>Grad Zagreb</w:t>
      </w:r>
      <w:r w:rsidR="00253969" w:rsidRPr="00A373D0">
        <w:rPr>
          <w:rFonts w:ascii="Times New Roman" w:eastAsia="Calibri" w:hAnsi="Times New Roman" w:cs="Times New Roman"/>
          <w:sz w:val="24"/>
          <w:szCs w:val="24"/>
        </w:rPr>
        <w:t>, Vijeće za prevenciju Grada Zagreba</w:t>
      </w:r>
    </w:p>
    <w:bookmarkEnd w:id="23"/>
    <w:p w14:paraId="36CE0A7E" w14:textId="0523FB45" w:rsidR="0013473B" w:rsidRPr="00A373D0" w:rsidRDefault="0013473B" w:rsidP="002A3012">
      <w:pPr>
        <w:spacing w:after="0" w:line="240" w:lineRule="auto"/>
        <w:jc w:val="both"/>
        <w:rPr>
          <w:rFonts w:ascii="Times New Roman" w:eastAsia="Calibri" w:hAnsi="Times New Roman" w:cs="Times New Roman"/>
          <w:b/>
          <w:sz w:val="24"/>
          <w:szCs w:val="24"/>
        </w:rPr>
      </w:pPr>
      <w:r w:rsidRPr="00A373D0">
        <w:rPr>
          <w:rFonts w:ascii="Times New Roman" w:eastAsia="Calibri" w:hAnsi="Times New Roman" w:cs="Times New Roman"/>
          <w:b/>
          <w:sz w:val="24"/>
          <w:szCs w:val="24"/>
        </w:rPr>
        <w:t>Aktivnosti:</w:t>
      </w:r>
    </w:p>
    <w:p w14:paraId="520B1805" w14:textId="704830DB" w:rsidR="003A6DED" w:rsidRPr="00A373D0" w:rsidRDefault="0013473B" w:rsidP="00CD2051">
      <w:pPr>
        <w:pStyle w:val="ListParagraph"/>
        <w:numPr>
          <w:ilvl w:val="0"/>
          <w:numId w:val="61"/>
        </w:numPr>
        <w:spacing w:after="0"/>
        <w:jc w:val="both"/>
        <w:rPr>
          <w:rFonts w:ascii="Times New Roman" w:hAnsi="Times New Roman" w:cs="Times New Roman"/>
          <w:sz w:val="24"/>
          <w:szCs w:val="24"/>
        </w:rPr>
      </w:pPr>
      <w:r w:rsidRPr="00A373D0">
        <w:rPr>
          <w:rFonts w:ascii="Times New Roman" w:hAnsi="Times New Roman" w:cs="Times New Roman"/>
          <w:sz w:val="24"/>
          <w:szCs w:val="24"/>
        </w:rPr>
        <w:t>Promicanje preventivne uloge policije kroz informiranje građana i senzibiliziranje</w:t>
      </w:r>
      <w:r w:rsidR="003A6DED" w:rsidRPr="00A373D0">
        <w:rPr>
          <w:rFonts w:ascii="Times New Roman" w:hAnsi="Times New Roman" w:cs="Times New Roman"/>
          <w:sz w:val="24"/>
          <w:szCs w:val="24"/>
        </w:rPr>
        <w:t xml:space="preserve"> javnosti na korištenje samozaštitnih mjera</w:t>
      </w:r>
      <w:r w:rsidR="0040540F" w:rsidRPr="00A373D0">
        <w:rPr>
          <w:rFonts w:ascii="Times New Roman" w:hAnsi="Times New Roman" w:cs="Times New Roman"/>
          <w:sz w:val="24"/>
          <w:szCs w:val="24"/>
        </w:rPr>
        <w:t>.</w:t>
      </w:r>
    </w:p>
    <w:p w14:paraId="45F14914" w14:textId="60E628BE" w:rsidR="0013473B" w:rsidRPr="00A373D0" w:rsidRDefault="000F05C5" w:rsidP="002A3012">
      <w:pPr>
        <w:spacing w:after="0" w:line="240" w:lineRule="auto"/>
        <w:jc w:val="both"/>
        <w:rPr>
          <w:rFonts w:ascii="Times New Roman" w:hAnsi="Times New Roman" w:cs="Times New Roman"/>
          <w:sz w:val="24"/>
          <w:szCs w:val="24"/>
        </w:rPr>
      </w:pPr>
      <w:r w:rsidRPr="00A373D0">
        <w:rPr>
          <w:rFonts w:ascii="Times New Roman" w:eastAsia="Times New Roman" w:hAnsi="Times New Roman" w:cs="Times New Roman"/>
          <w:b/>
          <w:sz w:val="24"/>
          <w:szCs w:val="24"/>
          <w:lang w:eastAsia="en-GB"/>
        </w:rPr>
        <w:t>Razdoblje provedbe</w:t>
      </w:r>
      <w:r w:rsidR="0013473B" w:rsidRPr="00A373D0">
        <w:rPr>
          <w:rFonts w:ascii="Times New Roman" w:eastAsia="Times New Roman" w:hAnsi="Times New Roman" w:cs="Times New Roman"/>
          <w:b/>
          <w:sz w:val="24"/>
          <w:szCs w:val="24"/>
          <w:lang w:eastAsia="en-GB"/>
        </w:rPr>
        <w:t xml:space="preserve">: </w:t>
      </w:r>
      <w:r w:rsidR="0013473B" w:rsidRPr="00A373D0">
        <w:rPr>
          <w:rFonts w:ascii="Times New Roman" w:eastAsia="Times New Roman" w:hAnsi="Times New Roman" w:cs="Times New Roman"/>
          <w:sz w:val="24"/>
          <w:szCs w:val="24"/>
          <w:lang w:eastAsia="en-GB"/>
        </w:rPr>
        <w:t>kontinuirano</w:t>
      </w:r>
    </w:p>
    <w:p w14:paraId="548D6260" w14:textId="77777777" w:rsidR="0013473B" w:rsidRPr="00A373D0" w:rsidRDefault="0013473B" w:rsidP="002A3012">
      <w:pPr>
        <w:spacing w:after="0" w:line="240" w:lineRule="auto"/>
        <w:jc w:val="both"/>
        <w:rPr>
          <w:rFonts w:ascii="Times New Roman" w:eastAsia="Times New Roman" w:hAnsi="Times New Roman" w:cs="Times New Roman"/>
          <w:b/>
          <w:sz w:val="24"/>
          <w:szCs w:val="24"/>
          <w:lang w:eastAsia="en-GB"/>
        </w:rPr>
      </w:pPr>
      <w:r w:rsidRPr="00A373D0">
        <w:rPr>
          <w:rFonts w:ascii="Times New Roman" w:eastAsia="Times New Roman" w:hAnsi="Times New Roman" w:cs="Times New Roman"/>
          <w:b/>
          <w:sz w:val="24"/>
          <w:szCs w:val="24"/>
          <w:lang w:eastAsia="en-GB"/>
        </w:rPr>
        <w:t xml:space="preserve">Pokazatelji uspješnosti: </w:t>
      </w:r>
    </w:p>
    <w:p w14:paraId="4F03DC1C" w14:textId="109D4D3A" w:rsidR="0013473B" w:rsidRPr="00A373D0" w:rsidRDefault="0013473B" w:rsidP="00CD2051">
      <w:pPr>
        <w:pStyle w:val="ListParagraph"/>
        <w:numPr>
          <w:ilvl w:val="0"/>
          <w:numId w:val="62"/>
        </w:numPr>
        <w:spacing w:after="0"/>
        <w:jc w:val="both"/>
        <w:rPr>
          <w:rFonts w:ascii="Times New Roman" w:hAnsi="Times New Roman" w:cs="Times New Roman"/>
          <w:sz w:val="24"/>
          <w:szCs w:val="24"/>
        </w:rPr>
      </w:pPr>
      <w:r w:rsidRPr="00A373D0">
        <w:rPr>
          <w:rFonts w:ascii="Times New Roman" w:hAnsi="Times New Roman" w:cs="Times New Roman"/>
          <w:sz w:val="24"/>
          <w:szCs w:val="24"/>
        </w:rPr>
        <w:t>Izvješće Policijske uprave zagrebačke o stanju i kretanju analitičko statističkih (sigurnosnih) pokazatelja na godišnjoj razini</w:t>
      </w:r>
      <w:r w:rsidR="0040540F" w:rsidRPr="00A373D0">
        <w:rPr>
          <w:rFonts w:ascii="Times New Roman" w:hAnsi="Times New Roman" w:cs="Times New Roman"/>
          <w:sz w:val="24"/>
          <w:szCs w:val="24"/>
        </w:rPr>
        <w:t>.</w:t>
      </w:r>
    </w:p>
    <w:p w14:paraId="7EB405AF" w14:textId="77777777" w:rsidR="0013473B" w:rsidRPr="00A373D0" w:rsidRDefault="0013473B" w:rsidP="002A3012">
      <w:pPr>
        <w:shd w:val="clear" w:color="auto" w:fill="FFFFFF"/>
        <w:spacing w:after="0" w:line="240" w:lineRule="auto"/>
        <w:jc w:val="both"/>
        <w:rPr>
          <w:rFonts w:ascii="Times New Roman" w:hAnsi="Times New Roman" w:cs="Times New Roman"/>
          <w:b/>
          <w:sz w:val="24"/>
          <w:szCs w:val="24"/>
        </w:rPr>
      </w:pPr>
    </w:p>
    <w:p w14:paraId="26A8B6E7" w14:textId="002B6FC2" w:rsidR="003017CA" w:rsidRPr="00A373D0" w:rsidRDefault="0013473B" w:rsidP="002A3012">
      <w:pPr>
        <w:shd w:val="clear" w:color="auto" w:fill="FFFFFF"/>
        <w:spacing w:after="0" w:line="240" w:lineRule="auto"/>
        <w:jc w:val="both"/>
        <w:rPr>
          <w:rFonts w:ascii="Times New Roman" w:hAnsi="Times New Roman" w:cs="Times New Roman"/>
          <w:b/>
          <w:sz w:val="24"/>
          <w:szCs w:val="24"/>
          <w:u w:val="single"/>
        </w:rPr>
      </w:pPr>
      <w:r w:rsidRPr="00A373D0">
        <w:rPr>
          <w:rFonts w:ascii="Times New Roman" w:hAnsi="Times New Roman" w:cs="Times New Roman"/>
          <w:b/>
          <w:sz w:val="24"/>
          <w:szCs w:val="24"/>
          <w:u w:val="single"/>
        </w:rPr>
        <w:t xml:space="preserve">Mjera </w:t>
      </w:r>
      <w:r w:rsidR="003A6DED" w:rsidRPr="00A373D0">
        <w:rPr>
          <w:rFonts w:ascii="Times New Roman" w:hAnsi="Times New Roman" w:cs="Times New Roman"/>
          <w:b/>
          <w:sz w:val="24"/>
          <w:szCs w:val="24"/>
          <w:u w:val="single"/>
        </w:rPr>
        <w:t>2</w:t>
      </w:r>
      <w:r w:rsidR="003017CA" w:rsidRPr="00A373D0">
        <w:rPr>
          <w:rFonts w:ascii="Times New Roman" w:hAnsi="Times New Roman" w:cs="Times New Roman"/>
          <w:b/>
          <w:sz w:val="24"/>
          <w:szCs w:val="24"/>
          <w:u w:val="single"/>
        </w:rPr>
        <w:t>.</w:t>
      </w:r>
      <w:r w:rsidR="000D1F6F" w:rsidRPr="00A373D0">
        <w:rPr>
          <w:rFonts w:ascii="Times New Roman" w:hAnsi="Times New Roman" w:cs="Times New Roman"/>
          <w:b/>
          <w:sz w:val="24"/>
          <w:szCs w:val="24"/>
          <w:u w:val="single"/>
        </w:rPr>
        <w:t xml:space="preserve"> </w:t>
      </w:r>
      <w:r w:rsidRPr="00A373D0">
        <w:rPr>
          <w:rFonts w:ascii="Times New Roman" w:hAnsi="Times New Roman" w:cs="Times New Roman"/>
          <w:b/>
          <w:sz w:val="24"/>
          <w:szCs w:val="24"/>
          <w:u w:val="single"/>
        </w:rPr>
        <w:t xml:space="preserve">Osnaživanje projekta „Policija u zajednici“ i kontakt–policajaca (kontakt </w:t>
      </w:r>
    </w:p>
    <w:p w14:paraId="6576CDAA" w14:textId="0D8D6D41" w:rsidR="0013473B" w:rsidRPr="00A373D0" w:rsidRDefault="0013473B" w:rsidP="002A3012">
      <w:pPr>
        <w:shd w:val="clear" w:color="auto" w:fill="FFFFFF"/>
        <w:spacing w:after="0" w:line="240" w:lineRule="auto"/>
        <w:jc w:val="both"/>
        <w:rPr>
          <w:rFonts w:ascii="Times New Roman" w:hAnsi="Times New Roman" w:cs="Times New Roman"/>
          <w:sz w:val="24"/>
          <w:szCs w:val="24"/>
          <w:u w:val="single"/>
        </w:rPr>
      </w:pPr>
      <w:r w:rsidRPr="00A373D0">
        <w:rPr>
          <w:rFonts w:ascii="Times New Roman" w:hAnsi="Times New Roman" w:cs="Times New Roman"/>
          <w:b/>
          <w:sz w:val="24"/>
          <w:szCs w:val="24"/>
          <w:u w:val="single"/>
        </w:rPr>
        <w:t>policije)</w:t>
      </w:r>
    </w:p>
    <w:p w14:paraId="391C9843" w14:textId="77777777" w:rsidR="003017CA" w:rsidRPr="00A373D0" w:rsidRDefault="0013473B" w:rsidP="00253969">
      <w:pPr>
        <w:spacing w:after="0" w:line="240" w:lineRule="auto"/>
        <w:jc w:val="both"/>
        <w:rPr>
          <w:rFonts w:ascii="Times New Roman" w:eastAsia="Calibri" w:hAnsi="Times New Roman" w:cs="Times New Roman"/>
          <w:sz w:val="24"/>
          <w:szCs w:val="24"/>
        </w:rPr>
      </w:pPr>
      <w:r w:rsidRPr="00A373D0">
        <w:rPr>
          <w:rFonts w:ascii="Times New Roman" w:eastAsia="Calibri" w:hAnsi="Times New Roman" w:cs="Times New Roman"/>
          <w:b/>
          <w:sz w:val="24"/>
          <w:szCs w:val="24"/>
        </w:rPr>
        <w:t xml:space="preserve">Nositelj: </w:t>
      </w:r>
      <w:r w:rsidRPr="00A373D0">
        <w:rPr>
          <w:rFonts w:ascii="Times New Roman" w:eastAsia="Calibri" w:hAnsi="Times New Roman" w:cs="Times New Roman"/>
          <w:sz w:val="24"/>
          <w:szCs w:val="24"/>
        </w:rPr>
        <w:t>Policijska uprava zagrebačka</w:t>
      </w:r>
    </w:p>
    <w:p w14:paraId="572860AE" w14:textId="04E0A4BD" w:rsidR="00253969" w:rsidRPr="00A373D0" w:rsidRDefault="000407D0" w:rsidP="00253969">
      <w:pPr>
        <w:spacing w:after="0" w:line="240" w:lineRule="auto"/>
        <w:jc w:val="both"/>
        <w:rPr>
          <w:rFonts w:ascii="Times New Roman" w:eastAsia="Calibri" w:hAnsi="Times New Roman" w:cs="Times New Roman"/>
          <w:sz w:val="24"/>
          <w:szCs w:val="24"/>
        </w:rPr>
      </w:pPr>
      <w:r w:rsidRPr="00A373D0">
        <w:rPr>
          <w:rFonts w:ascii="Times New Roman" w:eastAsia="Calibri" w:hAnsi="Times New Roman" w:cs="Times New Roman"/>
          <w:b/>
          <w:bCs/>
          <w:sz w:val="24"/>
          <w:szCs w:val="24"/>
        </w:rPr>
        <w:t>Suradnici u provedbi</w:t>
      </w:r>
      <w:r w:rsidR="00253969" w:rsidRPr="00A373D0">
        <w:rPr>
          <w:rFonts w:ascii="Times New Roman" w:eastAsia="Calibri" w:hAnsi="Times New Roman" w:cs="Times New Roman"/>
          <w:b/>
          <w:bCs/>
          <w:sz w:val="24"/>
          <w:szCs w:val="24"/>
        </w:rPr>
        <w:t>:</w:t>
      </w:r>
      <w:r w:rsidR="00253969" w:rsidRPr="00A373D0">
        <w:rPr>
          <w:rFonts w:ascii="Times New Roman" w:eastAsia="Calibri" w:hAnsi="Times New Roman" w:cs="Times New Roman"/>
          <w:sz w:val="24"/>
          <w:szCs w:val="24"/>
        </w:rPr>
        <w:t xml:space="preserve"> Grad Zagreb, Vijeće za prevenciju Grada Zagreba</w:t>
      </w:r>
    </w:p>
    <w:p w14:paraId="0090BB3E" w14:textId="77777777" w:rsidR="0013473B" w:rsidRPr="00A373D0" w:rsidRDefault="0013473B" w:rsidP="002A3012">
      <w:pPr>
        <w:spacing w:after="0" w:line="240" w:lineRule="auto"/>
        <w:jc w:val="both"/>
        <w:rPr>
          <w:rFonts w:ascii="Times New Roman" w:hAnsi="Times New Roman" w:cs="Times New Roman"/>
          <w:b/>
          <w:sz w:val="24"/>
          <w:szCs w:val="24"/>
        </w:rPr>
      </w:pPr>
      <w:r w:rsidRPr="00A373D0">
        <w:rPr>
          <w:rFonts w:ascii="Times New Roman" w:eastAsia="Calibri" w:hAnsi="Times New Roman" w:cs="Times New Roman"/>
          <w:b/>
          <w:sz w:val="24"/>
          <w:szCs w:val="24"/>
        </w:rPr>
        <w:t>Aktivnosti:</w:t>
      </w:r>
    </w:p>
    <w:p w14:paraId="4B6BE5E1" w14:textId="7932F0E7" w:rsidR="0013473B" w:rsidRPr="00A373D0" w:rsidRDefault="0013473B" w:rsidP="00CD2051">
      <w:pPr>
        <w:pStyle w:val="ListParagraph"/>
        <w:numPr>
          <w:ilvl w:val="0"/>
          <w:numId w:val="63"/>
        </w:numPr>
        <w:spacing w:after="0"/>
        <w:jc w:val="both"/>
        <w:rPr>
          <w:rFonts w:ascii="Times New Roman" w:hAnsi="Times New Roman" w:cs="Times New Roman"/>
          <w:sz w:val="24"/>
          <w:szCs w:val="24"/>
        </w:rPr>
      </w:pPr>
      <w:r w:rsidRPr="00A373D0">
        <w:rPr>
          <w:rFonts w:ascii="Times New Roman" w:hAnsi="Times New Roman" w:cs="Times New Roman"/>
          <w:sz w:val="24"/>
          <w:szCs w:val="24"/>
        </w:rPr>
        <w:t>Promoviranje partnerstva između zajednice, ostalih tijela državne uprave, jedinica lokalne samouprave, nevladinih sektora i policije s ciljem proaktivnog rješavanja problema te aktivnog uključivanja zajednice u suzbijanju etioloških</w:t>
      </w:r>
      <w:r w:rsidR="00041BFC" w:rsidRPr="00A373D0">
        <w:rPr>
          <w:rFonts w:ascii="Times New Roman" w:hAnsi="Times New Roman" w:cs="Times New Roman"/>
          <w:sz w:val="24"/>
          <w:szCs w:val="24"/>
        </w:rPr>
        <w:t xml:space="preserve"> </w:t>
      </w:r>
      <w:r w:rsidRPr="00A373D0">
        <w:rPr>
          <w:rFonts w:ascii="Times New Roman" w:hAnsi="Times New Roman" w:cs="Times New Roman"/>
          <w:sz w:val="24"/>
          <w:szCs w:val="24"/>
        </w:rPr>
        <w:t>čimbenika kriminaliteta, straha od kriminaliteta i drugih problema građana</w:t>
      </w:r>
      <w:r w:rsidR="0040540F" w:rsidRPr="00A373D0">
        <w:rPr>
          <w:rFonts w:ascii="Times New Roman" w:hAnsi="Times New Roman" w:cs="Times New Roman"/>
          <w:sz w:val="24"/>
          <w:szCs w:val="24"/>
        </w:rPr>
        <w:t>.</w:t>
      </w:r>
    </w:p>
    <w:p w14:paraId="055ED6F6" w14:textId="522AF9D6" w:rsidR="0013473B" w:rsidRPr="00A373D0" w:rsidRDefault="0013473B" w:rsidP="00CD2051">
      <w:pPr>
        <w:pStyle w:val="ListParagraph"/>
        <w:numPr>
          <w:ilvl w:val="0"/>
          <w:numId w:val="63"/>
        </w:numPr>
        <w:spacing w:after="0"/>
        <w:jc w:val="both"/>
        <w:rPr>
          <w:rFonts w:ascii="Times New Roman" w:hAnsi="Times New Roman" w:cs="Times New Roman"/>
          <w:sz w:val="24"/>
          <w:szCs w:val="24"/>
        </w:rPr>
      </w:pPr>
      <w:r w:rsidRPr="00A373D0">
        <w:rPr>
          <w:rFonts w:ascii="Times New Roman" w:hAnsi="Times New Roman" w:cs="Times New Roman"/>
          <w:sz w:val="24"/>
          <w:szCs w:val="24"/>
        </w:rPr>
        <w:t>Jačanje svijesti o potrebi i mogućnosti rješavanja problema građana u određenoj lokalnoj zajednici na način da se policija temeljem suradnje s građanima prilagođava konkretnimpotrebama određene lokalne zajednice</w:t>
      </w:r>
      <w:r w:rsidR="0040540F" w:rsidRPr="00A373D0">
        <w:rPr>
          <w:rFonts w:ascii="Times New Roman" w:hAnsi="Times New Roman" w:cs="Times New Roman"/>
          <w:sz w:val="24"/>
          <w:szCs w:val="24"/>
        </w:rPr>
        <w:t>.</w:t>
      </w:r>
    </w:p>
    <w:p w14:paraId="226961BA" w14:textId="7703FAA4" w:rsidR="0013473B" w:rsidRPr="00A373D0" w:rsidRDefault="000F05C5" w:rsidP="002A3012">
      <w:pPr>
        <w:spacing w:after="0" w:line="240" w:lineRule="auto"/>
        <w:jc w:val="both"/>
        <w:rPr>
          <w:rFonts w:ascii="Times New Roman" w:hAnsi="Times New Roman" w:cs="Times New Roman"/>
          <w:sz w:val="24"/>
          <w:szCs w:val="24"/>
        </w:rPr>
      </w:pPr>
      <w:r w:rsidRPr="00A373D0">
        <w:rPr>
          <w:rFonts w:ascii="Times New Roman" w:eastAsia="Times New Roman" w:hAnsi="Times New Roman" w:cs="Times New Roman"/>
          <w:b/>
          <w:sz w:val="24"/>
          <w:szCs w:val="24"/>
          <w:lang w:eastAsia="en-GB"/>
        </w:rPr>
        <w:t>Razdoblje provedbe</w:t>
      </w:r>
      <w:r w:rsidR="0013473B" w:rsidRPr="00A373D0">
        <w:rPr>
          <w:rFonts w:ascii="Times New Roman" w:eastAsia="Times New Roman" w:hAnsi="Times New Roman" w:cs="Times New Roman"/>
          <w:b/>
          <w:sz w:val="24"/>
          <w:szCs w:val="24"/>
          <w:lang w:eastAsia="en-GB"/>
        </w:rPr>
        <w:t xml:space="preserve">: </w:t>
      </w:r>
      <w:r w:rsidR="0013473B" w:rsidRPr="00A373D0">
        <w:rPr>
          <w:rFonts w:ascii="Times New Roman" w:eastAsia="Times New Roman" w:hAnsi="Times New Roman" w:cs="Times New Roman"/>
          <w:sz w:val="24"/>
          <w:szCs w:val="24"/>
          <w:lang w:eastAsia="en-GB"/>
        </w:rPr>
        <w:t>kontinuirano</w:t>
      </w:r>
    </w:p>
    <w:p w14:paraId="3FD6E58D" w14:textId="77777777" w:rsidR="0013473B" w:rsidRPr="00A373D0" w:rsidRDefault="0013473B" w:rsidP="002A3012">
      <w:pPr>
        <w:spacing w:after="0" w:line="240" w:lineRule="auto"/>
        <w:jc w:val="both"/>
        <w:rPr>
          <w:rFonts w:ascii="Times New Roman" w:eastAsia="Times New Roman" w:hAnsi="Times New Roman" w:cs="Times New Roman"/>
          <w:b/>
          <w:sz w:val="24"/>
          <w:szCs w:val="24"/>
          <w:lang w:eastAsia="en-GB"/>
        </w:rPr>
      </w:pPr>
      <w:r w:rsidRPr="00A373D0">
        <w:rPr>
          <w:rFonts w:ascii="Times New Roman" w:eastAsia="Times New Roman" w:hAnsi="Times New Roman" w:cs="Times New Roman"/>
          <w:b/>
          <w:sz w:val="24"/>
          <w:szCs w:val="24"/>
          <w:lang w:eastAsia="en-GB"/>
        </w:rPr>
        <w:t xml:space="preserve">Pokazatelji uspješnosti: </w:t>
      </w:r>
    </w:p>
    <w:p w14:paraId="1AD3EF5B" w14:textId="7952B855" w:rsidR="000D1F6F" w:rsidRPr="00A373D0" w:rsidRDefault="0013473B" w:rsidP="00CD2051">
      <w:pPr>
        <w:pStyle w:val="ListParagraph"/>
        <w:numPr>
          <w:ilvl w:val="0"/>
          <w:numId w:val="64"/>
        </w:numPr>
        <w:spacing w:after="0"/>
        <w:jc w:val="both"/>
        <w:rPr>
          <w:rFonts w:ascii="Times New Roman" w:hAnsi="Times New Roman" w:cs="Times New Roman"/>
          <w:sz w:val="24"/>
          <w:szCs w:val="24"/>
        </w:rPr>
      </w:pPr>
      <w:r w:rsidRPr="00A373D0">
        <w:rPr>
          <w:rFonts w:ascii="Times New Roman" w:hAnsi="Times New Roman" w:cs="Times New Roman"/>
          <w:sz w:val="24"/>
          <w:szCs w:val="24"/>
        </w:rPr>
        <w:t>Izvješće Policijske uprave zagrebačke o stanju i kretanju analitičko statističkih (sigurnosnih) pokazatelja na godišnjoj razini</w:t>
      </w:r>
      <w:r w:rsidR="0040540F" w:rsidRPr="00A373D0">
        <w:rPr>
          <w:rFonts w:ascii="Times New Roman" w:hAnsi="Times New Roman" w:cs="Times New Roman"/>
          <w:sz w:val="24"/>
          <w:szCs w:val="24"/>
        </w:rPr>
        <w:t>.</w:t>
      </w:r>
      <w:r w:rsidRPr="00A373D0">
        <w:rPr>
          <w:rFonts w:ascii="Times New Roman" w:hAnsi="Times New Roman" w:cs="Times New Roman"/>
          <w:sz w:val="24"/>
          <w:szCs w:val="24"/>
        </w:rPr>
        <w:t xml:space="preserve"> </w:t>
      </w:r>
    </w:p>
    <w:p w14:paraId="51F42063" w14:textId="71B922A0" w:rsidR="003A6DED" w:rsidRPr="00A373D0" w:rsidRDefault="003A6DED" w:rsidP="00CD2051">
      <w:pPr>
        <w:pStyle w:val="ListParagraph"/>
        <w:numPr>
          <w:ilvl w:val="0"/>
          <w:numId w:val="64"/>
        </w:numPr>
        <w:spacing w:after="0"/>
        <w:jc w:val="both"/>
        <w:rPr>
          <w:rFonts w:ascii="Times New Roman" w:hAnsi="Times New Roman" w:cs="Times New Roman"/>
          <w:sz w:val="24"/>
          <w:szCs w:val="24"/>
        </w:rPr>
      </w:pPr>
      <w:r w:rsidRPr="00A373D0">
        <w:rPr>
          <w:rFonts w:ascii="Times New Roman" w:hAnsi="Times New Roman" w:cs="Times New Roman"/>
          <w:sz w:val="24"/>
          <w:szCs w:val="24"/>
        </w:rPr>
        <w:t>Broj održanih radionica na temu suradnje policij</w:t>
      </w:r>
      <w:r w:rsidR="00B1784C" w:rsidRPr="00A373D0">
        <w:rPr>
          <w:rFonts w:ascii="Times New Roman" w:hAnsi="Times New Roman" w:cs="Times New Roman"/>
          <w:sz w:val="24"/>
          <w:szCs w:val="24"/>
        </w:rPr>
        <w:t>e</w:t>
      </w:r>
      <w:r w:rsidRPr="00A373D0">
        <w:rPr>
          <w:rFonts w:ascii="Times New Roman" w:hAnsi="Times New Roman" w:cs="Times New Roman"/>
          <w:sz w:val="24"/>
          <w:szCs w:val="24"/>
        </w:rPr>
        <w:t xml:space="preserve"> i građan</w:t>
      </w:r>
      <w:r w:rsidR="00B1784C" w:rsidRPr="00A373D0">
        <w:rPr>
          <w:rFonts w:ascii="Times New Roman" w:hAnsi="Times New Roman" w:cs="Times New Roman"/>
          <w:sz w:val="24"/>
          <w:szCs w:val="24"/>
        </w:rPr>
        <w:t>a</w:t>
      </w:r>
      <w:r w:rsidR="0040540F" w:rsidRPr="00A373D0">
        <w:rPr>
          <w:rFonts w:ascii="Times New Roman" w:hAnsi="Times New Roman" w:cs="Times New Roman"/>
          <w:sz w:val="24"/>
          <w:szCs w:val="24"/>
        </w:rPr>
        <w:t>.</w:t>
      </w:r>
    </w:p>
    <w:p w14:paraId="3364716E" w14:textId="77777777" w:rsidR="00835454" w:rsidRPr="00A373D0" w:rsidRDefault="00835454" w:rsidP="002A3012">
      <w:pPr>
        <w:spacing w:after="0" w:line="240" w:lineRule="auto"/>
        <w:jc w:val="both"/>
        <w:rPr>
          <w:rFonts w:ascii="Times New Roman" w:hAnsi="Times New Roman" w:cs="Times New Roman"/>
          <w:b/>
          <w:sz w:val="24"/>
          <w:szCs w:val="24"/>
        </w:rPr>
      </w:pPr>
    </w:p>
    <w:p w14:paraId="22FB78EB" w14:textId="3A157977" w:rsidR="0013473B" w:rsidRPr="00A373D0" w:rsidRDefault="0013473B" w:rsidP="002A3012">
      <w:pPr>
        <w:spacing w:after="0" w:line="240" w:lineRule="auto"/>
        <w:jc w:val="both"/>
        <w:rPr>
          <w:rFonts w:ascii="Times New Roman" w:hAnsi="Times New Roman" w:cs="Times New Roman"/>
          <w:b/>
          <w:sz w:val="24"/>
          <w:szCs w:val="24"/>
          <w:u w:val="single"/>
        </w:rPr>
      </w:pPr>
      <w:r w:rsidRPr="00A373D0">
        <w:rPr>
          <w:rFonts w:ascii="Times New Roman" w:hAnsi="Times New Roman" w:cs="Times New Roman"/>
          <w:b/>
          <w:sz w:val="24"/>
          <w:szCs w:val="24"/>
          <w:u w:val="single"/>
        </w:rPr>
        <w:t xml:space="preserve">Mjera </w:t>
      </w:r>
      <w:r w:rsidR="003A6DED" w:rsidRPr="00A373D0">
        <w:rPr>
          <w:rFonts w:ascii="Times New Roman" w:hAnsi="Times New Roman" w:cs="Times New Roman"/>
          <w:b/>
          <w:sz w:val="24"/>
          <w:szCs w:val="24"/>
          <w:u w:val="single"/>
        </w:rPr>
        <w:t>3</w:t>
      </w:r>
      <w:r w:rsidRPr="00A373D0">
        <w:rPr>
          <w:rFonts w:ascii="Times New Roman" w:hAnsi="Times New Roman" w:cs="Times New Roman"/>
          <w:b/>
          <w:sz w:val="24"/>
          <w:szCs w:val="24"/>
          <w:u w:val="single"/>
        </w:rPr>
        <w:t>.:</w:t>
      </w:r>
      <w:r w:rsidR="000D1F6F" w:rsidRPr="00A373D0">
        <w:rPr>
          <w:rFonts w:ascii="Times New Roman" w:hAnsi="Times New Roman" w:cs="Times New Roman"/>
          <w:b/>
          <w:sz w:val="24"/>
          <w:szCs w:val="24"/>
          <w:u w:val="single"/>
        </w:rPr>
        <w:t xml:space="preserve"> </w:t>
      </w:r>
      <w:r w:rsidRPr="00A373D0">
        <w:rPr>
          <w:rFonts w:ascii="Times New Roman" w:hAnsi="Times New Roman" w:cs="Times New Roman"/>
          <w:b/>
          <w:sz w:val="24"/>
          <w:szCs w:val="24"/>
          <w:u w:val="single"/>
        </w:rPr>
        <w:t>Jačanje transparentnosti i javnosti rada s ciljem implementacija primjera dobre prakse iz područja sigurnosti u svrhu pronalaska najboljih rješenja</w:t>
      </w:r>
      <w:r w:rsidR="00F738D4" w:rsidRPr="00A373D0">
        <w:rPr>
          <w:rFonts w:ascii="Times New Roman" w:hAnsi="Times New Roman" w:cs="Times New Roman"/>
          <w:b/>
          <w:sz w:val="24"/>
          <w:szCs w:val="24"/>
          <w:u w:val="single"/>
        </w:rPr>
        <w:t xml:space="preserve"> za</w:t>
      </w:r>
      <w:r w:rsidRPr="00A373D0">
        <w:rPr>
          <w:rFonts w:ascii="Times New Roman" w:hAnsi="Times New Roman" w:cs="Times New Roman"/>
          <w:b/>
          <w:sz w:val="24"/>
          <w:szCs w:val="24"/>
          <w:u w:val="single"/>
        </w:rPr>
        <w:t xml:space="preserve"> prevencij</w:t>
      </w:r>
      <w:r w:rsidR="00B1784C" w:rsidRPr="00A373D0">
        <w:rPr>
          <w:rFonts w:ascii="Times New Roman" w:hAnsi="Times New Roman" w:cs="Times New Roman"/>
          <w:b/>
          <w:sz w:val="24"/>
          <w:szCs w:val="24"/>
          <w:u w:val="single"/>
        </w:rPr>
        <w:t>u</w:t>
      </w:r>
      <w:r w:rsidRPr="00A373D0">
        <w:rPr>
          <w:rFonts w:ascii="Times New Roman" w:hAnsi="Times New Roman" w:cs="Times New Roman"/>
          <w:b/>
          <w:sz w:val="24"/>
          <w:szCs w:val="24"/>
          <w:u w:val="single"/>
        </w:rPr>
        <w:t xml:space="preserve"> kriminaliteta i društveno neprihvatljivih (i asocijalnih) ponašanja</w:t>
      </w:r>
    </w:p>
    <w:p w14:paraId="245A9608" w14:textId="77777777" w:rsidR="0013473B" w:rsidRPr="00A373D0" w:rsidRDefault="0013473B" w:rsidP="002A3012">
      <w:pPr>
        <w:spacing w:after="0" w:line="240" w:lineRule="auto"/>
        <w:jc w:val="both"/>
        <w:rPr>
          <w:rFonts w:ascii="Times New Roman" w:eastAsia="Calibri" w:hAnsi="Times New Roman" w:cs="Times New Roman"/>
          <w:b/>
          <w:sz w:val="24"/>
          <w:szCs w:val="24"/>
        </w:rPr>
      </w:pPr>
      <w:r w:rsidRPr="00A373D0">
        <w:rPr>
          <w:rFonts w:ascii="Times New Roman" w:eastAsia="Calibri" w:hAnsi="Times New Roman" w:cs="Times New Roman"/>
          <w:b/>
          <w:sz w:val="24"/>
          <w:szCs w:val="24"/>
        </w:rPr>
        <w:t xml:space="preserve">Nositelj: </w:t>
      </w:r>
      <w:r w:rsidRPr="00A373D0">
        <w:rPr>
          <w:rFonts w:ascii="Times New Roman" w:eastAsia="Calibri" w:hAnsi="Times New Roman" w:cs="Times New Roman"/>
          <w:sz w:val="24"/>
          <w:szCs w:val="24"/>
        </w:rPr>
        <w:t>Policijska uprava zagrebačka</w:t>
      </w:r>
    </w:p>
    <w:p w14:paraId="423A6F66" w14:textId="7DA853A7" w:rsidR="0013473B" w:rsidRPr="00A373D0" w:rsidRDefault="000407D0" w:rsidP="002A3012">
      <w:pPr>
        <w:spacing w:after="0" w:line="240" w:lineRule="auto"/>
        <w:jc w:val="both"/>
        <w:rPr>
          <w:rFonts w:ascii="Times New Roman" w:hAnsi="Times New Roman" w:cs="Times New Roman"/>
          <w:sz w:val="24"/>
          <w:szCs w:val="24"/>
        </w:rPr>
      </w:pPr>
      <w:r w:rsidRPr="00A373D0">
        <w:rPr>
          <w:rFonts w:ascii="Times New Roman" w:eastAsia="Calibri" w:hAnsi="Times New Roman" w:cs="Times New Roman"/>
          <w:b/>
          <w:sz w:val="24"/>
          <w:szCs w:val="24"/>
        </w:rPr>
        <w:t>Suradnici u provedbi</w:t>
      </w:r>
      <w:r w:rsidR="0013473B" w:rsidRPr="00A373D0">
        <w:rPr>
          <w:rFonts w:ascii="Times New Roman" w:eastAsia="Calibri" w:hAnsi="Times New Roman" w:cs="Times New Roman"/>
          <w:b/>
          <w:sz w:val="24"/>
          <w:szCs w:val="24"/>
        </w:rPr>
        <w:t xml:space="preserve">: </w:t>
      </w:r>
      <w:r w:rsidR="0013473B" w:rsidRPr="00A373D0">
        <w:rPr>
          <w:rFonts w:ascii="Times New Roman" w:eastAsia="Calibri" w:hAnsi="Times New Roman" w:cs="Times New Roman"/>
          <w:sz w:val="24"/>
          <w:szCs w:val="24"/>
        </w:rPr>
        <w:t>Grad Zagreb</w:t>
      </w:r>
      <w:r w:rsidR="00C3656F" w:rsidRPr="00A373D0">
        <w:rPr>
          <w:rFonts w:ascii="Times New Roman" w:eastAsia="Calibri" w:hAnsi="Times New Roman" w:cs="Times New Roman"/>
          <w:sz w:val="24"/>
          <w:szCs w:val="24"/>
        </w:rPr>
        <w:t xml:space="preserve"> i </w:t>
      </w:r>
      <w:r w:rsidR="00253969" w:rsidRPr="00A373D0">
        <w:rPr>
          <w:rFonts w:ascii="Times New Roman" w:eastAsia="Calibri" w:hAnsi="Times New Roman" w:cs="Times New Roman"/>
          <w:sz w:val="24"/>
          <w:szCs w:val="24"/>
        </w:rPr>
        <w:t>Vijeće za prevenciju Grada Zagreba</w:t>
      </w:r>
    </w:p>
    <w:p w14:paraId="56D06243" w14:textId="77777777" w:rsidR="0013473B" w:rsidRPr="00A373D0" w:rsidRDefault="0013473B" w:rsidP="002A3012">
      <w:pPr>
        <w:spacing w:after="0" w:line="240" w:lineRule="auto"/>
        <w:jc w:val="both"/>
        <w:rPr>
          <w:rFonts w:ascii="Times New Roman" w:hAnsi="Times New Roman" w:cs="Times New Roman"/>
          <w:b/>
          <w:sz w:val="24"/>
          <w:szCs w:val="24"/>
        </w:rPr>
      </w:pPr>
      <w:r w:rsidRPr="00A373D0">
        <w:rPr>
          <w:rFonts w:ascii="Times New Roman" w:hAnsi="Times New Roman" w:cs="Times New Roman"/>
          <w:b/>
          <w:sz w:val="24"/>
          <w:szCs w:val="24"/>
        </w:rPr>
        <w:t>Aktivnosti</w:t>
      </w:r>
      <w:r w:rsidRPr="00A373D0">
        <w:rPr>
          <w:rFonts w:ascii="Times New Roman" w:eastAsia="Calibri" w:hAnsi="Times New Roman" w:cs="Times New Roman"/>
          <w:b/>
          <w:sz w:val="24"/>
          <w:szCs w:val="24"/>
        </w:rPr>
        <w:t>:</w:t>
      </w:r>
    </w:p>
    <w:p w14:paraId="135685C0" w14:textId="5CEE872A" w:rsidR="0013473B" w:rsidRPr="00A373D0" w:rsidRDefault="0013473B" w:rsidP="00CD2051">
      <w:pPr>
        <w:pStyle w:val="ListParagraph"/>
        <w:numPr>
          <w:ilvl w:val="0"/>
          <w:numId w:val="65"/>
        </w:numPr>
        <w:spacing w:after="0"/>
        <w:jc w:val="both"/>
        <w:rPr>
          <w:rFonts w:ascii="Times New Roman" w:hAnsi="Times New Roman" w:cs="Times New Roman"/>
          <w:sz w:val="24"/>
          <w:szCs w:val="24"/>
        </w:rPr>
      </w:pPr>
      <w:r w:rsidRPr="00A373D0">
        <w:rPr>
          <w:rFonts w:ascii="Times New Roman" w:hAnsi="Times New Roman" w:cs="Times New Roman"/>
          <w:sz w:val="24"/>
          <w:szCs w:val="24"/>
        </w:rPr>
        <w:t>Bolje korištenje i jačanje potencijala koje imaju policija i društvo kako bi se ostvario veći stupanj angažiranosti građana, udruga, tijela vlasti i ustanova, s ciljem osobne odgovornosti u stvaranju slike sigurnog života u</w:t>
      </w:r>
      <w:r w:rsidR="00F738D4" w:rsidRPr="00A373D0">
        <w:rPr>
          <w:rFonts w:ascii="Times New Roman" w:hAnsi="Times New Roman" w:cs="Times New Roman"/>
          <w:sz w:val="24"/>
          <w:szCs w:val="24"/>
        </w:rPr>
        <w:t xml:space="preserve"> </w:t>
      </w:r>
      <w:r w:rsidR="00224D6A" w:rsidRPr="00A373D0">
        <w:rPr>
          <w:rFonts w:ascii="Times New Roman" w:hAnsi="Times New Roman" w:cs="Times New Roman"/>
          <w:sz w:val="24"/>
          <w:szCs w:val="24"/>
        </w:rPr>
        <w:t xml:space="preserve">Gradu </w:t>
      </w:r>
      <w:r w:rsidRPr="00A373D0">
        <w:rPr>
          <w:rFonts w:ascii="Times New Roman" w:hAnsi="Times New Roman" w:cs="Times New Roman"/>
          <w:sz w:val="24"/>
          <w:szCs w:val="24"/>
        </w:rPr>
        <w:t>Zagrebu (neopravdani strah od kriminaliteta često može biti štetan poput kriminaliteta te</w:t>
      </w:r>
      <w:r w:rsidR="004A72DD">
        <w:rPr>
          <w:rFonts w:ascii="Times New Roman" w:hAnsi="Times New Roman" w:cs="Times New Roman"/>
          <w:sz w:val="24"/>
          <w:szCs w:val="24"/>
        </w:rPr>
        <w:t xml:space="preserve"> </w:t>
      </w:r>
      <w:r w:rsidR="00835454" w:rsidRPr="00A373D0">
        <w:rPr>
          <w:rFonts w:ascii="Times New Roman" w:hAnsi="Times New Roman" w:cs="Times New Roman"/>
          <w:sz w:val="24"/>
          <w:szCs w:val="24"/>
        </w:rPr>
        <w:t>uzrokovati</w:t>
      </w:r>
      <w:r w:rsidRPr="00A373D0">
        <w:rPr>
          <w:rFonts w:ascii="Times New Roman" w:hAnsi="Times New Roman" w:cs="Times New Roman"/>
          <w:sz w:val="24"/>
          <w:szCs w:val="24"/>
        </w:rPr>
        <w:t xml:space="preserve"> povlačenje iz društvenog života i gubitak povjerenja u policiju i pravnu državu)</w:t>
      </w:r>
      <w:r w:rsidR="00C3656F" w:rsidRPr="00A373D0">
        <w:rPr>
          <w:rFonts w:ascii="Times New Roman" w:hAnsi="Times New Roman" w:cs="Times New Roman"/>
          <w:sz w:val="24"/>
          <w:szCs w:val="24"/>
        </w:rPr>
        <w:t>.</w:t>
      </w:r>
    </w:p>
    <w:p w14:paraId="7955CF51" w14:textId="3D9E269A" w:rsidR="0013473B" w:rsidRPr="00A373D0" w:rsidRDefault="0013473B" w:rsidP="00CD2051">
      <w:pPr>
        <w:pStyle w:val="ListParagraph"/>
        <w:numPr>
          <w:ilvl w:val="0"/>
          <w:numId w:val="65"/>
        </w:numPr>
        <w:spacing w:after="0"/>
        <w:jc w:val="both"/>
        <w:rPr>
          <w:rFonts w:ascii="Times New Roman" w:hAnsi="Times New Roman" w:cs="Times New Roman"/>
          <w:sz w:val="24"/>
          <w:szCs w:val="24"/>
        </w:rPr>
      </w:pPr>
      <w:r w:rsidRPr="00A373D0">
        <w:rPr>
          <w:rFonts w:ascii="Times New Roman" w:hAnsi="Times New Roman" w:cs="Times New Roman"/>
          <w:sz w:val="24"/>
          <w:szCs w:val="24"/>
        </w:rPr>
        <w:t>Unaprjeđ</w:t>
      </w:r>
      <w:r w:rsidR="00C3656F" w:rsidRPr="00A373D0">
        <w:rPr>
          <w:rFonts w:ascii="Times New Roman" w:hAnsi="Times New Roman" w:cs="Times New Roman"/>
          <w:sz w:val="24"/>
          <w:szCs w:val="24"/>
        </w:rPr>
        <w:t>enje</w:t>
      </w:r>
      <w:r w:rsidRPr="00A373D0">
        <w:rPr>
          <w:rFonts w:ascii="Times New Roman" w:hAnsi="Times New Roman" w:cs="Times New Roman"/>
          <w:sz w:val="24"/>
          <w:szCs w:val="24"/>
        </w:rPr>
        <w:t xml:space="preserve"> načina plasiranja relevantnih informacija</w:t>
      </w:r>
      <w:r w:rsidR="00041BFC" w:rsidRPr="00A373D0">
        <w:rPr>
          <w:rFonts w:ascii="Times New Roman" w:hAnsi="Times New Roman" w:cs="Times New Roman"/>
          <w:sz w:val="24"/>
          <w:szCs w:val="24"/>
        </w:rPr>
        <w:t xml:space="preserve"> </w:t>
      </w:r>
      <w:r w:rsidRPr="00A373D0">
        <w:rPr>
          <w:rFonts w:ascii="Times New Roman" w:hAnsi="Times New Roman" w:cs="Times New Roman"/>
          <w:sz w:val="24"/>
          <w:szCs w:val="24"/>
        </w:rPr>
        <w:t xml:space="preserve">građanima i komunikacije s građanima korištenjem </w:t>
      </w:r>
      <w:bookmarkStart w:id="24" w:name="_Hlk171081626"/>
      <w:r w:rsidRPr="00A373D0">
        <w:rPr>
          <w:rFonts w:ascii="Times New Roman" w:hAnsi="Times New Roman" w:cs="Times New Roman"/>
          <w:sz w:val="24"/>
          <w:szCs w:val="24"/>
        </w:rPr>
        <w:t>novih informacijskih i komunikacijskih tehnologija</w:t>
      </w:r>
      <w:r w:rsidR="00C3656F" w:rsidRPr="00A373D0">
        <w:rPr>
          <w:rFonts w:ascii="Times New Roman" w:hAnsi="Times New Roman" w:cs="Times New Roman"/>
          <w:sz w:val="24"/>
          <w:szCs w:val="24"/>
        </w:rPr>
        <w:t>.</w:t>
      </w:r>
    </w:p>
    <w:bookmarkEnd w:id="24"/>
    <w:p w14:paraId="6BFF5BF2" w14:textId="77F93D66" w:rsidR="0013473B" w:rsidRPr="00A373D0" w:rsidRDefault="000F05C5" w:rsidP="002A3012">
      <w:pPr>
        <w:spacing w:after="0" w:line="240" w:lineRule="auto"/>
        <w:jc w:val="both"/>
        <w:rPr>
          <w:rFonts w:ascii="Times New Roman" w:hAnsi="Times New Roman" w:cs="Times New Roman"/>
          <w:sz w:val="24"/>
          <w:szCs w:val="24"/>
        </w:rPr>
      </w:pPr>
      <w:r w:rsidRPr="00A373D0">
        <w:rPr>
          <w:rFonts w:ascii="Times New Roman" w:eastAsia="Times New Roman" w:hAnsi="Times New Roman" w:cs="Times New Roman"/>
          <w:b/>
          <w:sz w:val="24"/>
          <w:szCs w:val="24"/>
          <w:lang w:eastAsia="en-GB"/>
        </w:rPr>
        <w:t>Razdoblje provedbe</w:t>
      </w:r>
      <w:r w:rsidR="0013473B" w:rsidRPr="00A373D0">
        <w:rPr>
          <w:rFonts w:ascii="Times New Roman" w:eastAsia="Times New Roman" w:hAnsi="Times New Roman" w:cs="Times New Roman"/>
          <w:b/>
          <w:sz w:val="24"/>
          <w:szCs w:val="24"/>
          <w:lang w:eastAsia="en-GB"/>
        </w:rPr>
        <w:t xml:space="preserve">: </w:t>
      </w:r>
      <w:r w:rsidR="0013473B" w:rsidRPr="00A373D0">
        <w:rPr>
          <w:rFonts w:ascii="Times New Roman" w:eastAsia="Times New Roman" w:hAnsi="Times New Roman" w:cs="Times New Roman"/>
          <w:sz w:val="24"/>
          <w:szCs w:val="24"/>
          <w:lang w:eastAsia="en-GB"/>
        </w:rPr>
        <w:t>kontinuirano</w:t>
      </w:r>
    </w:p>
    <w:p w14:paraId="3E774721" w14:textId="77777777" w:rsidR="0013473B" w:rsidRPr="00A373D0" w:rsidRDefault="0013473B" w:rsidP="002A3012">
      <w:pPr>
        <w:spacing w:after="0" w:line="240" w:lineRule="auto"/>
        <w:jc w:val="both"/>
        <w:rPr>
          <w:rFonts w:ascii="Times New Roman" w:eastAsia="Times New Roman" w:hAnsi="Times New Roman" w:cs="Times New Roman"/>
          <w:b/>
          <w:sz w:val="24"/>
          <w:szCs w:val="24"/>
          <w:lang w:eastAsia="en-GB"/>
        </w:rPr>
      </w:pPr>
      <w:r w:rsidRPr="00A373D0">
        <w:rPr>
          <w:rFonts w:ascii="Times New Roman" w:eastAsia="Times New Roman" w:hAnsi="Times New Roman" w:cs="Times New Roman"/>
          <w:b/>
          <w:sz w:val="24"/>
          <w:szCs w:val="24"/>
          <w:lang w:eastAsia="en-GB"/>
        </w:rPr>
        <w:t xml:space="preserve">Pokazatelji uspješnosti: </w:t>
      </w:r>
    </w:p>
    <w:p w14:paraId="00F08C57" w14:textId="70C8B6CA" w:rsidR="0013473B" w:rsidRPr="00A373D0" w:rsidRDefault="0013473B" w:rsidP="00CD2051">
      <w:pPr>
        <w:pStyle w:val="ListParagraph"/>
        <w:numPr>
          <w:ilvl w:val="0"/>
          <w:numId w:val="66"/>
        </w:numPr>
        <w:spacing w:after="0"/>
        <w:jc w:val="both"/>
        <w:rPr>
          <w:rFonts w:ascii="Times New Roman" w:hAnsi="Times New Roman" w:cs="Times New Roman"/>
          <w:sz w:val="24"/>
          <w:szCs w:val="24"/>
        </w:rPr>
      </w:pPr>
      <w:r w:rsidRPr="00A373D0">
        <w:rPr>
          <w:rFonts w:ascii="Times New Roman" w:hAnsi="Times New Roman" w:cs="Times New Roman"/>
          <w:sz w:val="24"/>
          <w:szCs w:val="24"/>
        </w:rPr>
        <w:t>Izvješće Policijske uprave zagrebačke o stanju i kretanju analitičko statističkih (sigurnosnih) pokazatelja na godišnjoj razini</w:t>
      </w:r>
      <w:r w:rsidR="00C3656F" w:rsidRPr="00A373D0">
        <w:rPr>
          <w:rFonts w:ascii="Times New Roman" w:hAnsi="Times New Roman" w:cs="Times New Roman"/>
          <w:sz w:val="24"/>
          <w:szCs w:val="24"/>
        </w:rPr>
        <w:t>.</w:t>
      </w:r>
      <w:r w:rsidRPr="00A373D0">
        <w:rPr>
          <w:rFonts w:ascii="Times New Roman" w:hAnsi="Times New Roman" w:cs="Times New Roman"/>
          <w:sz w:val="24"/>
          <w:szCs w:val="24"/>
        </w:rPr>
        <w:t xml:space="preserve"> </w:t>
      </w:r>
    </w:p>
    <w:p w14:paraId="10237691" w14:textId="5F19508D" w:rsidR="003A6DED" w:rsidRPr="00A373D0" w:rsidRDefault="003A6DED" w:rsidP="00CD2051">
      <w:pPr>
        <w:pStyle w:val="ListParagraph"/>
        <w:numPr>
          <w:ilvl w:val="0"/>
          <w:numId w:val="66"/>
        </w:numPr>
        <w:spacing w:after="0"/>
        <w:jc w:val="both"/>
        <w:rPr>
          <w:rFonts w:ascii="Times New Roman" w:hAnsi="Times New Roman" w:cs="Times New Roman"/>
          <w:sz w:val="24"/>
          <w:szCs w:val="24"/>
        </w:rPr>
      </w:pPr>
      <w:r w:rsidRPr="00A373D0">
        <w:rPr>
          <w:rFonts w:ascii="Times New Roman" w:hAnsi="Times New Roman" w:cs="Times New Roman"/>
          <w:sz w:val="24"/>
          <w:szCs w:val="24"/>
        </w:rPr>
        <w:t>Broj održanih radionica u cilju informiranja građana o korištenju novih informacijskih i komunikacijskih tehnologija</w:t>
      </w:r>
      <w:r w:rsidR="00C3656F" w:rsidRPr="00A373D0">
        <w:rPr>
          <w:rFonts w:ascii="Times New Roman" w:hAnsi="Times New Roman" w:cs="Times New Roman"/>
          <w:sz w:val="24"/>
          <w:szCs w:val="24"/>
        </w:rPr>
        <w:t>.</w:t>
      </w:r>
    </w:p>
    <w:p w14:paraId="0767EAAF" w14:textId="3B88578B" w:rsidR="003A6DED" w:rsidRPr="00A373D0" w:rsidRDefault="003A6DED" w:rsidP="003A6DED">
      <w:pPr>
        <w:suppressAutoHyphens/>
        <w:autoSpaceDN w:val="0"/>
        <w:spacing w:after="0" w:line="240" w:lineRule="auto"/>
        <w:jc w:val="both"/>
        <w:rPr>
          <w:rFonts w:ascii="Times New Roman" w:eastAsia="Times New Roman" w:hAnsi="Times New Roman" w:cs="Times New Roman"/>
          <w:sz w:val="24"/>
          <w:szCs w:val="24"/>
          <w:lang w:eastAsia="en-GB"/>
        </w:rPr>
      </w:pPr>
    </w:p>
    <w:p w14:paraId="43B5FCDB" w14:textId="02515B4F" w:rsidR="0013473B" w:rsidRPr="00A373D0" w:rsidRDefault="0013473B" w:rsidP="002A3012">
      <w:pPr>
        <w:spacing w:after="0" w:line="240" w:lineRule="auto"/>
        <w:jc w:val="both"/>
        <w:rPr>
          <w:rFonts w:ascii="Times New Roman" w:hAnsi="Times New Roman" w:cs="Times New Roman"/>
          <w:b/>
          <w:sz w:val="24"/>
          <w:szCs w:val="24"/>
          <w:u w:val="single"/>
        </w:rPr>
      </w:pPr>
      <w:r w:rsidRPr="00A373D0">
        <w:rPr>
          <w:rFonts w:ascii="Times New Roman" w:hAnsi="Times New Roman" w:cs="Times New Roman"/>
          <w:b/>
          <w:sz w:val="24"/>
          <w:szCs w:val="24"/>
          <w:u w:val="single"/>
        </w:rPr>
        <w:t xml:space="preserve">Mjera </w:t>
      </w:r>
      <w:r w:rsidR="003A6DED" w:rsidRPr="00A373D0">
        <w:rPr>
          <w:rFonts w:ascii="Times New Roman" w:hAnsi="Times New Roman" w:cs="Times New Roman"/>
          <w:b/>
          <w:sz w:val="24"/>
          <w:szCs w:val="24"/>
          <w:u w:val="single"/>
        </w:rPr>
        <w:t>4</w:t>
      </w:r>
      <w:r w:rsidRPr="00A373D0">
        <w:rPr>
          <w:rFonts w:ascii="Times New Roman" w:hAnsi="Times New Roman" w:cs="Times New Roman"/>
          <w:b/>
          <w:sz w:val="24"/>
          <w:szCs w:val="24"/>
          <w:u w:val="single"/>
        </w:rPr>
        <w:t>.: Iniciranje donošenj</w:t>
      </w:r>
      <w:r w:rsidR="00366564" w:rsidRPr="00A373D0">
        <w:rPr>
          <w:rFonts w:ascii="Times New Roman" w:hAnsi="Times New Roman" w:cs="Times New Roman"/>
          <w:b/>
          <w:sz w:val="24"/>
          <w:szCs w:val="24"/>
          <w:u w:val="single"/>
        </w:rPr>
        <w:t>a</w:t>
      </w:r>
      <w:r w:rsidRPr="00A373D0">
        <w:rPr>
          <w:rFonts w:ascii="Times New Roman" w:hAnsi="Times New Roman" w:cs="Times New Roman"/>
          <w:b/>
          <w:sz w:val="24"/>
          <w:szCs w:val="24"/>
          <w:u w:val="single"/>
        </w:rPr>
        <w:t xml:space="preserve"> nove odluke o prekršajima protiv javnog reda i mira (temeljem članka 37. Zakona o prekršajima protiv javnog reda i mira</w:t>
      </w:r>
      <w:r w:rsidR="00DA62CD" w:rsidRPr="00A373D0">
        <w:rPr>
          <w:rFonts w:ascii="Times New Roman" w:hAnsi="Times New Roman" w:cs="Times New Roman"/>
          <w:b/>
          <w:sz w:val="24"/>
          <w:szCs w:val="24"/>
          <w:u w:val="single"/>
        </w:rPr>
        <w:t xml:space="preserve"> (Narodne novine 41/77, 52/87, 47/89, 55/89, 05/90, 30/90, 47/90, 29/94, 114/22 i 47/23)</w:t>
      </w:r>
    </w:p>
    <w:p w14:paraId="37B23244" w14:textId="78627186" w:rsidR="0013473B" w:rsidRPr="00A373D0" w:rsidRDefault="0013473B" w:rsidP="002A3012">
      <w:pPr>
        <w:pStyle w:val="t-9-8"/>
        <w:shd w:val="clear" w:color="auto" w:fill="FFFFFF"/>
        <w:spacing w:before="0" w:beforeAutospacing="0" w:after="0" w:afterAutospacing="0"/>
        <w:jc w:val="both"/>
        <w:textAlignment w:val="baseline"/>
        <w:rPr>
          <w:rFonts w:eastAsia="Calibri"/>
          <w:b/>
        </w:rPr>
      </w:pPr>
      <w:r w:rsidRPr="00A373D0">
        <w:rPr>
          <w:rFonts w:eastAsia="Calibri"/>
          <w:b/>
        </w:rPr>
        <w:t xml:space="preserve">Nositelj: </w:t>
      </w:r>
      <w:r w:rsidRPr="00A373D0">
        <w:rPr>
          <w:rFonts w:eastAsia="Calibri"/>
        </w:rPr>
        <w:t>Grad Zagreb</w:t>
      </w:r>
    </w:p>
    <w:p w14:paraId="4A3F2E9F" w14:textId="6DE14032" w:rsidR="0013473B" w:rsidRPr="00A373D0" w:rsidRDefault="000407D0" w:rsidP="002A3012">
      <w:pPr>
        <w:spacing w:after="0" w:line="240" w:lineRule="auto"/>
        <w:jc w:val="both"/>
        <w:rPr>
          <w:rFonts w:ascii="Times New Roman" w:hAnsi="Times New Roman" w:cs="Times New Roman"/>
          <w:b/>
          <w:sz w:val="24"/>
          <w:szCs w:val="24"/>
        </w:rPr>
      </w:pPr>
      <w:r w:rsidRPr="00A373D0">
        <w:rPr>
          <w:rFonts w:ascii="Times New Roman" w:eastAsia="Calibri" w:hAnsi="Times New Roman" w:cs="Times New Roman"/>
          <w:b/>
          <w:sz w:val="24"/>
          <w:szCs w:val="24"/>
        </w:rPr>
        <w:t xml:space="preserve"> Suradnici u provedbi</w:t>
      </w:r>
      <w:r w:rsidR="0013473B" w:rsidRPr="00A373D0">
        <w:rPr>
          <w:rFonts w:ascii="Times New Roman" w:eastAsia="Calibri" w:hAnsi="Times New Roman" w:cs="Times New Roman"/>
          <w:b/>
          <w:sz w:val="24"/>
          <w:szCs w:val="24"/>
        </w:rPr>
        <w:t xml:space="preserve">: </w:t>
      </w:r>
      <w:r w:rsidR="0013473B" w:rsidRPr="00A373D0">
        <w:rPr>
          <w:rFonts w:ascii="Times New Roman" w:hAnsi="Times New Roman" w:cs="Times New Roman"/>
          <w:sz w:val="24"/>
          <w:szCs w:val="24"/>
        </w:rPr>
        <w:t>Policijska uprava zagrebačka</w:t>
      </w:r>
      <w:r w:rsidR="0013473B" w:rsidRPr="00A373D0">
        <w:rPr>
          <w:rFonts w:ascii="Times New Roman" w:hAnsi="Times New Roman" w:cs="Times New Roman"/>
          <w:b/>
          <w:sz w:val="24"/>
          <w:szCs w:val="24"/>
        </w:rPr>
        <w:t xml:space="preserve"> </w:t>
      </w:r>
    </w:p>
    <w:p w14:paraId="74EC7462" w14:textId="77777777" w:rsidR="0013473B" w:rsidRPr="00A373D0" w:rsidRDefault="0013473B" w:rsidP="002A3012">
      <w:pPr>
        <w:pStyle w:val="t-9-8"/>
        <w:shd w:val="clear" w:color="auto" w:fill="FFFFFF"/>
        <w:spacing w:before="0" w:beforeAutospacing="0" w:after="0" w:afterAutospacing="0"/>
        <w:jc w:val="both"/>
        <w:textAlignment w:val="baseline"/>
        <w:rPr>
          <w:b/>
        </w:rPr>
      </w:pPr>
      <w:r w:rsidRPr="00A373D0">
        <w:rPr>
          <w:b/>
        </w:rPr>
        <w:t>Aktivnosti</w:t>
      </w:r>
    </w:p>
    <w:p w14:paraId="787A1A71" w14:textId="4F47D065" w:rsidR="0013473B" w:rsidRPr="00A373D0" w:rsidRDefault="0013473B" w:rsidP="00CD2051">
      <w:pPr>
        <w:pStyle w:val="ListParagraph"/>
        <w:numPr>
          <w:ilvl w:val="0"/>
          <w:numId w:val="67"/>
        </w:numPr>
        <w:spacing w:after="0"/>
        <w:jc w:val="both"/>
      </w:pPr>
      <w:r w:rsidRPr="00A373D0">
        <w:rPr>
          <w:rFonts w:ascii="Times New Roman" w:hAnsi="Times New Roman" w:cs="Times New Roman"/>
          <w:sz w:val="24"/>
          <w:szCs w:val="24"/>
        </w:rPr>
        <w:t>Iniciranje donošenj</w:t>
      </w:r>
      <w:r w:rsidR="00366564" w:rsidRPr="00A373D0">
        <w:rPr>
          <w:rFonts w:ascii="Times New Roman" w:hAnsi="Times New Roman" w:cs="Times New Roman"/>
          <w:sz w:val="24"/>
          <w:szCs w:val="24"/>
        </w:rPr>
        <w:t>a</w:t>
      </w:r>
      <w:r w:rsidRPr="00A373D0">
        <w:rPr>
          <w:rFonts w:ascii="Times New Roman" w:hAnsi="Times New Roman" w:cs="Times New Roman"/>
          <w:sz w:val="24"/>
          <w:szCs w:val="24"/>
        </w:rPr>
        <w:t xml:space="preserve"> nove odluke </w:t>
      </w:r>
      <w:bookmarkStart w:id="25" w:name="_Hlk172031822"/>
      <w:r w:rsidRPr="00A373D0">
        <w:rPr>
          <w:rFonts w:ascii="Times New Roman" w:hAnsi="Times New Roman" w:cs="Times New Roman"/>
          <w:sz w:val="24"/>
          <w:szCs w:val="24"/>
        </w:rPr>
        <w:t>o prekršajima protiv javnog reda i mira</w:t>
      </w:r>
      <w:bookmarkEnd w:id="25"/>
      <w:r w:rsidRPr="00A373D0">
        <w:rPr>
          <w:rFonts w:ascii="Times New Roman" w:hAnsi="Times New Roman" w:cs="Times New Roman"/>
          <w:sz w:val="24"/>
          <w:szCs w:val="24"/>
        </w:rPr>
        <w:t xml:space="preserve"> (temeljem članka 37. Zakona o prekršajima protiv javnog reda i mira)</w:t>
      </w:r>
      <w:r w:rsidR="00A93896" w:rsidRPr="00A373D0">
        <w:rPr>
          <w:rFonts w:ascii="Times New Roman" w:hAnsi="Times New Roman" w:cs="Times New Roman"/>
          <w:sz w:val="24"/>
          <w:szCs w:val="24"/>
        </w:rPr>
        <w:t>.</w:t>
      </w:r>
    </w:p>
    <w:p w14:paraId="0AEDDC04" w14:textId="63DC050A" w:rsidR="0013473B" w:rsidRPr="00A373D0" w:rsidRDefault="000F05C5" w:rsidP="002A3012">
      <w:pPr>
        <w:spacing w:after="0" w:line="240" w:lineRule="auto"/>
        <w:jc w:val="both"/>
        <w:rPr>
          <w:rFonts w:ascii="Times New Roman" w:hAnsi="Times New Roman" w:cs="Times New Roman"/>
          <w:sz w:val="24"/>
          <w:szCs w:val="24"/>
        </w:rPr>
      </w:pPr>
      <w:r w:rsidRPr="00A373D0">
        <w:rPr>
          <w:rFonts w:ascii="Times New Roman" w:eastAsia="Times New Roman" w:hAnsi="Times New Roman" w:cs="Times New Roman"/>
          <w:b/>
          <w:sz w:val="24"/>
          <w:szCs w:val="24"/>
          <w:lang w:eastAsia="en-GB"/>
        </w:rPr>
        <w:t>Razdoblje provedbe</w:t>
      </w:r>
      <w:r w:rsidR="0013473B" w:rsidRPr="00A373D0">
        <w:rPr>
          <w:rFonts w:ascii="Times New Roman" w:eastAsia="Times New Roman" w:hAnsi="Times New Roman" w:cs="Times New Roman"/>
          <w:b/>
          <w:sz w:val="24"/>
          <w:szCs w:val="24"/>
          <w:lang w:eastAsia="en-GB"/>
        </w:rPr>
        <w:t xml:space="preserve">: </w:t>
      </w:r>
      <w:r w:rsidR="00DD5127" w:rsidRPr="00A373D0">
        <w:rPr>
          <w:rFonts w:ascii="Times New Roman" w:eastAsia="Times New Roman" w:hAnsi="Times New Roman" w:cs="Times New Roman"/>
          <w:sz w:val="24"/>
          <w:szCs w:val="24"/>
          <w:lang w:eastAsia="en-GB"/>
        </w:rPr>
        <w:t>do kraja 202</w:t>
      </w:r>
      <w:r w:rsidR="00F738D4" w:rsidRPr="00A373D0">
        <w:rPr>
          <w:rFonts w:ascii="Times New Roman" w:eastAsia="Times New Roman" w:hAnsi="Times New Roman" w:cs="Times New Roman"/>
          <w:sz w:val="24"/>
          <w:szCs w:val="24"/>
          <w:lang w:eastAsia="en-GB"/>
        </w:rPr>
        <w:t>6</w:t>
      </w:r>
      <w:r w:rsidR="00DD5127" w:rsidRPr="00A373D0">
        <w:rPr>
          <w:rFonts w:ascii="Times New Roman" w:eastAsia="Times New Roman" w:hAnsi="Times New Roman" w:cs="Times New Roman"/>
          <w:sz w:val="24"/>
          <w:szCs w:val="24"/>
          <w:lang w:eastAsia="en-GB"/>
        </w:rPr>
        <w:t>. godine</w:t>
      </w:r>
    </w:p>
    <w:p w14:paraId="621E2DD6" w14:textId="77777777" w:rsidR="0013473B" w:rsidRPr="00A373D0" w:rsidRDefault="0013473B" w:rsidP="002A3012">
      <w:pPr>
        <w:spacing w:after="0" w:line="240" w:lineRule="auto"/>
        <w:jc w:val="both"/>
        <w:rPr>
          <w:rFonts w:ascii="Times New Roman" w:eastAsia="Times New Roman" w:hAnsi="Times New Roman" w:cs="Times New Roman"/>
          <w:b/>
          <w:sz w:val="24"/>
          <w:szCs w:val="24"/>
          <w:lang w:eastAsia="en-GB"/>
        </w:rPr>
      </w:pPr>
      <w:r w:rsidRPr="00A373D0">
        <w:rPr>
          <w:rFonts w:ascii="Times New Roman" w:eastAsia="Times New Roman" w:hAnsi="Times New Roman" w:cs="Times New Roman"/>
          <w:b/>
          <w:sz w:val="24"/>
          <w:szCs w:val="24"/>
          <w:lang w:eastAsia="en-GB"/>
        </w:rPr>
        <w:t xml:space="preserve">Pokazatelji uspješnosti: </w:t>
      </w:r>
    </w:p>
    <w:p w14:paraId="3AD16746" w14:textId="21225E22" w:rsidR="0013473B" w:rsidRPr="00A373D0" w:rsidRDefault="00DD5127" w:rsidP="00CD2051">
      <w:pPr>
        <w:pStyle w:val="ListParagraph"/>
        <w:numPr>
          <w:ilvl w:val="0"/>
          <w:numId w:val="68"/>
        </w:numPr>
        <w:spacing w:after="0"/>
        <w:jc w:val="both"/>
        <w:rPr>
          <w:rFonts w:ascii="Times New Roman" w:hAnsi="Times New Roman" w:cs="Times New Roman"/>
          <w:sz w:val="24"/>
          <w:szCs w:val="24"/>
        </w:rPr>
      </w:pPr>
      <w:r w:rsidRPr="00A373D0">
        <w:rPr>
          <w:rFonts w:ascii="Times New Roman" w:hAnsi="Times New Roman" w:cs="Times New Roman"/>
          <w:sz w:val="24"/>
          <w:szCs w:val="24"/>
        </w:rPr>
        <w:t>Donesena Odluka</w:t>
      </w:r>
      <w:r w:rsidR="00702BB5" w:rsidRPr="00A373D0">
        <w:rPr>
          <w:rFonts w:ascii="Times New Roman" w:hAnsi="Times New Roman" w:cs="Times New Roman"/>
          <w:sz w:val="24"/>
          <w:szCs w:val="24"/>
        </w:rPr>
        <w:t xml:space="preserve"> o prekršajima protiv javnog reda i mira</w:t>
      </w:r>
      <w:r w:rsidR="00A93896" w:rsidRPr="00A373D0">
        <w:rPr>
          <w:rFonts w:ascii="Times New Roman" w:hAnsi="Times New Roman" w:cs="Times New Roman"/>
          <w:sz w:val="24"/>
          <w:szCs w:val="24"/>
        </w:rPr>
        <w:t>.</w:t>
      </w:r>
    </w:p>
    <w:p w14:paraId="3E81F8F2" w14:textId="77777777" w:rsidR="00992D85" w:rsidRPr="00A373D0" w:rsidRDefault="00992D85" w:rsidP="00CD2051">
      <w:pPr>
        <w:pStyle w:val="ListParagraph"/>
        <w:spacing w:after="0"/>
        <w:jc w:val="both"/>
        <w:rPr>
          <w:rFonts w:ascii="Times New Roman" w:hAnsi="Times New Roman" w:cs="Times New Roman"/>
          <w:sz w:val="24"/>
          <w:szCs w:val="24"/>
        </w:rPr>
      </w:pPr>
    </w:p>
    <w:p w14:paraId="73AC0863" w14:textId="6D3B329F" w:rsidR="0013473B" w:rsidRPr="00A373D0" w:rsidRDefault="0013473B" w:rsidP="002A3012">
      <w:pPr>
        <w:shd w:val="clear" w:color="auto" w:fill="FFFFFF"/>
        <w:spacing w:after="0" w:line="240" w:lineRule="auto"/>
        <w:jc w:val="both"/>
        <w:rPr>
          <w:rFonts w:ascii="Times New Roman" w:hAnsi="Times New Roman" w:cs="Times New Roman"/>
          <w:sz w:val="24"/>
          <w:szCs w:val="24"/>
          <w:u w:val="single"/>
        </w:rPr>
      </w:pPr>
      <w:r w:rsidRPr="00A373D0">
        <w:rPr>
          <w:rFonts w:ascii="Times New Roman" w:hAnsi="Times New Roman" w:cs="Times New Roman"/>
          <w:b/>
          <w:sz w:val="24"/>
          <w:szCs w:val="24"/>
          <w:u w:val="single"/>
        </w:rPr>
        <w:t xml:space="preserve">Mjera </w:t>
      </w:r>
      <w:r w:rsidR="003A6DED" w:rsidRPr="00A373D0">
        <w:rPr>
          <w:rFonts w:ascii="Times New Roman" w:hAnsi="Times New Roman" w:cs="Times New Roman"/>
          <w:b/>
          <w:sz w:val="24"/>
          <w:szCs w:val="24"/>
          <w:u w:val="single"/>
        </w:rPr>
        <w:t>5</w:t>
      </w:r>
      <w:r w:rsidRPr="00A373D0">
        <w:rPr>
          <w:rFonts w:ascii="Times New Roman" w:hAnsi="Times New Roman" w:cs="Times New Roman"/>
          <w:b/>
          <w:sz w:val="24"/>
          <w:szCs w:val="24"/>
          <w:u w:val="single"/>
        </w:rPr>
        <w:t>.:</w:t>
      </w:r>
      <w:r w:rsidR="00041BFC" w:rsidRPr="00A373D0">
        <w:rPr>
          <w:rFonts w:ascii="Times New Roman" w:hAnsi="Times New Roman" w:cs="Times New Roman"/>
          <w:b/>
          <w:sz w:val="24"/>
          <w:szCs w:val="24"/>
          <w:u w:val="single"/>
        </w:rPr>
        <w:t xml:space="preserve"> </w:t>
      </w:r>
      <w:r w:rsidRPr="00A373D0">
        <w:rPr>
          <w:rFonts w:ascii="Times New Roman" w:hAnsi="Times New Roman" w:cs="Times New Roman"/>
          <w:b/>
          <w:sz w:val="24"/>
          <w:szCs w:val="24"/>
          <w:u w:val="single"/>
        </w:rPr>
        <w:t xml:space="preserve">Provedba mjera i aktivnosti </w:t>
      </w:r>
      <w:r w:rsidR="00A12BB1" w:rsidRPr="00A373D0">
        <w:rPr>
          <w:rFonts w:ascii="Times New Roman" w:hAnsi="Times New Roman" w:cs="Times New Roman"/>
          <w:b/>
          <w:sz w:val="24"/>
          <w:szCs w:val="24"/>
          <w:u w:val="single"/>
        </w:rPr>
        <w:t>za smanjenje socijalne isključenosti i pružanje pomoći osobama u riziku od prosjačenja</w:t>
      </w:r>
      <w:r w:rsidR="00A12BB1" w:rsidRPr="00A373D0" w:rsidDel="00A12BB1">
        <w:rPr>
          <w:rFonts w:ascii="Times New Roman" w:hAnsi="Times New Roman" w:cs="Times New Roman"/>
          <w:b/>
          <w:sz w:val="24"/>
          <w:szCs w:val="24"/>
          <w:u w:val="single"/>
        </w:rPr>
        <w:t xml:space="preserve"> </w:t>
      </w:r>
    </w:p>
    <w:p w14:paraId="29CAC330" w14:textId="77777777" w:rsidR="0013473B" w:rsidRPr="00A373D0" w:rsidRDefault="0013473B" w:rsidP="002A3012">
      <w:pPr>
        <w:pStyle w:val="t-9-8"/>
        <w:shd w:val="clear" w:color="auto" w:fill="FFFFFF"/>
        <w:spacing w:before="0" w:beforeAutospacing="0" w:after="0" w:afterAutospacing="0"/>
        <w:jc w:val="both"/>
        <w:textAlignment w:val="baseline"/>
        <w:rPr>
          <w:rFonts w:eastAsia="Calibri"/>
          <w:b/>
        </w:rPr>
      </w:pPr>
      <w:r w:rsidRPr="00A373D0">
        <w:rPr>
          <w:rFonts w:eastAsia="Calibri"/>
          <w:b/>
        </w:rPr>
        <w:t xml:space="preserve">Nositelj: </w:t>
      </w:r>
      <w:r w:rsidRPr="00A373D0">
        <w:t>Policijska uprava zagrebačka</w:t>
      </w:r>
      <w:r w:rsidRPr="00A373D0">
        <w:rPr>
          <w:rFonts w:eastAsia="Calibri"/>
          <w:b/>
        </w:rPr>
        <w:t xml:space="preserve"> </w:t>
      </w:r>
    </w:p>
    <w:p w14:paraId="62AEE0C7" w14:textId="37D01D65" w:rsidR="0013473B" w:rsidRPr="00A373D0" w:rsidRDefault="000407D0" w:rsidP="002A3012">
      <w:pPr>
        <w:spacing w:after="0" w:line="240" w:lineRule="auto"/>
        <w:jc w:val="both"/>
        <w:rPr>
          <w:rFonts w:ascii="Times New Roman" w:hAnsi="Times New Roman" w:cs="Times New Roman"/>
          <w:b/>
          <w:sz w:val="24"/>
          <w:szCs w:val="24"/>
        </w:rPr>
      </w:pPr>
      <w:r w:rsidRPr="00A373D0">
        <w:rPr>
          <w:rFonts w:ascii="Times New Roman" w:eastAsia="Calibri" w:hAnsi="Times New Roman" w:cs="Times New Roman"/>
          <w:b/>
          <w:sz w:val="24"/>
          <w:szCs w:val="24"/>
        </w:rPr>
        <w:t>Suradnici u provedbi</w:t>
      </w:r>
      <w:r w:rsidR="0013473B" w:rsidRPr="00A373D0">
        <w:rPr>
          <w:rFonts w:ascii="Times New Roman" w:eastAsia="Calibri" w:hAnsi="Times New Roman" w:cs="Times New Roman"/>
          <w:b/>
          <w:sz w:val="24"/>
          <w:szCs w:val="24"/>
        </w:rPr>
        <w:t xml:space="preserve">: </w:t>
      </w:r>
      <w:r w:rsidR="0013473B" w:rsidRPr="00A373D0">
        <w:rPr>
          <w:rFonts w:ascii="Times New Roman" w:eastAsia="Calibri" w:hAnsi="Times New Roman" w:cs="Times New Roman"/>
          <w:sz w:val="24"/>
          <w:szCs w:val="24"/>
        </w:rPr>
        <w:t>Grad Zagreb</w:t>
      </w:r>
    </w:p>
    <w:p w14:paraId="69F2120D" w14:textId="77777777" w:rsidR="0013473B" w:rsidRPr="00A373D0" w:rsidRDefault="0013473B" w:rsidP="002A3012">
      <w:pPr>
        <w:spacing w:after="0" w:line="240" w:lineRule="auto"/>
        <w:jc w:val="both"/>
        <w:rPr>
          <w:rFonts w:ascii="Times New Roman" w:hAnsi="Times New Roman" w:cs="Times New Roman"/>
          <w:b/>
          <w:sz w:val="24"/>
          <w:szCs w:val="24"/>
        </w:rPr>
      </w:pPr>
      <w:r w:rsidRPr="00A373D0">
        <w:rPr>
          <w:rFonts w:ascii="Times New Roman" w:hAnsi="Times New Roman" w:cs="Times New Roman"/>
          <w:b/>
          <w:sz w:val="24"/>
          <w:szCs w:val="24"/>
        </w:rPr>
        <w:t>Aktivnosti</w:t>
      </w:r>
    </w:p>
    <w:p w14:paraId="06AB5BCF" w14:textId="3DBCF457" w:rsidR="0013473B" w:rsidRPr="00A373D0" w:rsidRDefault="00A93896" w:rsidP="00A12BB1">
      <w:pPr>
        <w:pStyle w:val="ListParagraph"/>
        <w:numPr>
          <w:ilvl w:val="0"/>
          <w:numId w:val="69"/>
        </w:numPr>
        <w:spacing w:after="0"/>
        <w:jc w:val="both"/>
        <w:rPr>
          <w:rFonts w:ascii="Times New Roman" w:hAnsi="Times New Roman" w:cs="Times New Roman"/>
          <w:sz w:val="24"/>
          <w:szCs w:val="24"/>
        </w:rPr>
      </w:pPr>
      <w:r w:rsidRPr="00A373D0">
        <w:rPr>
          <w:rFonts w:ascii="Times New Roman" w:hAnsi="Times New Roman" w:cs="Times New Roman"/>
          <w:sz w:val="24"/>
          <w:szCs w:val="24"/>
        </w:rPr>
        <w:t>P</w:t>
      </w:r>
      <w:r w:rsidR="0013473B" w:rsidRPr="00A373D0">
        <w:rPr>
          <w:rFonts w:ascii="Times New Roman" w:hAnsi="Times New Roman" w:cs="Times New Roman"/>
          <w:sz w:val="24"/>
          <w:szCs w:val="24"/>
        </w:rPr>
        <w:t xml:space="preserve">laniranje mjera policije </w:t>
      </w:r>
      <w:r w:rsidR="00A12BB1" w:rsidRPr="00A373D0">
        <w:rPr>
          <w:rFonts w:ascii="Times New Roman" w:hAnsi="Times New Roman" w:cs="Times New Roman"/>
          <w:sz w:val="24"/>
          <w:szCs w:val="24"/>
        </w:rPr>
        <w:t>za smanjenje socijalne isključenosti i pružanje pomoći osobama u riziku od prosjačenja</w:t>
      </w:r>
      <w:r w:rsidRPr="00A373D0">
        <w:rPr>
          <w:rFonts w:ascii="Times New Roman" w:hAnsi="Times New Roman" w:cs="Times New Roman"/>
          <w:sz w:val="24"/>
          <w:szCs w:val="24"/>
        </w:rPr>
        <w:t>.</w:t>
      </w:r>
    </w:p>
    <w:p w14:paraId="76EDDAEE" w14:textId="77777777" w:rsidR="0013473B" w:rsidRPr="00A373D0" w:rsidRDefault="0013473B" w:rsidP="002A3012">
      <w:pPr>
        <w:spacing w:after="0" w:line="240" w:lineRule="auto"/>
        <w:jc w:val="both"/>
        <w:rPr>
          <w:rFonts w:ascii="Times New Roman" w:eastAsia="Times New Roman" w:hAnsi="Times New Roman" w:cs="Times New Roman"/>
          <w:b/>
          <w:sz w:val="24"/>
          <w:szCs w:val="24"/>
          <w:lang w:eastAsia="en-GB"/>
        </w:rPr>
      </w:pPr>
      <w:r w:rsidRPr="00A373D0">
        <w:rPr>
          <w:rFonts w:ascii="Times New Roman" w:eastAsia="Times New Roman" w:hAnsi="Times New Roman" w:cs="Times New Roman"/>
          <w:b/>
          <w:sz w:val="24"/>
          <w:szCs w:val="24"/>
          <w:lang w:eastAsia="en-GB"/>
        </w:rPr>
        <w:t xml:space="preserve">Pokazatelji uspješnosti: </w:t>
      </w:r>
    </w:p>
    <w:p w14:paraId="4849E04B" w14:textId="765267D2" w:rsidR="000D1F6F" w:rsidRPr="00A373D0" w:rsidRDefault="0013473B" w:rsidP="00CD2051">
      <w:pPr>
        <w:pStyle w:val="ListParagraph"/>
        <w:numPr>
          <w:ilvl w:val="0"/>
          <w:numId w:val="70"/>
        </w:numPr>
        <w:spacing w:after="0"/>
        <w:jc w:val="both"/>
        <w:rPr>
          <w:rFonts w:ascii="Times New Roman" w:hAnsi="Times New Roman" w:cs="Times New Roman"/>
          <w:sz w:val="24"/>
          <w:szCs w:val="24"/>
        </w:rPr>
      </w:pPr>
      <w:r w:rsidRPr="00A373D0">
        <w:rPr>
          <w:rFonts w:ascii="Times New Roman" w:hAnsi="Times New Roman" w:cs="Times New Roman"/>
          <w:sz w:val="24"/>
          <w:szCs w:val="24"/>
        </w:rPr>
        <w:t>Izvješće Policijske uprave zagrebačke o stanju i kretanju analitičko statističkih (sigurnosnih) pokazatelja na godišnjoj razini</w:t>
      </w:r>
      <w:r w:rsidR="00A93896" w:rsidRPr="00A373D0">
        <w:rPr>
          <w:rFonts w:ascii="Times New Roman" w:hAnsi="Times New Roman" w:cs="Times New Roman"/>
          <w:sz w:val="24"/>
          <w:szCs w:val="24"/>
        </w:rPr>
        <w:t>.</w:t>
      </w:r>
      <w:r w:rsidRPr="00A373D0">
        <w:rPr>
          <w:rFonts w:ascii="Times New Roman" w:hAnsi="Times New Roman" w:cs="Times New Roman"/>
          <w:sz w:val="24"/>
          <w:szCs w:val="24"/>
        </w:rPr>
        <w:t xml:space="preserve"> </w:t>
      </w:r>
    </w:p>
    <w:p w14:paraId="20F1B4FD" w14:textId="77777777" w:rsidR="00471B2E" w:rsidRPr="00A373D0" w:rsidRDefault="00471B2E" w:rsidP="00471B2E">
      <w:pPr>
        <w:suppressAutoHyphens/>
        <w:autoSpaceDN w:val="0"/>
        <w:spacing w:after="0" w:line="240" w:lineRule="auto"/>
        <w:jc w:val="both"/>
        <w:rPr>
          <w:rFonts w:ascii="Times New Roman" w:eastAsia="Times New Roman" w:hAnsi="Times New Roman" w:cs="Times New Roman"/>
          <w:sz w:val="24"/>
          <w:szCs w:val="24"/>
          <w:lang w:eastAsia="en-GB"/>
        </w:rPr>
      </w:pPr>
    </w:p>
    <w:p w14:paraId="7DA98DA8" w14:textId="75E82A50" w:rsidR="0013473B" w:rsidRPr="00A373D0" w:rsidRDefault="0013473B" w:rsidP="002A3012">
      <w:pPr>
        <w:suppressAutoHyphens/>
        <w:autoSpaceDN w:val="0"/>
        <w:spacing w:after="0" w:line="240" w:lineRule="auto"/>
        <w:jc w:val="both"/>
        <w:rPr>
          <w:rFonts w:ascii="Times New Roman" w:eastAsia="Times New Roman" w:hAnsi="Times New Roman" w:cs="Times New Roman"/>
          <w:sz w:val="24"/>
          <w:szCs w:val="24"/>
          <w:u w:val="single"/>
          <w:lang w:eastAsia="en-GB"/>
        </w:rPr>
      </w:pPr>
      <w:r w:rsidRPr="00A373D0">
        <w:rPr>
          <w:rFonts w:ascii="Times New Roman" w:hAnsi="Times New Roman" w:cs="Times New Roman"/>
          <w:b/>
          <w:sz w:val="24"/>
          <w:szCs w:val="24"/>
          <w:u w:val="single"/>
        </w:rPr>
        <w:t xml:space="preserve">Mjera </w:t>
      </w:r>
      <w:r w:rsidR="00471B2E" w:rsidRPr="00A373D0">
        <w:rPr>
          <w:rFonts w:ascii="Times New Roman" w:hAnsi="Times New Roman" w:cs="Times New Roman"/>
          <w:b/>
          <w:sz w:val="24"/>
          <w:szCs w:val="24"/>
          <w:u w:val="single"/>
        </w:rPr>
        <w:t>6</w:t>
      </w:r>
      <w:r w:rsidRPr="00A373D0">
        <w:rPr>
          <w:rFonts w:ascii="Times New Roman" w:hAnsi="Times New Roman" w:cs="Times New Roman"/>
          <w:b/>
          <w:sz w:val="24"/>
          <w:szCs w:val="24"/>
          <w:u w:val="single"/>
        </w:rPr>
        <w:t>.:</w:t>
      </w:r>
      <w:r w:rsidR="00041BFC" w:rsidRPr="00A373D0">
        <w:rPr>
          <w:rFonts w:ascii="Times New Roman" w:hAnsi="Times New Roman" w:cs="Times New Roman"/>
          <w:b/>
          <w:sz w:val="24"/>
          <w:szCs w:val="24"/>
          <w:u w:val="single"/>
        </w:rPr>
        <w:t xml:space="preserve"> </w:t>
      </w:r>
      <w:r w:rsidRPr="00A373D0">
        <w:rPr>
          <w:rFonts w:ascii="Times New Roman" w:hAnsi="Times New Roman" w:cs="Times New Roman"/>
          <w:b/>
          <w:sz w:val="24"/>
          <w:szCs w:val="24"/>
          <w:u w:val="single"/>
        </w:rPr>
        <w:t>Provedba mjera i aktivnosti za sprječavanje vandalizma</w:t>
      </w:r>
      <w:r w:rsidRPr="00A373D0">
        <w:rPr>
          <w:rFonts w:ascii="Times New Roman" w:hAnsi="Times New Roman" w:cs="Times New Roman"/>
          <w:sz w:val="24"/>
          <w:szCs w:val="24"/>
          <w:u w:val="single"/>
        </w:rPr>
        <w:t xml:space="preserve"> </w:t>
      </w:r>
    </w:p>
    <w:p w14:paraId="6CAC5765" w14:textId="77777777" w:rsidR="0013473B" w:rsidRPr="00A373D0" w:rsidRDefault="0013473B" w:rsidP="002A3012">
      <w:pPr>
        <w:pStyle w:val="t-9-8"/>
        <w:shd w:val="clear" w:color="auto" w:fill="FFFFFF"/>
        <w:spacing w:before="0" w:beforeAutospacing="0" w:after="0" w:afterAutospacing="0"/>
        <w:jc w:val="both"/>
        <w:textAlignment w:val="baseline"/>
        <w:rPr>
          <w:rFonts w:eastAsia="Calibri"/>
          <w:b/>
        </w:rPr>
      </w:pPr>
      <w:r w:rsidRPr="00A373D0">
        <w:rPr>
          <w:rFonts w:eastAsia="Calibri"/>
          <w:b/>
        </w:rPr>
        <w:t xml:space="preserve">Nositelj: </w:t>
      </w:r>
      <w:r w:rsidRPr="00A373D0">
        <w:rPr>
          <w:rFonts w:eastAsia="Calibri"/>
        </w:rPr>
        <w:t>Grad Zagreb</w:t>
      </w:r>
    </w:p>
    <w:p w14:paraId="2AA1B727" w14:textId="4604866E" w:rsidR="0013473B" w:rsidRPr="00A373D0" w:rsidRDefault="000407D0" w:rsidP="002A3012">
      <w:pPr>
        <w:spacing w:after="0" w:line="240" w:lineRule="auto"/>
        <w:jc w:val="both"/>
        <w:rPr>
          <w:rFonts w:ascii="Times New Roman" w:hAnsi="Times New Roman" w:cs="Times New Roman"/>
          <w:sz w:val="24"/>
          <w:szCs w:val="24"/>
        </w:rPr>
      </w:pPr>
      <w:r w:rsidRPr="00A373D0">
        <w:rPr>
          <w:rFonts w:ascii="Times New Roman" w:eastAsia="Calibri" w:hAnsi="Times New Roman" w:cs="Times New Roman"/>
          <w:b/>
          <w:sz w:val="24"/>
          <w:szCs w:val="24"/>
        </w:rPr>
        <w:t>Suradnici u provedbi</w:t>
      </w:r>
      <w:r w:rsidR="0013473B" w:rsidRPr="00A373D0">
        <w:rPr>
          <w:rFonts w:ascii="Times New Roman" w:eastAsia="Calibri" w:hAnsi="Times New Roman" w:cs="Times New Roman"/>
          <w:b/>
          <w:sz w:val="24"/>
          <w:szCs w:val="24"/>
        </w:rPr>
        <w:t xml:space="preserve">: </w:t>
      </w:r>
      <w:r w:rsidR="0013473B" w:rsidRPr="00A373D0">
        <w:rPr>
          <w:rFonts w:ascii="Times New Roman" w:hAnsi="Times New Roman" w:cs="Times New Roman"/>
          <w:sz w:val="24"/>
          <w:szCs w:val="24"/>
        </w:rPr>
        <w:t>Policijska uprava zagrebačka</w:t>
      </w:r>
    </w:p>
    <w:p w14:paraId="18FC1795" w14:textId="77777777" w:rsidR="0013473B" w:rsidRPr="00A373D0" w:rsidRDefault="0013473B" w:rsidP="002A3012">
      <w:pPr>
        <w:spacing w:after="0" w:line="240" w:lineRule="auto"/>
        <w:jc w:val="both"/>
        <w:rPr>
          <w:rFonts w:ascii="Times New Roman" w:hAnsi="Times New Roman" w:cs="Times New Roman"/>
          <w:b/>
          <w:sz w:val="24"/>
          <w:szCs w:val="24"/>
        </w:rPr>
      </w:pPr>
      <w:r w:rsidRPr="00A373D0">
        <w:rPr>
          <w:rFonts w:ascii="Times New Roman" w:hAnsi="Times New Roman" w:cs="Times New Roman"/>
          <w:b/>
          <w:sz w:val="24"/>
          <w:szCs w:val="24"/>
        </w:rPr>
        <w:t>Aktivnosti</w:t>
      </w:r>
    </w:p>
    <w:p w14:paraId="0CE210B8" w14:textId="459C386E" w:rsidR="0013473B" w:rsidRPr="00A373D0" w:rsidRDefault="0013473B" w:rsidP="00CD2051">
      <w:pPr>
        <w:pStyle w:val="ListParagraph"/>
        <w:numPr>
          <w:ilvl w:val="0"/>
          <w:numId w:val="71"/>
        </w:numPr>
        <w:spacing w:after="0"/>
        <w:jc w:val="both"/>
        <w:rPr>
          <w:rFonts w:ascii="Times New Roman" w:hAnsi="Times New Roman" w:cs="Times New Roman"/>
          <w:sz w:val="24"/>
          <w:szCs w:val="24"/>
        </w:rPr>
      </w:pPr>
      <w:r w:rsidRPr="00A373D0">
        <w:rPr>
          <w:rFonts w:ascii="Times New Roman" w:hAnsi="Times New Roman" w:cs="Times New Roman"/>
          <w:sz w:val="24"/>
          <w:szCs w:val="24"/>
        </w:rPr>
        <w:t xml:space="preserve">Iniciranje izrade i provedbe </w:t>
      </w:r>
      <w:r w:rsidR="00F738D4" w:rsidRPr="00A373D0">
        <w:rPr>
          <w:rFonts w:ascii="Times New Roman" w:hAnsi="Times New Roman" w:cs="Times New Roman"/>
          <w:sz w:val="24"/>
          <w:szCs w:val="24"/>
        </w:rPr>
        <w:t>Akcijskog</w:t>
      </w:r>
      <w:r w:rsidRPr="00A373D0">
        <w:rPr>
          <w:rFonts w:ascii="Times New Roman" w:hAnsi="Times New Roman" w:cs="Times New Roman"/>
          <w:sz w:val="24"/>
          <w:szCs w:val="24"/>
        </w:rPr>
        <w:t xml:space="preserve"> plana glede sprječavanja vandalizma</w:t>
      </w:r>
      <w:r w:rsidR="00E150D1" w:rsidRPr="00A373D0">
        <w:rPr>
          <w:rFonts w:ascii="Times New Roman" w:hAnsi="Times New Roman" w:cs="Times New Roman"/>
          <w:sz w:val="24"/>
          <w:szCs w:val="24"/>
        </w:rPr>
        <w:t>.</w:t>
      </w:r>
    </w:p>
    <w:p w14:paraId="65E03FCC" w14:textId="77777777" w:rsidR="0013473B" w:rsidRPr="00A373D0" w:rsidRDefault="0013473B" w:rsidP="002A3012">
      <w:pPr>
        <w:spacing w:after="0" w:line="240" w:lineRule="auto"/>
        <w:jc w:val="both"/>
        <w:rPr>
          <w:rFonts w:ascii="Times New Roman" w:eastAsia="Times New Roman" w:hAnsi="Times New Roman" w:cs="Times New Roman"/>
          <w:b/>
          <w:sz w:val="24"/>
          <w:szCs w:val="24"/>
          <w:lang w:eastAsia="en-GB"/>
        </w:rPr>
      </w:pPr>
      <w:r w:rsidRPr="00A373D0">
        <w:rPr>
          <w:rFonts w:ascii="Times New Roman" w:eastAsia="Times New Roman" w:hAnsi="Times New Roman" w:cs="Times New Roman"/>
          <w:b/>
          <w:sz w:val="24"/>
          <w:szCs w:val="24"/>
          <w:lang w:eastAsia="en-GB"/>
        </w:rPr>
        <w:t xml:space="preserve">Pokazatelji uspješnosti: </w:t>
      </w:r>
    </w:p>
    <w:p w14:paraId="08F9B298" w14:textId="30EA98A4" w:rsidR="00471B2E" w:rsidRPr="00A373D0" w:rsidRDefault="00471B2E" w:rsidP="00CD2051">
      <w:pPr>
        <w:pStyle w:val="ListParagraph"/>
        <w:numPr>
          <w:ilvl w:val="0"/>
          <w:numId w:val="72"/>
        </w:numPr>
        <w:spacing w:after="0"/>
        <w:jc w:val="both"/>
        <w:rPr>
          <w:rFonts w:ascii="Times New Roman" w:hAnsi="Times New Roman" w:cs="Times New Roman"/>
          <w:sz w:val="24"/>
          <w:szCs w:val="24"/>
        </w:rPr>
      </w:pPr>
      <w:r w:rsidRPr="00A373D0">
        <w:rPr>
          <w:rFonts w:ascii="Times New Roman" w:hAnsi="Times New Roman" w:cs="Times New Roman"/>
          <w:sz w:val="24"/>
          <w:szCs w:val="24"/>
        </w:rPr>
        <w:t>Izrada Akcijskog plana</w:t>
      </w:r>
      <w:r w:rsidR="00E150D1" w:rsidRPr="00A373D0">
        <w:rPr>
          <w:rFonts w:ascii="Times New Roman" w:hAnsi="Times New Roman" w:cs="Times New Roman"/>
          <w:sz w:val="24"/>
          <w:szCs w:val="24"/>
        </w:rPr>
        <w:t>.</w:t>
      </w:r>
      <w:r w:rsidRPr="00A373D0">
        <w:rPr>
          <w:rFonts w:ascii="Times New Roman" w:hAnsi="Times New Roman" w:cs="Times New Roman"/>
          <w:sz w:val="24"/>
          <w:szCs w:val="24"/>
        </w:rPr>
        <w:t xml:space="preserve"> </w:t>
      </w:r>
    </w:p>
    <w:p w14:paraId="25E84773" w14:textId="77777777" w:rsidR="00835454" w:rsidRPr="00A373D0" w:rsidRDefault="00835454" w:rsidP="002A3012">
      <w:pPr>
        <w:spacing w:after="0" w:line="240" w:lineRule="auto"/>
        <w:jc w:val="both"/>
        <w:rPr>
          <w:rFonts w:ascii="Times New Roman" w:hAnsi="Times New Roman" w:cs="Times New Roman"/>
          <w:b/>
          <w:sz w:val="24"/>
          <w:szCs w:val="24"/>
        </w:rPr>
      </w:pPr>
    </w:p>
    <w:p w14:paraId="1C6D630B" w14:textId="6A32475A" w:rsidR="0013473B" w:rsidRPr="00A373D0" w:rsidRDefault="0013473B" w:rsidP="002A3012">
      <w:pPr>
        <w:spacing w:after="0" w:line="240" w:lineRule="auto"/>
        <w:jc w:val="both"/>
        <w:rPr>
          <w:rFonts w:ascii="Times New Roman" w:hAnsi="Times New Roman" w:cs="Times New Roman"/>
          <w:b/>
          <w:sz w:val="24"/>
          <w:szCs w:val="24"/>
          <w:u w:val="single"/>
        </w:rPr>
      </w:pPr>
      <w:r w:rsidRPr="00A373D0">
        <w:rPr>
          <w:rFonts w:ascii="Times New Roman" w:hAnsi="Times New Roman" w:cs="Times New Roman"/>
          <w:b/>
          <w:sz w:val="24"/>
          <w:szCs w:val="24"/>
          <w:u w:val="single"/>
        </w:rPr>
        <w:t xml:space="preserve">Mjera </w:t>
      </w:r>
      <w:r w:rsidR="00471B2E" w:rsidRPr="00A373D0">
        <w:rPr>
          <w:rFonts w:ascii="Times New Roman" w:hAnsi="Times New Roman" w:cs="Times New Roman"/>
          <w:b/>
          <w:sz w:val="24"/>
          <w:szCs w:val="24"/>
          <w:u w:val="single"/>
        </w:rPr>
        <w:t>7</w:t>
      </w:r>
      <w:r w:rsidRPr="00A373D0">
        <w:rPr>
          <w:rFonts w:ascii="Times New Roman" w:hAnsi="Times New Roman" w:cs="Times New Roman"/>
          <w:b/>
          <w:sz w:val="24"/>
          <w:szCs w:val="24"/>
          <w:u w:val="single"/>
        </w:rPr>
        <w:t>.: Osnaživanje Vijeća za prevenciju na razini Grada Zagreba i gradskih četvrti</w:t>
      </w:r>
    </w:p>
    <w:p w14:paraId="2B7D5678" w14:textId="77777777" w:rsidR="0013473B" w:rsidRPr="00A373D0" w:rsidRDefault="0013473B" w:rsidP="002A3012">
      <w:pPr>
        <w:pStyle w:val="t-9-8"/>
        <w:shd w:val="clear" w:color="auto" w:fill="FFFFFF"/>
        <w:spacing w:before="0" w:beforeAutospacing="0" w:after="0" w:afterAutospacing="0"/>
        <w:jc w:val="both"/>
        <w:textAlignment w:val="baseline"/>
        <w:rPr>
          <w:rFonts w:eastAsia="Calibri"/>
        </w:rPr>
      </w:pPr>
      <w:r w:rsidRPr="00A373D0">
        <w:rPr>
          <w:rFonts w:eastAsia="Calibri"/>
          <w:b/>
        </w:rPr>
        <w:t xml:space="preserve">Nositelj: </w:t>
      </w:r>
      <w:r w:rsidRPr="00A373D0">
        <w:rPr>
          <w:rFonts w:eastAsia="Calibri"/>
        </w:rPr>
        <w:t>Grad Zagreb</w:t>
      </w:r>
    </w:p>
    <w:p w14:paraId="026AF949" w14:textId="36A60287" w:rsidR="0013473B" w:rsidRPr="00A373D0" w:rsidRDefault="000407D0" w:rsidP="002A3012">
      <w:pPr>
        <w:spacing w:after="0" w:line="240" w:lineRule="auto"/>
        <w:jc w:val="both"/>
        <w:rPr>
          <w:rFonts w:ascii="Times New Roman" w:hAnsi="Times New Roman" w:cs="Times New Roman"/>
          <w:sz w:val="24"/>
          <w:szCs w:val="24"/>
        </w:rPr>
      </w:pPr>
      <w:r w:rsidRPr="00A373D0">
        <w:rPr>
          <w:rFonts w:ascii="Times New Roman" w:eastAsia="Calibri" w:hAnsi="Times New Roman" w:cs="Times New Roman"/>
          <w:b/>
          <w:sz w:val="24"/>
          <w:szCs w:val="24"/>
        </w:rPr>
        <w:t>Suradnici u provedbi</w:t>
      </w:r>
      <w:r w:rsidR="0013473B" w:rsidRPr="00A373D0">
        <w:rPr>
          <w:rFonts w:ascii="Times New Roman" w:eastAsia="Calibri" w:hAnsi="Times New Roman" w:cs="Times New Roman"/>
          <w:b/>
          <w:sz w:val="24"/>
          <w:szCs w:val="24"/>
        </w:rPr>
        <w:t>:</w:t>
      </w:r>
      <w:r w:rsidR="002257D5" w:rsidRPr="00A373D0">
        <w:rPr>
          <w:rFonts w:ascii="Times New Roman" w:eastAsia="Calibri" w:hAnsi="Times New Roman" w:cs="Times New Roman"/>
          <w:b/>
          <w:sz w:val="24"/>
          <w:szCs w:val="24"/>
        </w:rPr>
        <w:t xml:space="preserve"> </w:t>
      </w:r>
      <w:r w:rsidR="0013473B" w:rsidRPr="00A373D0">
        <w:rPr>
          <w:rFonts w:ascii="Times New Roman" w:hAnsi="Times New Roman" w:cs="Times New Roman"/>
          <w:sz w:val="24"/>
          <w:szCs w:val="24"/>
        </w:rPr>
        <w:t xml:space="preserve">Policijska uprava zagrebačka </w:t>
      </w:r>
    </w:p>
    <w:p w14:paraId="5CEA2821" w14:textId="77777777" w:rsidR="0013473B" w:rsidRPr="00A373D0" w:rsidRDefault="0013473B" w:rsidP="002A3012">
      <w:pPr>
        <w:spacing w:after="0" w:line="240" w:lineRule="auto"/>
        <w:jc w:val="both"/>
        <w:rPr>
          <w:rFonts w:ascii="Times New Roman" w:hAnsi="Times New Roman" w:cs="Times New Roman"/>
          <w:b/>
          <w:sz w:val="24"/>
          <w:szCs w:val="24"/>
        </w:rPr>
      </w:pPr>
      <w:r w:rsidRPr="00A373D0">
        <w:rPr>
          <w:rFonts w:ascii="Times New Roman" w:hAnsi="Times New Roman" w:cs="Times New Roman"/>
          <w:b/>
          <w:sz w:val="24"/>
          <w:szCs w:val="24"/>
        </w:rPr>
        <w:t>Aktivnosti</w:t>
      </w:r>
    </w:p>
    <w:p w14:paraId="1E126631" w14:textId="488FEB2E" w:rsidR="0013473B" w:rsidRPr="00A373D0" w:rsidRDefault="00471B2E" w:rsidP="00CD2051">
      <w:pPr>
        <w:pStyle w:val="ListParagraph"/>
        <w:numPr>
          <w:ilvl w:val="0"/>
          <w:numId w:val="73"/>
        </w:numPr>
        <w:spacing w:after="0"/>
        <w:jc w:val="both"/>
        <w:rPr>
          <w:rFonts w:ascii="Times New Roman" w:hAnsi="Times New Roman" w:cs="Times New Roman"/>
          <w:sz w:val="24"/>
          <w:szCs w:val="24"/>
        </w:rPr>
      </w:pPr>
      <w:r w:rsidRPr="00A373D0">
        <w:rPr>
          <w:rFonts w:ascii="Times New Roman" w:hAnsi="Times New Roman" w:cs="Times New Roman"/>
          <w:sz w:val="24"/>
          <w:szCs w:val="24"/>
        </w:rPr>
        <w:t>Sudjelovanje u projektima</w:t>
      </w:r>
      <w:r w:rsidR="0013473B" w:rsidRPr="00A373D0">
        <w:rPr>
          <w:rFonts w:ascii="Times New Roman" w:hAnsi="Times New Roman" w:cs="Times New Roman"/>
          <w:sz w:val="24"/>
          <w:szCs w:val="24"/>
        </w:rPr>
        <w:t xml:space="preserve"> za poboljšanje kvaliteta života i osjećaj</w:t>
      </w:r>
      <w:r w:rsidR="002257D5" w:rsidRPr="00A373D0">
        <w:rPr>
          <w:rFonts w:ascii="Times New Roman" w:hAnsi="Times New Roman" w:cs="Times New Roman"/>
          <w:sz w:val="24"/>
          <w:szCs w:val="24"/>
        </w:rPr>
        <w:t>a</w:t>
      </w:r>
      <w:r w:rsidR="0013473B" w:rsidRPr="00A373D0">
        <w:rPr>
          <w:rFonts w:ascii="Times New Roman" w:hAnsi="Times New Roman" w:cs="Times New Roman"/>
          <w:sz w:val="24"/>
          <w:szCs w:val="24"/>
        </w:rPr>
        <w:t xml:space="preserve"> sigurnosti građana u Gradu Zagrebu</w:t>
      </w:r>
      <w:r w:rsidR="00A43FE8" w:rsidRPr="00A373D0">
        <w:rPr>
          <w:rFonts w:ascii="Times New Roman" w:hAnsi="Times New Roman" w:cs="Times New Roman"/>
          <w:sz w:val="24"/>
          <w:szCs w:val="24"/>
        </w:rPr>
        <w:t>.</w:t>
      </w:r>
      <w:r w:rsidR="00041BFC" w:rsidRPr="00A373D0">
        <w:rPr>
          <w:rFonts w:ascii="Times New Roman" w:hAnsi="Times New Roman" w:cs="Times New Roman"/>
          <w:sz w:val="24"/>
          <w:szCs w:val="24"/>
        </w:rPr>
        <w:t xml:space="preserve"> </w:t>
      </w:r>
    </w:p>
    <w:p w14:paraId="42E71501" w14:textId="543E1A54" w:rsidR="0013473B" w:rsidRPr="00A373D0" w:rsidRDefault="0013473B" w:rsidP="00CD2051">
      <w:pPr>
        <w:pStyle w:val="ListParagraph"/>
        <w:numPr>
          <w:ilvl w:val="0"/>
          <w:numId w:val="73"/>
        </w:numPr>
        <w:spacing w:after="0"/>
        <w:jc w:val="both"/>
        <w:rPr>
          <w:rFonts w:ascii="Times New Roman" w:hAnsi="Times New Roman" w:cs="Times New Roman"/>
          <w:sz w:val="24"/>
          <w:szCs w:val="24"/>
        </w:rPr>
      </w:pPr>
      <w:r w:rsidRPr="00A373D0">
        <w:rPr>
          <w:rFonts w:ascii="Times New Roman" w:hAnsi="Times New Roman" w:cs="Times New Roman"/>
          <w:sz w:val="24"/>
          <w:szCs w:val="24"/>
        </w:rPr>
        <w:t xml:space="preserve">Kreiranje različitih intervencija usmjerenih </w:t>
      </w:r>
      <w:r w:rsidR="002257D5" w:rsidRPr="00A373D0">
        <w:rPr>
          <w:rFonts w:ascii="Times New Roman" w:hAnsi="Times New Roman" w:cs="Times New Roman"/>
          <w:sz w:val="24"/>
          <w:szCs w:val="24"/>
        </w:rPr>
        <w:t>na prevenciju</w:t>
      </w:r>
      <w:r w:rsidRPr="00A373D0">
        <w:rPr>
          <w:rFonts w:ascii="Times New Roman" w:hAnsi="Times New Roman" w:cs="Times New Roman"/>
          <w:sz w:val="24"/>
          <w:szCs w:val="24"/>
        </w:rPr>
        <w:t xml:space="preserve"> rizičnih ponašanja</w:t>
      </w:r>
      <w:r w:rsidR="00A43FE8" w:rsidRPr="00A373D0">
        <w:rPr>
          <w:rFonts w:ascii="Times New Roman" w:hAnsi="Times New Roman" w:cs="Times New Roman"/>
          <w:sz w:val="24"/>
          <w:szCs w:val="24"/>
        </w:rPr>
        <w:t>.</w:t>
      </w:r>
      <w:r w:rsidRPr="00A373D0">
        <w:rPr>
          <w:rFonts w:ascii="Times New Roman" w:hAnsi="Times New Roman" w:cs="Times New Roman"/>
          <w:sz w:val="24"/>
          <w:szCs w:val="24"/>
        </w:rPr>
        <w:t xml:space="preserve"> </w:t>
      </w:r>
    </w:p>
    <w:p w14:paraId="34BB8EA2" w14:textId="77777777" w:rsidR="0013473B" w:rsidRPr="00A373D0" w:rsidRDefault="0013473B" w:rsidP="002A3012">
      <w:pPr>
        <w:spacing w:after="0" w:line="240" w:lineRule="auto"/>
        <w:jc w:val="both"/>
        <w:rPr>
          <w:rFonts w:ascii="Times New Roman" w:eastAsia="Times New Roman" w:hAnsi="Times New Roman" w:cs="Times New Roman"/>
          <w:b/>
          <w:sz w:val="24"/>
          <w:szCs w:val="24"/>
          <w:lang w:eastAsia="en-GB"/>
        </w:rPr>
      </w:pPr>
      <w:r w:rsidRPr="00A373D0">
        <w:rPr>
          <w:rFonts w:ascii="Times New Roman" w:eastAsia="Times New Roman" w:hAnsi="Times New Roman" w:cs="Times New Roman"/>
          <w:b/>
          <w:sz w:val="24"/>
          <w:szCs w:val="24"/>
          <w:lang w:eastAsia="en-GB"/>
        </w:rPr>
        <w:t xml:space="preserve">Pokazatelji uspješnosti: </w:t>
      </w:r>
    </w:p>
    <w:p w14:paraId="1A5B9A12" w14:textId="152D9CF2" w:rsidR="0013473B" w:rsidRPr="00A373D0" w:rsidRDefault="0013473B" w:rsidP="00CD2051">
      <w:pPr>
        <w:pStyle w:val="ListParagraph"/>
        <w:numPr>
          <w:ilvl w:val="0"/>
          <w:numId w:val="74"/>
        </w:numPr>
        <w:spacing w:after="0"/>
        <w:jc w:val="both"/>
        <w:rPr>
          <w:rFonts w:ascii="Times New Roman" w:hAnsi="Times New Roman" w:cs="Times New Roman"/>
          <w:sz w:val="24"/>
          <w:szCs w:val="24"/>
        </w:rPr>
      </w:pPr>
      <w:r w:rsidRPr="00A373D0">
        <w:rPr>
          <w:rFonts w:ascii="Times New Roman" w:hAnsi="Times New Roman" w:cs="Times New Roman"/>
          <w:sz w:val="24"/>
          <w:szCs w:val="24"/>
        </w:rPr>
        <w:t xml:space="preserve">Izvješća koordinacijskih sastanaka </w:t>
      </w:r>
      <w:r w:rsidR="00573913" w:rsidRPr="00A373D0">
        <w:rPr>
          <w:rFonts w:ascii="Times New Roman" w:hAnsi="Times New Roman" w:cs="Times New Roman"/>
          <w:sz w:val="24"/>
          <w:szCs w:val="24"/>
        </w:rPr>
        <w:t>g</w:t>
      </w:r>
      <w:r w:rsidRPr="00A373D0">
        <w:rPr>
          <w:rFonts w:ascii="Times New Roman" w:hAnsi="Times New Roman" w:cs="Times New Roman"/>
          <w:sz w:val="24"/>
          <w:szCs w:val="24"/>
        </w:rPr>
        <w:t>radskih četvrti i Policijske uprave zagrebačke uz korištenje analitičko statističkih (sigurnosnih) pokazatelja Policijske uprave zagrebačke</w:t>
      </w:r>
      <w:r w:rsidR="00A43FE8" w:rsidRPr="00A373D0">
        <w:rPr>
          <w:rFonts w:ascii="Times New Roman" w:hAnsi="Times New Roman" w:cs="Times New Roman"/>
          <w:sz w:val="24"/>
          <w:szCs w:val="24"/>
        </w:rPr>
        <w:t>.</w:t>
      </w:r>
    </w:p>
    <w:p w14:paraId="2CB55927" w14:textId="780FBCAF" w:rsidR="00471B2E" w:rsidRPr="00A373D0" w:rsidRDefault="00471B2E" w:rsidP="00CD2051">
      <w:pPr>
        <w:pStyle w:val="ListParagraph"/>
        <w:numPr>
          <w:ilvl w:val="0"/>
          <w:numId w:val="74"/>
        </w:numPr>
        <w:spacing w:after="0"/>
        <w:jc w:val="both"/>
        <w:rPr>
          <w:rFonts w:ascii="Times New Roman" w:hAnsi="Times New Roman" w:cs="Times New Roman"/>
          <w:sz w:val="24"/>
          <w:szCs w:val="24"/>
        </w:rPr>
      </w:pPr>
      <w:r w:rsidRPr="00A373D0">
        <w:rPr>
          <w:rFonts w:ascii="Times New Roman" w:hAnsi="Times New Roman" w:cs="Times New Roman"/>
          <w:sz w:val="24"/>
          <w:szCs w:val="24"/>
        </w:rPr>
        <w:t>Broj radionica usmjerenih na prevenciju rizičnih ponašanja</w:t>
      </w:r>
      <w:r w:rsidR="00A43FE8" w:rsidRPr="00A373D0">
        <w:rPr>
          <w:rFonts w:ascii="Times New Roman" w:hAnsi="Times New Roman" w:cs="Times New Roman"/>
          <w:sz w:val="24"/>
          <w:szCs w:val="24"/>
        </w:rPr>
        <w:t>.</w:t>
      </w:r>
    </w:p>
    <w:p w14:paraId="004A06B2" w14:textId="233D227C" w:rsidR="00471B2E" w:rsidRPr="00A373D0" w:rsidRDefault="00471B2E" w:rsidP="00471B2E">
      <w:pPr>
        <w:suppressAutoHyphens/>
        <w:autoSpaceDN w:val="0"/>
        <w:spacing w:after="0" w:line="240" w:lineRule="auto"/>
        <w:jc w:val="both"/>
        <w:rPr>
          <w:rFonts w:ascii="Times New Roman" w:eastAsia="Times New Roman" w:hAnsi="Times New Roman" w:cs="Times New Roman"/>
          <w:sz w:val="24"/>
          <w:szCs w:val="24"/>
          <w:lang w:eastAsia="en-GB"/>
        </w:rPr>
      </w:pPr>
    </w:p>
    <w:p w14:paraId="3FF963E8" w14:textId="21827F1E" w:rsidR="0013473B" w:rsidRPr="00A373D0" w:rsidRDefault="0013473B" w:rsidP="00850C9F">
      <w:pPr>
        <w:pStyle w:val="t-9-8"/>
        <w:shd w:val="clear" w:color="auto" w:fill="FFFFFF"/>
        <w:spacing w:before="0" w:beforeAutospacing="0" w:after="0" w:afterAutospacing="0"/>
        <w:jc w:val="both"/>
        <w:textAlignment w:val="baseline"/>
        <w:rPr>
          <w:u w:val="single"/>
        </w:rPr>
      </w:pPr>
      <w:r w:rsidRPr="00A373D0">
        <w:rPr>
          <w:b/>
          <w:u w:val="single"/>
        </w:rPr>
        <w:t xml:space="preserve">Mjera </w:t>
      </w:r>
      <w:r w:rsidR="00471B2E" w:rsidRPr="00A373D0">
        <w:rPr>
          <w:b/>
          <w:u w:val="single"/>
        </w:rPr>
        <w:t>8</w:t>
      </w:r>
      <w:r w:rsidRPr="00A373D0">
        <w:rPr>
          <w:b/>
          <w:u w:val="single"/>
        </w:rPr>
        <w:t>.: Organizacija komunalne prevencije</w:t>
      </w:r>
    </w:p>
    <w:p w14:paraId="5D7A9F4F" w14:textId="71124A6E" w:rsidR="0013473B" w:rsidRPr="00A373D0" w:rsidRDefault="0013473B" w:rsidP="002A3012">
      <w:pPr>
        <w:pStyle w:val="t-9-8"/>
        <w:shd w:val="clear" w:color="auto" w:fill="FFFFFF"/>
        <w:spacing w:before="0" w:beforeAutospacing="0" w:after="0" w:afterAutospacing="0"/>
        <w:jc w:val="both"/>
        <w:textAlignment w:val="baseline"/>
        <w:rPr>
          <w:rFonts w:eastAsia="Calibri"/>
          <w:b/>
        </w:rPr>
      </w:pPr>
      <w:r w:rsidRPr="00A373D0">
        <w:rPr>
          <w:rFonts w:eastAsia="Calibri"/>
          <w:b/>
        </w:rPr>
        <w:t xml:space="preserve">Nositelj: </w:t>
      </w:r>
      <w:r w:rsidRPr="00A373D0">
        <w:rPr>
          <w:rFonts w:eastAsia="Calibri"/>
        </w:rPr>
        <w:t>Grad Zagreb</w:t>
      </w:r>
      <w:r w:rsidR="002257D5" w:rsidRPr="00A373D0">
        <w:rPr>
          <w:rFonts w:eastAsia="Calibri"/>
        </w:rPr>
        <w:t xml:space="preserve">, </w:t>
      </w:r>
      <w:r w:rsidR="00573913" w:rsidRPr="00A373D0">
        <w:rPr>
          <w:rFonts w:eastAsia="Calibri"/>
        </w:rPr>
        <w:t>g</w:t>
      </w:r>
      <w:r w:rsidR="002257D5" w:rsidRPr="00A373D0">
        <w:rPr>
          <w:rFonts w:eastAsia="Calibri"/>
        </w:rPr>
        <w:t>radske četvrti,</w:t>
      </w:r>
      <w:r w:rsidRPr="00A373D0">
        <w:rPr>
          <w:rFonts w:eastAsia="Calibri"/>
        </w:rPr>
        <w:t xml:space="preserve"> </w:t>
      </w:r>
      <w:r w:rsidR="00573913" w:rsidRPr="00A373D0">
        <w:rPr>
          <w:rFonts w:eastAsia="Calibri"/>
        </w:rPr>
        <w:t>m</w:t>
      </w:r>
      <w:r w:rsidRPr="00A373D0">
        <w:rPr>
          <w:rFonts w:eastAsia="Calibri"/>
        </w:rPr>
        <w:t>jesni odbori</w:t>
      </w:r>
    </w:p>
    <w:p w14:paraId="443E8658" w14:textId="19BBC358" w:rsidR="0013473B" w:rsidRPr="00A373D0" w:rsidRDefault="000407D0" w:rsidP="002A3012">
      <w:pPr>
        <w:spacing w:after="0" w:line="240" w:lineRule="auto"/>
        <w:jc w:val="both"/>
        <w:rPr>
          <w:rFonts w:ascii="Times New Roman" w:hAnsi="Times New Roman" w:cs="Times New Roman"/>
          <w:sz w:val="24"/>
          <w:szCs w:val="24"/>
        </w:rPr>
      </w:pPr>
      <w:r w:rsidRPr="00A373D0">
        <w:rPr>
          <w:rFonts w:ascii="Times New Roman" w:eastAsia="Calibri" w:hAnsi="Times New Roman" w:cs="Times New Roman"/>
          <w:b/>
          <w:sz w:val="24"/>
          <w:szCs w:val="24"/>
        </w:rPr>
        <w:t>Suradnici u provedbi</w:t>
      </w:r>
      <w:r w:rsidR="0013473B" w:rsidRPr="00A373D0">
        <w:rPr>
          <w:rFonts w:ascii="Times New Roman" w:eastAsia="Calibri" w:hAnsi="Times New Roman" w:cs="Times New Roman"/>
          <w:b/>
          <w:sz w:val="24"/>
          <w:szCs w:val="24"/>
        </w:rPr>
        <w:t xml:space="preserve">: </w:t>
      </w:r>
      <w:r w:rsidR="0013473B" w:rsidRPr="00A373D0">
        <w:rPr>
          <w:rFonts w:ascii="Times New Roman" w:hAnsi="Times New Roman" w:cs="Times New Roman"/>
          <w:sz w:val="24"/>
          <w:szCs w:val="24"/>
        </w:rPr>
        <w:t>Policijska uprava zagrebačka</w:t>
      </w:r>
    </w:p>
    <w:p w14:paraId="2DB4C658" w14:textId="77777777" w:rsidR="0013473B" w:rsidRPr="00A373D0" w:rsidRDefault="0013473B" w:rsidP="002A3012">
      <w:pPr>
        <w:spacing w:after="0" w:line="240" w:lineRule="auto"/>
        <w:jc w:val="both"/>
        <w:rPr>
          <w:rFonts w:ascii="Times New Roman" w:hAnsi="Times New Roman" w:cs="Times New Roman"/>
          <w:b/>
          <w:sz w:val="24"/>
          <w:szCs w:val="24"/>
        </w:rPr>
      </w:pPr>
      <w:r w:rsidRPr="00A373D0">
        <w:rPr>
          <w:rFonts w:ascii="Times New Roman" w:hAnsi="Times New Roman" w:cs="Times New Roman"/>
          <w:b/>
          <w:sz w:val="24"/>
          <w:szCs w:val="24"/>
        </w:rPr>
        <w:t>Aktivnosti</w:t>
      </w:r>
    </w:p>
    <w:p w14:paraId="6439F030" w14:textId="10C079B7" w:rsidR="0013473B" w:rsidRPr="00A373D0" w:rsidRDefault="005C4A33" w:rsidP="00CD2051">
      <w:pPr>
        <w:pStyle w:val="ListParagraph"/>
        <w:numPr>
          <w:ilvl w:val="0"/>
          <w:numId w:val="75"/>
        </w:numPr>
        <w:spacing w:after="0"/>
        <w:jc w:val="both"/>
        <w:rPr>
          <w:rFonts w:ascii="Times New Roman" w:hAnsi="Times New Roman" w:cs="Times New Roman"/>
          <w:sz w:val="24"/>
          <w:szCs w:val="24"/>
        </w:rPr>
      </w:pPr>
      <w:r w:rsidRPr="00A373D0">
        <w:rPr>
          <w:rFonts w:ascii="Times New Roman" w:hAnsi="Times New Roman" w:cs="Times New Roman"/>
          <w:sz w:val="24"/>
          <w:szCs w:val="24"/>
        </w:rPr>
        <w:t>P</w:t>
      </w:r>
      <w:r w:rsidR="0013473B" w:rsidRPr="00A373D0">
        <w:rPr>
          <w:rFonts w:ascii="Times New Roman" w:hAnsi="Times New Roman" w:cs="Times New Roman"/>
          <w:sz w:val="24"/>
          <w:szCs w:val="24"/>
        </w:rPr>
        <w:t>oboljšanje suradnje između policije i lokalnih vlasti na razini mjesnih odbora</w:t>
      </w:r>
      <w:r w:rsidR="003B0CF4" w:rsidRPr="00A373D0">
        <w:rPr>
          <w:rFonts w:ascii="Times New Roman" w:hAnsi="Times New Roman" w:cs="Times New Roman"/>
          <w:sz w:val="24"/>
          <w:szCs w:val="24"/>
        </w:rPr>
        <w:t xml:space="preserve"> u cilju komunalne prevencije</w:t>
      </w:r>
      <w:r w:rsidR="00A43FE8" w:rsidRPr="00A373D0">
        <w:rPr>
          <w:rFonts w:ascii="Times New Roman" w:hAnsi="Times New Roman" w:cs="Times New Roman"/>
          <w:sz w:val="24"/>
          <w:szCs w:val="24"/>
        </w:rPr>
        <w:t>.</w:t>
      </w:r>
    </w:p>
    <w:p w14:paraId="1DC051FB" w14:textId="2CE7432B" w:rsidR="0013473B" w:rsidRPr="00A373D0" w:rsidRDefault="000F05C5" w:rsidP="002A3012">
      <w:pPr>
        <w:spacing w:after="0" w:line="240" w:lineRule="auto"/>
        <w:jc w:val="both"/>
        <w:rPr>
          <w:rFonts w:ascii="Times New Roman" w:hAnsi="Times New Roman" w:cs="Times New Roman"/>
          <w:sz w:val="24"/>
          <w:szCs w:val="24"/>
        </w:rPr>
      </w:pPr>
      <w:r w:rsidRPr="00A373D0">
        <w:rPr>
          <w:rFonts w:ascii="Times New Roman" w:eastAsia="Times New Roman" w:hAnsi="Times New Roman" w:cs="Times New Roman"/>
          <w:b/>
          <w:sz w:val="24"/>
          <w:szCs w:val="24"/>
          <w:lang w:eastAsia="en-GB"/>
        </w:rPr>
        <w:t>Razdoblje provedbe</w:t>
      </w:r>
      <w:r w:rsidR="0013473B" w:rsidRPr="00A373D0">
        <w:rPr>
          <w:rFonts w:ascii="Times New Roman" w:eastAsia="Times New Roman" w:hAnsi="Times New Roman" w:cs="Times New Roman"/>
          <w:b/>
          <w:sz w:val="24"/>
          <w:szCs w:val="24"/>
          <w:lang w:eastAsia="en-GB"/>
        </w:rPr>
        <w:t xml:space="preserve">: </w:t>
      </w:r>
      <w:r w:rsidR="0013473B" w:rsidRPr="00A373D0">
        <w:rPr>
          <w:rFonts w:ascii="Times New Roman" w:eastAsia="Times New Roman" w:hAnsi="Times New Roman" w:cs="Times New Roman"/>
          <w:sz w:val="24"/>
          <w:szCs w:val="24"/>
          <w:lang w:eastAsia="en-GB"/>
        </w:rPr>
        <w:t>kontinuirano</w:t>
      </w:r>
    </w:p>
    <w:p w14:paraId="7615DD47" w14:textId="77777777" w:rsidR="0013473B" w:rsidRPr="00A373D0" w:rsidRDefault="0013473B" w:rsidP="002A3012">
      <w:pPr>
        <w:spacing w:after="0" w:line="240" w:lineRule="auto"/>
        <w:jc w:val="both"/>
        <w:rPr>
          <w:rFonts w:ascii="Times New Roman" w:eastAsia="Times New Roman" w:hAnsi="Times New Roman" w:cs="Times New Roman"/>
          <w:b/>
          <w:sz w:val="24"/>
          <w:szCs w:val="24"/>
          <w:lang w:eastAsia="en-GB"/>
        </w:rPr>
      </w:pPr>
      <w:r w:rsidRPr="00A373D0">
        <w:rPr>
          <w:rFonts w:ascii="Times New Roman" w:eastAsia="Times New Roman" w:hAnsi="Times New Roman" w:cs="Times New Roman"/>
          <w:b/>
          <w:sz w:val="24"/>
          <w:szCs w:val="24"/>
          <w:lang w:eastAsia="en-GB"/>
        </w:rPr>
        <w:t xml:space="preserve">Pokazatelji uspješnosti: </w:t>
      </w:r>
    </w:p>
    <w:p w14:paraId="3FD6D77E" w14:textId="430A1867" w:rsidR="0013473B" w:rsidRPr="00A373D0" w:rsidRDefault="0013473B" w:rsidP="00CD2051">
      <w:pPr>
        <w:pStyle w:val="ListParagraph"/>
        <w:numPr>
          <w:ilvl w:val="0"/>
          <w:numId w:val="76"/>
        </w:numPr>
        <w:spacing w:after="0"/>
        <w:jc w:val="both"/>
        <w:rPr>
          <w:rFonts w:ascii="Times New Roman" w:hAnsi="Times New Roman" w:cs="Times New Roman"/>
          <w:sz w:val="24"/>
          <w:szCs w:val="24"/>
        </w:rPr>
      </w:pPr>
      <w:r w:rsidRPr="00A373D0">
        <w:rPr>
          <w:rFonts w:ascii="Times New Roman" w:hAnsi="Times New Roman" w:cs="Times New Roman"/>
          <w:sz w:val="24"/>
          <w:szCs w:val="24"/>
        </w:rPr>
        <w:t xml:space="preserve">Izvješća koordinacijskih sastanaka </w:t>
      </w:r>
      <w:r w:rsidR="00573913" w:rsidRPr="00A373D0">
        <w:rPr>
          <w:rFonts w:ascii="Times New Roman" w:hAnsi="Times New Roman" w:cs="Times New Roman"/>
          <w:sz w:val="24"/>
          <w:szCs w:val="24"/>
        </w:rPr>
        <w:t>g</w:t>
      </w:r>
      <w:r w:rsidRPr="00A373D0">
        <w:rPr>
          <w:rFonts w:ascii="Times New Roman" w:hAnsi="Times New Roman" w:cs="Times New Roman"/>
          <w:sz w:val="24"/>
          <w:szCs w:val="24"/>
        </w:rPr>
        <w:t>radskih četvrti i Policijske uprave zagrebačke uz korištenje analitičko statističkih (sigurnosnih) pokazatelja Policijske uprave zagrebačke</w:t>
      </w:r>
      <w:r w:rsidR="00A43FE8" w:rsidRPr="00A373D0">
        <w:rPr>
          <w:rFonts w:ascii="Times New Roman" w:hAnsi="Times New Roman" w:cs="Times New Roman"/>
          <w:sz w:val="24"/>
          <w:szCs w:val="24"/>
        </w:rPr>
        <w:t>.</w:t>
      </w:r>
    </w:p>
    <w:p w14:paraId="25DAC3D6" w14:textId="77777777" w:rsidR="00775BF3" w:rsidRPr="00A373D0" w:rsidRDefault="00775BF3" w:rsidP="002A3012">
      <w:pPr>
        <w:spacing w:after="0" w:line="240" w:lineRule="auto"/>
        <w:jc w:val="both"/>
        <w:rPr>
          <w:rFonts w:ascii="Times New Roman" w:hAnsi="Times New Roman" w:cs="Times New Roman"/>
          <w:sz w:val="24"/>
          <w:szCs w:val="24"/>
        </w:rPr>
      </w:pPr>
      <w:bookmarkStart w:id="26" w:name="_Hlk171082902"/>
      <w:bookmarkEnd w:id="21"/>
      <w:bookmarkEnd w:id="22"/>
    </w:p>
    <w:p w14:paraId="0AA415AA" w14:textId="5F6475C9" w:rsidR="00990DE0" w:rsidRPr="00A373D0" w:rsidRDefault="003B0CF4" w:rsidP="003B0CF4">
      <w:pPr>
        <w:pStyle w:val="Heading2"/>
        <w:ind w:firstLine="360"/>
        <w:rPr>
          <w:rFonts w:ascii="Times New Roman" w:hAnsi="Times New Roman" w:cs="Times New Roman"/>
          <w:b/>
          <w:color w:val="auto"/>
          <w:sz w:val="24"/>
          <w:szCs w:val="24"/>
        </w:rPr>
      </w:pPr>
      <w:bookmarkStart w:id="27" w:name="_Toc177474299"/>
      <w:bookmarkStart w:id="28" w:name="_Hlk161909400"/>
      <w:r w:rsidRPr="00A373D0">
        <w:rPr>
          <w:rFonts w:ascii="Times New Roman" w:hAnsi="Times New Roman" w:cs="Times New Roman"/>
          <w:b/>
          <w:color w:val="auto"/>
          <w:sz w:val="24"/>
          <w:szCs w:val="24"/>
        </w:rPr>
        <w:t xml:space="preserve">5.4. </w:t>
      </w:r>
      <w:r w:rsidR="00D37852" w:rsidRPr="00A373D0">
        <w:rPr>
          <w:rFonts w:ascii="Times New Roman" w:hAnsi="Times New Roman" w:cs="Times New Roman"/>
          <w:b/>
          <w:color w:val="auto"/>
          <w:sz w:val="24"/>
          <w:szCs w:val="24"/>
        </w:rPr>
        <w:t xml:space="preserve">PODRUČJE </w:t>
      </w:r>
      <w:r w:rsidR="00990DE0" w:rsidRPr="00A373D0">
        <w:rPr>
          <w:rFonts w:ascii="Times New Roman" w:hAnsi="Times New Roman" w:cs="Times New Roman"/>
          <w:b/>
          <w:color w:val="auto"/>
          <w:sz w:val="24"/>
          <w:szCs w:val="24"/>
        </w:rPr>
        <w:t>ZAŠTIT</w:t>
      </w:r>
      <w:r w:rsidRPr="00A373D0">
        <w:rPr>
          <w:rFonts w:ascii="Times New Roman" w:hAnsi="Times New Roman" w:cs="Times New Roman"/>
          <w:b/>
          <w:color w:val="auto"/>
          <w:sz w:val="24"/>
          <w:szCs w:val="24"/>
        </w:rPr>
        <w:t>E</w:t>
      </w:r>
      <w:r w:rsidR="00990DE0" w:rsidRPr="00A373D0">
        <w:rPr>
          <w:rFonts w:ascii="Times New Roman" w:hAnsi="Times New Roman" w:cs="Times New Roman"/>
          <w:b/>
          <w:color w:val="auto"/>
          <w:sz w:val="24"/>
          <w:szCs w:val="24"/>
        </w:rPr>
        <w:t xml:space="preserve"> OD PRIRODNIH I TEHNOLOŠKIH KATASTROFA</w:t>
      </w:r>
      <w:bookmarkEnd w:id="27"/>
    </w:p>
    <w:p w14:paraId="730CA534" w14:textId="77777777" w:rsidR="00990DE0" w:rsidRPr="00A373D0" w:rsidRDefault="00990DE0" w:rsidP="002A3012">
      <w:pPr>
        <w:spacing w:after="0" w:line="240" w:lineRule="auto"/>
        <w:jc w:val="both"/>
        <w:rPr>
          <w:rFonts w:ascii="Times New Roman" w:eastAsia="Times New Roman" w:hAnsi="Times New Roman" w:cs="Times New Roman"/>
          <w:sz w:val="24"/>
          <w:szCs w:val="24"/>
          <w:lang w:eastAsia="hr-HR"/>
        </w:rPr>
      </w:pPr>
    </w:p>
    <w:p w14:paraId="4E73672A" w14:textId="5032CCFD" w:rsidR="00320398" w:rsidRPr="00A373D0" w:rsidRDefault="003B0CF4" w:rsidP="002A3012">
      <w:pPr>
        <w:spacing w:after="240" w:line="240" w:lineRule="auto"/>
        <w:jc w:val="both"/>
        <w:rPr>
          <w:rFonts w:ascii="Times New Roman" w:eastAsia="Times New Roman" w:hAnsi="Times New Roman" w:cs="Times New Roman"/>
          <w:b/>
          <w:bCs/>
          <w:sz w:val="24"/>
          <w:szCs w:val="24"/>
          <w:lang w:eastAsia="hr-HR"/>
        </w:rPr>
      </w:pPr>
      <w:r w:rsidRPr="00A373D0">
        <w:rPr>
          <w:rFonts w:ascii="Times New Roman" w:eastAsia="Times New Roman" w:hAnsi="Times New Roman" w:cs="Times New Roman"/>
          <w:b/>
          <w:bCs/>
          <w:sz w:val="24"/>
          <w:szCs w:val="24"/>
          <w:lang w:eastAsia="hr-HR"/>
        </w:rPr>
        <w:t xml:space="preserve">5.4.1. </w:t>
      </w:r>
      <w:r w:rsidR="00AA210B" w:rsidRPr="00A373D0">
        <w:rPr>
          <w:rFonts w:ascii="Times New Roman" w:eastAsia="Times New Roman" w:hAnsi="Times New Roman" w:cs="Times New Roman"/>
          <w:b/>
          <w:bCs/>
          <w:sz w:val="24"/>
          <w:szCs w:val="24"/>
          <w:lang w:eastAsia="hr-HR"/>
        </w:rPr>
        <w:t>Cilj/</w:t>
      </w:r>
      <w:r w:rsidR="00320398" w:rsidRPr="00A373D0">
        <w:rPr>
          <w:rFonts w:ascii="Times New Roman" w:eastAsia="Times New Roman" w:hAnsi="Times New Roman" w:cs="Times New Roman"/>
          <w:b/>
          <w:bCs/>
          <w:sz w:val="24"/>
          <w:szCs w:val="24"/>
          <w:lang w:eastAsia="hr-HR"/>
        </w:rPr>
        <w:t xml:space="preserve">Vizija </w:t>
      </w:r>
    </w:p>
    <w:p w14:paraId="3C49A24E" w14:textId="3C78E71E" w:rsidR="00320398" w:rsidRPr="00A373D0" w:rsidRDefault="00320398" w:rsidP="00CD2051">
      <w:pPr>
        <w:spacing w:after="240" w:line="240" w:lineRule="auto"/>
        <w:ind w:firstLine="708"/>
        <w:jc w:val="both"/>
        <w:rPr>
          <w:rFonts w:ascii="Times New Roman" w:eastAsia="Times New Roman" w:hAnsi="Times New Roman" w:cs="Times New Roman"/>
          <w:sz w:val="24"/>
          <w:szCs w:val="24"/>
          <w:lang w:eastAsia="hr-HR"/>
        </w:rPr>
      </w:pPr>
      <w:r w:rsidRPr="00A373D0">
        <w:rPr>
          <w:rFonts w:ascii="Times New Roman" w:eastAsia="Times New Roman" w:hAnsi="Times New Roman" w:cs="Times New Roman"/>
          <w:sz w:val="24"/>
          <w:szCs w:val="24"/>
          <w:lang w:eastAsia="hr-HR"/>
        </w:rPr>
        <w:t>Sve učestalije i intenzivnije pojave katastrofa u svijetu i u Republici Hrvatskoj</w:t>
      </w:r>
      <w:r w:rsidR="004347CC" w:rsidRPr="00A373D0">
        <w:rPr>
          <w:rFonts w:ascii="Times New Roman" w:eastAsia="Times New Roman" w:hAnsi="Times New Roman" w:cs="Times New Roman"/>
          <w:sz w:val="24"/>
          <w:szCs w:val="24"/>
          <w:lang w:eastAsia="hr-HR"/>
        </w:rPr>
        <w:t>,</w:t>
      </w:r>
      <w:r w:rsidRPr="00A373D0">
        <w:rPr>
          <w:rFonts w:ascii="Times New Roman" w:eastAsia="Times New Roman" w:hAnsi="Times New Roman" w:cs="Times New Roman"/>
          <w:sz w:val="24"/>
          <w:szCs w:val="24"/>
          <w:lang w:eastAsia="hr-HR"/>
        </w:rPr>
        <w:t xml:space="preserve"> između ostalog</w:t>
      </w:r>
      <w:r w:rsidR="004347CC" w:rsidRPr="00A373D0">
        <w:rPr>
          <w:rFonts w:ascii="Times New Roman" w:eastAsia="Times New Roman" w:hAnsi="Times New Roman" w:cs="Times New Roman"/>
          <w:sz w:val="24"/>
          <w:szCs w:val="24"/>
          <w:lang w:eastAsia="hr-HR"/>
        </w:rPr>
        <w:t>,</w:t>
      </w:r>
      <w:r w:rsidRPr="00A373D0">
        <w:rPr>
          <w:rFonts w:ascii="Times New Roman" w:eastAsia="Times New Roman" w:hAnsi="Times New Roman" w:cs="Times New Roman"/>
          <w:sz w:val="24"/>
          <w:szCs w:val="24"/>
          <w:lang w:eastAsia="hr-HR"/>
        </w:rPr>
        <w:t xml:space="preserve"> i kao rezultat klimatskih promjena, nameću potrebu povećanja spremnosti da se na učinkovitiji način reagira na te događaje te</w:t>
      </w:r>
      <w:r w:rsidR="004347CC" w:rsidRPr="00A373D0">
        <w:rPr>
          <w:rFonts w:ascii="Times New Roman" w:eastAsia="Times New Roman" w:hAnsi="Times New Roman" w:cs="Times New Roman"/>
          <w:sz w:val="24"/>
          <w:szCs w:val="24"/>
          <w:lang w:eastAsia="hr-HR"/>
        </w:rPr>
        <w:t xml:space="preserve"> da se</w:t>
      </w:r>
      <w:r w:rsidRPr="00A373D0">
        <w:rPr>
          <w:rFonts w:ascii="Times New Roman" w:eastAsia="Times New Roman" w:hAnsi="Times New Roman" w:cs="Times New Roman"/>
          <w:sz w:val="24"/>
          <w:szCs w:val="24"/>
          <w:lang w:eastAsia="hr-HR"/>
        </w:rPr>
        <w:t xml:space="preserve"> kontinuirano ulaže u razumijevanje rizika od katastrofa (World Disasters Report 2022). Povećanje otpornosti i pripravnosti na katastrofe, pružanje efikasnog odgovora kao i sposobnost unaprijeđene ponovne izgradnje (Build Back Better) prilikom oporavka, sanacije i obnove izuzetno su važni za sigurnost građana i poticanje razvoja sigurnog i stabilnog okruženja te su preduvjet za kvalitetan život, privlačenje investicija i održivi gospodarski rast.</w:t>
      </w:r>
    </w:p>
    <w:p w14:paraId="6FE46153" w14:textId="062898CE" w:rsidR="00320398" w:rsidRPr="00A373D0" w:rsidRDefault="00320398" w:rsidP="004347CC">
      <w:pPr>
        <w:spacing w:after="240" w:line="240" w:lineRule="auto"/>
        <w:ind w:firstLine="708"/>
        <w:jc w:val="both"/>
        <w:rPr>
          <w:rFonts w:ascii="Times New Roman" w:eastAsia="Times New Roman" w:hAnsi="Times New Roman" w:cs="Times New Roman"/>
          <w:sz w:val="24"/>
          <w:szCs w:val="24"/>
          <w:lang w:eastAsia="hr-HR"/>
        </w:rPr>
      </w:pPr>
      <w:r w:rsidRPr="00A373D0">
        <w:rPr>
          <w:rFonts w:ascii="Times New Roman" w:eastAsia="Times New Roman" w:hAnsi="Times New Roman" w:cs="Times New Roman"/>
          <w:sz w:val="24"/>
          <w:szCs w:val="24"/>
          <w:lang w:eastAsia="hr-HR"/>
        </w:rPr>
        <w:t xml:space="preserve">Potrebno je </w:t>
      </w:r>
      <w:r w:rsidR="00944816" w:rsidRPr="00A373D0">
        <w:rPr>
          <w:rFonts w:ascii="Times New Roman" w:eastAsia="Times New Roman" w:hAnsi="Times New Roman" w:cs="Times New Roman"/>
          <w:sz w:val="24"/>
          <w:szCs w:val="24"/>
          <w:lang w:eastAsia="hr-HR"/>
        </w:rPr>
        <w:t>uspostaviti</w:t>
      </w:r>
      <w:r w:rsidRPr="00A373D0">
        <w:rPr>
          <w:rFonts w:ascii="Times New Roman" w:eastAsia="Times New Roman" w:hAnsi="Times New Roman" w:cs="Times New Roman"/>
          <w:sz w:val="24"/>
          <w:szCs w:val="24"/>
          <w:lang w:eastAsia="hr-HR"/>
        </w:rPr>
        <w:t xml:space="preserve"> učinkovit sustav odgovora na sve krizne situacije, a koji će proaktivno upozoravati građane u slučaju opasnosti. Učinkovit sustav podrazumijeva </w:t>
      </w:r>
      <w:r w:rsidR="00944816" w:rsidRPr="00A373D0">
        <w:rPr>
          <w:rFonts w:ascii="Times New Roman" w:eastAsia="Times New Roman" w:hAnsi="Times New Roman" w:cs="Times New Roman"/>
          <w:sz w:val="24"/>
          <w:szCs w:val="24"/>
          <w:lang w:eastAsia="hr-HR"/>
        </w:rPr>
        <w:t xml:space="preserve">jasno razumijevanje </w:t>
      </w:r>
      <w:r w:rsidRPr="00A373D0">
        <w:rPr>
          <w:rFonts w:ascii="Times New Roman" w:eastAsia="Times New Roman" w:hAnsi="Times New Roman" w:cs="Times New Roman"/>
          <w:sz w:val="24"/>
          <w:szCs w:val="24"/>
          <w:lang w:eastAsia="hr-HR"/>
        </w:rPr>
        <w:t>uloge i preuzimanje odgovornosti od strane svih sudionika u sustavu, poseb</w:t>
      </w:r>
      <w:r w:rsidR="00944816" w:rsidRPr="00A373D0">
        <w:rPr>
          <w:rFonts w:ascii="Times New Roman" w:eastAsia="Times New Roman" w:hAnsi="Times New Roman" w:cs="Times New Roman"/>
          <w:sz w:val="24"/>
          <w:szCs w:val="24"/>
          <w:lang w:eastAsia="hr-HR"/>
        </w:rPr>
        <w:t>ice</w:t>
      </w:r>
      <w:r w:rsidRPr="00A373D0">
        <w:rPr>
          <w:rFonts w:ascii="Times New Roman" w:eastAsia="Times New Roman" w:hAnsi="Times New Roman" w:cs="Times New Roman"/>
          <w:sz w:val="24"/>
          <w:szCs w:val="24"/>
          <w:lang w:eastAsia="hr-HR"/>
        </w:rPr>
        <w:t xml:space="preserve"> članova Stožera civilne zaštite na razini Grada</w:t>
      </w:r>
      <w:r w:rsidR="004347CC" w:rsidRPr="00A373D0">
        <w:rPr>
          <w:rFonts w:ascii="Times New Roman" w:eastAsia="Times New Roman" w:hAnsi="Times New Roman" w:cs="Times New Roman"/>
          <w:sz w:val="24"/>
          <w:szCs w:val="24"/>
          <w:lang w:eastAsia="hr-HR"/>
        </w:rPr>
        <w:t xml:space="preserve"> Zagreba</w:t>
      </w:r>
      <w:r w:rsidRPr="00A373D0">
        <w:rPr>
          <w:rFonts w:ascii="Times New Roman" w:eastAsia="Times New Roman" w:hAnsi="Times New Roman" w:cs="Times New Roman"/>
          <w:sz w:val="24"/>
          <w:szCs w:val="24"/>
          <w:lang w:eastAsia="hr-HR"/>
        </w:rPr>
        <w:t xml:space="preserve"> i gradskih četvrti</w:t>
      </w:r>
      <w:r w:rsidR="00944816" w:rsidRPr="00A373D0">
        <w:rPr>
          <w:rFonts w:ascii="Times New Roman" w:eastAsia="Times New Roman" w:hAnsi="Times New Roman" w:cs="Times New Roman"/>
          <w:sz w:val="24"/>
          <w:szCs w:val="24"/>
          <w:lang w:eastAsia="hr-HR"/>
        </w:rPr>
        <w:t>,</w:t>
      </w:r>
      <w:r w:rsidRPr="00A373D0">
        <w:rPr>
          <w:rFonts w:ascii="Times New Roman" w:eastAsia="Times New Roman" w:hAnsi="Times New Roman" w:cs="Times New Roman"/>
          <w:sz w:val="24"/>
          <w:szCs w:val="24"/>
          <w:lang w:eastAsia="hr-HR"/>
        </w:rPr>
        <w:t xml:space="preserve"> kako bi mogli donositi odluke</w:t>
      </w:r>
      <w:r w:rsidR="004347CC" w:rsidRPr="00A373D0">
        <w:rPr>
          <w:rFonts w:ascii="Times New Roman" w:eastAsia="Times New Roman" w:hAnsi="Times New Roman" w:cs="Times New Roman"/>
          <w:sz w:val="24"/>
          <w:szCs w:val="24"/>
          <w:lang w:eastAsia="hr-HR"/>
        </w:rPr>
        <w:t xml:space="preserve">, </w:t>
      </w:r>
      <w:r w:rsidRPr="00A373D0">
        <w:rPr>
          <w:rFonts w:ascii="Times New Roman" w:eastAsia="Times New Roman" w:hAnsi="Times New Roman" w:cs="Times New Roman"/>
          <w:sz w:val="24"/>
          <w:szCs w:val="24"/>
          <w:lang w:eastAsia="hr-HR"/>
        </w:rPr>
        <w:t>korištenje primjerenih ICT rješenja koja će olakšati donošenje pravodobnih i učinkovitih odluka, kontinuiranu edukaciju</w:t>
      </w:r>
      <w:r w:rsidR="00944816" w:rsidRPr="00A373D0">
        <w:rPr>
          <w:rFonts w:ascii="Times New Roman" w:eastAsia="Times New Roman" w:hAnsi="Times New Roman" w:cs="Times New Roman"/>
          <w:sz w:val="24"/>
          <w:szCs w:val="24"/>
          <w:lang w:eastAsia="hr-HR"/>
        </w:rPr>
        <w:t>, r</w:t>
      </w:r>
      <w:r w:rsidRPr="00A373D0">
        <w:rPr>
          <w:rFonts w:ascii="Times New Roman" w:eastAsia="Times New Roman" w:hAnsi="Times New Roman" w:cs="Times New Roman"/>
          <w:sz w:val="24"/>
          <w:szCs w:val="24"/>
          <w:lang w:eastAsia="hr-HR"/>
        </w:rPr>
        <w:t xml:space="preserve">edovito uvježbavanje i usavršavanje te revidiranje postojećih planskih dokumenata. </w:t>
      </w:r>
    </w:p>
    <w:p w14:paraId="2776A8F0" w14:textId="67ACA54C" w:rsidR="00320398" w:rsidRPr="00A373D0" w:rsidRDefault="00320398" w:rsidP="004347CC">
      <w:pPr>
        <w:spacing w:after="240" w:line="240" w:lineRule="auto"/>
        <w:ind w:firstLine="708"/>
        <w:jc w:val="both"/>
        <w:rPr>
          <w:rFonts w:ascii="Times New Roman" w:eastAsia="Times New Roman" w:hAnsi="Times New Roman" w:cs="Times New Roman"/>
          <w:sz w:val="24"/>
          <w:szCs w:val="24"/>
          <w:lang w:eastAsia="hr-HR"/>
        </w:rPr>
      </w:pPr>
      <w:r w:rsidRPr="00A373D0">
        <w:rPr>
          <w:rFonts w:ascii="Times New Roman" w:eastAsia="Times New Roman" w:hAnsi="Times New Roman" w:cs="Times New Roman"/>
          <w:sz w:val="24"/>
          <w:szCs w:val="24"/>
          <w:lang w:eastAsia="hr-HR"/>
        </w:rPr>
        <w:t>Osim jačanja tehničkih kapaciteta za upravljanje izvanrednim događajem, dodatnog opremanja materijalnim sredstvima te organiziranog stjecanja stručnih znanja i vještina operativnih snaga sustava civilne zaštite, što uključuje izradu operativnih planova, sustave javnog uzbunjivanja i primjenu ICT infrastrukture</w:t>
      </w:r>
      <w:r w:rsidR="004347CC" w:rsidRPr="00A373D0">
        <w:rPr>
          <w:rFonts w:ascii="Times New Roman" w:eastAsia="Times New Roman" w:hAnsi="Times New Roman" w:cs="Times New Roman"/>
          <w:sz w:val="24"/>
          <w:szCs w:val="24"/>
          <w:lang w:eastAsia="hr-HR"/>
        </w:rPr>
        <w:t>,</w:t>
      </w:r>
      <w:r w:rsidRPr="00A373D0">
        <w:rPr>
          <w:rFonts w:ascii="Times New Roman" w:eastAsia="Times New Roman" w:hAnsi="Times New Roman" w:cs="Times New Roman"/>
          <w:sz w:val="24"/>
          <w:szCs w:val="24"/>
          <w:lang w:eastAsia="hr-HR"/>
        </w:rPr>
        <w:t xml:space="preserve"> važno je naglasiti i </w:t>
      </w:r>
      <w:r w:rsidR="00344073" w:rsidRPr="00A373D0">
        <w:rPr>
          <w:rFonts w:ascii="Times New Roman" w:eastAsia="Times New Roman" w:hAnsi="Times New Roman" w:cs="Times New Roman"/>
          <w:sz w:val="24"/>
          <w:szCs w:val="24"/>
          <w:lang w:eastAsia="hr-HR"/>
        </w:rPr>
        <w:t xml:space="preserve">ključnu </w:t>
      </w:r>
      <w:r w:rsidRPr="00A373D0">
        <w:rPr>
          <w:rFonts w:ascii="Times New Roman" w:eastAsia="Times New Roman" w:hAnsi="Times New Roman" w:cs="Times New Roman"/>
          <w:sz w:val="24"/>
          <w:szCs w:val="24"/>
          <w:lang w:eastAsia="hr-HR"/>
        </w:rPr>
        <w:t>ulogu građana.</w:t>
      </w:r>
    </w:p>
    <w:p w14:paraId="786F4F5E" w14:textId="6013391E" w:rsidR="00CE2C2A" w:rsidRPr="00A373D0" w:rsidRDefault="00320398" w:rsidP="004347CC">
      <w:pPr>
        <w:spacing w:after="240" w:line="240" w:lineRule="auto"/>
        <w:ind w:firstLine="708"/>
        <w:jc w:val="both"/>
        <w:rPr>
          <w:rFonts w:ascii="Times New Roman" w:eastAsia="Times New Roman" w:hAnsi="Times New Roman" w:cs="Times New Roman"/>
          <w:sz w:val="24"/>
          <w:szCs w:val="24"/>
          <w:lang w:eastAsia="hr-HR"/>
        </w:rPr>
      </w:pPr>
      <w:r w:rsidRPr="00A373D0">
        <w:rPr>
          <w:rFonts w:ascii="Times New Roman" w:eastAsia="Times New Roman" w:hAnsi="Times New Roman" w:cs="Times New Roman"/>
          <w:sz w:val="24"/>
          <w:szCs w:val="24"/>
          <w:lang w:eastAsia="hr-HR"/>
        </w:rPr>
        <w:t xml:space="preserve">Uloga građana u sustavu civilne zaštite, kao pojedinaca i udruga građana ima posebnu važnost uzimajući u obzir kako otpornost društva, učinkovita zaštita i oporavak počinju već od svakog pojedinca, a svoj temelj ima u edukaciji. </w:t>
      </w:r>
    </w:p>
    <w:p w14:paraId="36583A6A" w14:textId="2D6FF611" w:rsidR="00320398" w:rsidRPr="00A373D0" w:rsidRDefault="003B0CF4" w:rsidP="002A3012">
      <w:pPr>
        <w:spacing w:after="240" w:line="240" w:lineRule="auto"/>
        <w:jc w:val="both"/>
        <w:rPr>
          <w:rFonts w:ascii="Times New Roman" w:eastAsia="Times New Roman" w:hAnsi="Times New Roman" w:cs="Times New Roman"/>
          <w:b/>
          <w:bCs/>
          <w:sz w:val="24"/>
          <w:szCs w:val="24"/>
          <w:lang w:eastAsia="hr-HR"/>
        </w:rPr>
      </w:pPr>
      <w:r w:rsidRPr="00A373D0">
        <w:rPr>
          <w:rFonts w:ascii="Times New Roman" w:eastAsia="Times New Roman" w:hAnsi="Times New Roman" w:cs="Times New Roman"/>
          <w:b/>
          <w:bCs/>
          <w:sz w:val="24"/>
          <w:szCs w:val="24"/>
          <w:lang w:eastAsia="hr-HR"/>
        </w:rPr>
        <w:t xml:space="preserve">5.4.2. </w:t>
      </w:r>
      <w:r w:rsidR="00320398" w:rsidRPr="00A373D0">
        <w:rPr>
          <w:rFonts w:ascii="Times New Roman" w:eastAsia="Times New Roman" w:hAnsi="Times New Roman" w:cs="Times New Roman"/>
          <w:b/>
          <w:bCs/>
          <w:sz w:val="24"/>
          <w:szCs w:val="24"/>
          <w:lang w:eastAsia="hr-HR"/>
        </w:rPr>
        <w:t>Opis stanja</w:t>
      </w:r>
    </w:p>
    <w:p w14:paraId="71C5D038" w14:textId="5C832231" w:rsidR="00320398" w:rsidRPr="00A373D0" w:rsidRDefault="00320398" w:rsidP="00CD2051">
      <w:pPr>
        <w:spacing w:after="240" w:line="240" w:lineRule="auto"/>
        <w:ind w:firstLine="708"/>
        <w:jc w:val="both"/>
        <w:rPr>
          <w:rFonts w:ascii="Times New Roman" w:eastAsia="Times New Roman" w:hAnsi="Times New Roman" w:cs="Times New Roman"/>
          <w:sz w:val="24"/>
          <w:szCs w:val="24"/>
          <w:lang w:eastAsia="hr-HR"/>
        </w:rPr>
      </w:pPr>
      <w:r w:rsidRPr="00A373D0">
        <w:rPr>
          <w:rFonts w:ascii="Times New Roman" w:eastAsia="Times New Roman" w:hAnsi="Times New Roman" w:cs="Times New Roman"/>
          <w:sz w:val="24"/>
          <w:szCs w:val="24"/>
          <w:lang w:eastAsia="hr-HR"/>
        </w:rPr>
        <w:t>Sustav civilne zaštite organizi</w:t>
      </w:r>
      <w:r w:rsidR="00430B6D" w:rsidRPr="00A373D0">
        <w:rPr>
          <w:rFonts w:ascii="Times New Roman" w:eastAsia="Times New Roman" w:hAnsi="Times New Roman" w:cs="Times New Roman"/>
          <w:sz w:val="24"/>
          <w:szCs w:val="24"/>
          <w:lang w:eastAsia="hr-HR"/>
        </w:rPr>
        <w:t>ran je</w:t>
      </w:r>
      <w:r w:rsidRPr="00A373D0">
        <w:rPr>
          <w:rFonts w:ascii="Times New Roman" w:eastAsia="Times New Roman" w:hAnsi="Times New Roman" w:cs="Times New Roman"/>
          <w:sz w:val="24"/>
          <w:szCs w:val="24"/>
          <w:lang w:eastAsia="hr-HR"/>
        </w:rPr>
        <w:t xml:space="preserve"> s ciljem smanjenja rizika od izvanrednih događaja te postupanja vezanih uz prirodne i tehničko-tehnološke prijetnje prije, za vrijeme i nakon izvanrednih događaja. Sustav se aktivira kada redovne </w:t>
      </w:r>
      <w:r w:rsidR="00356AB2" w:rsidRPr="00A373D0">
        <w:rPr>
          <w:rFonts w:ascii="Times New Roman" w:eastAsia="Times New Roman" w:hAnsi="Times New Roman" w:cs="Times New Roman"/>
          <w:sz w:val="24"/>
          <w:szCs w:val="24"/>
          <w:lang w:eastAsia="hr-HR"/>
        </w:rPr>
        <w:t>žurne</w:t>
      </w:r>
      <w:r w:rsidRPr="00A373D0">
        <w:rPr>
          <w:rFonts w:ascii="Times New Roman" w:eastAsia="Times New Roman" w:hAnsi="Times New Roman" w:cs="Times New Roman"/>
          <w:sz w:val="24"/>
          <w:szCs w:val="24"/>
          <w:lang w:eastAsia="hr-HR"/>
        </w:rPr>
        <w:t xml:space="preserve"> službe nemaju dovoljno kapaciteta za izvršavanje zadaća, a sam je sustav izrazito normiran. Dosadašnja iskustva pokazala su da unatoč tome što je izvršena procjena rizika od velikih nesreća i unatoč tome što su izrađeni svi planski dokumenti civilne zaštite, postoji dodatan prostor za unaprjeđenje odgovora na kriznu situaciju.</w:t>
      </w:r>
      <w:r w:rsidR="00041BFC" w:rsidRPr="00A373D0">
        <w:rPr>
          <w:rFonts w:ascii="Times New Roman" w:eastAsia="Times New Roman" w:hAnsi="Times New Roman" w:cs="Times New Roman"/>
          <w:sz w:val="24"/>
          <w:szCs w:val="24"/>
          <w:lang w:eastAsia="hr-HR"/>
        </w:rPr>
        <w:t xml:space="preserve"> </w:t>
      </w:r>
    </w:p>
    <w:p w14:paraId="4CD1DAC5" w14:textId="5B615B4F" w:rsidR="00320398" w:rsidRPr="00A373D0" w:rsidRDefault="00320398" w:rsidP="004347CC">
      <w:pPr>
        <w:spacing w:after="240" w:line="240" w:lineRule="auto"/>
        <w:ind w:firstLine="708"/>
        <w:jc w:val="both"/>
        <w:rPr>
          <w:rFonts w:ascii="Times New Roman" w:eastAsia="Times New Roman" w:hAnsi="Times New Roman" w:cs="Times New Roman"/>
          <w:sz w:val="24"/>
          <w:szCs w:val="24"/>
          <w:lang w:eastAsia="hr-HR"/>
        </w:rPr>
      </w:pPr>
      <w:r w:rsidRPr="00A373D0">
        <w:rPr>
          <w:rFonts w:ascii="Times New Roman" w:eastAsia="Times New Roman" w:hAnsi="Times New Roman" w:cs="Times New Roman"/>
          <w:sz w:val="24"/>
          <w:szCs w:val="24"/>
          <w:lang w:eastAsia="hr-HR"/>
        </w:rPr>
        <w:t xml:space="preserve">Velike nesreće i katastrofe svoje podrijetlo imaju u velikoj lepezi kako geoloških, hidroloških, meteoroloških, </w:t>
      </w:r>
      <w:r w:rsidR="00DC52D5" w:rsidRPr="00A373D0">
        <w:rPr>
          <w:rFonts w:ascii="Times New Roman" w:eastAsia="Times New Roman" w:hAnsi="Times New Roman" w:cs="Times New Roman"/>
          <w:sz w:val="24"/>
          <w:szCs w:val="24"/>
          <w:lang w:eastAsia="hr-HR"/>
        </w:rPr>
        <w:t>bioloških i ostalih prirodnih pojav</w:t>
      </w:r>
      <w:r w:rsidRPr="00A373D0">
        <w:rPr>
          <w:rFonts w:ascii="Times New Roman" w:eastAsia="Times New Roman" w:hAnsi="Times New Roman" w:cs="Times New Roman"/>
          <w:sz w:val="24"/>
          <w:szCs w:val="24"/>
          <w:lang w:eastAsia="hr-HR"/>
        </w:rPr>
        <w:t>a i fenomena, tako i u tehničko-tehnološkim procesima. Kao takve predstavljaju veliko društveno, ekonomsko i gospodarsko opterećenje.</w:t>
      </w:r>
    </w:p>
    <w:p w14:paraId="29C29D19" w14:textId="32EF8CB5" w:rsidR="00320398" w:rsidRPr="00A373D0" w:rsidRDefault="00320398" w:rsidP="004347CC">
      <w:pPr>
        <w:spacing w:after="240" w:line="240" w:lineRule="auto"/>
        <w:ind w:firstLine="708"/>
        <w:jc w:val="both"/>
        <w:rPr>
          <w:rFonts w:ascii="Times New Roman" w:eastAsia="Times New Roman" w:hAnsi="Times New Roman" w:cs="Times New Roman"/>
          <w:sz w:val="24"/>
          <w:szCs w:val="24"/>
          <w:lang w:eastAsia="hr-HR"/>
        </w:rPr>
      </w:pPr>
      <w:r w:rsidRPr="00A373D0">
        <w:rPr>
          <w:rFonts w:ascii="Times New Roman" w:eastAsia="Times New Roman" w:hAnsi="Times New Roman" w:cs="Times New Roman"/>
          <w:sz w:val="24"/>
          <w:szCs w:val="24"/>
          <w:lang w:eastAsia="hr-HR"/>
        </w:rPr>
        <w:t>Na području Grada Zagreba Procjenom rizika od velikih nesreća za područje Grada Zagreba</w:t>
      </w:r>
      <w:r w:rsidR="004347CC" w:rsidRPr="00A373D0">
        <w:rPr>
          <w:rFonts w:ascii="Times New Roman" w:eastAsia="Times New Roman" w:hAnsi="Times New Roman" w:cs="Times New Roman"/>
          <w:sz w:val="24"/>
          <w:szCs w:val="24"/>
          <w:lang w:eastAsia="hr-HR"/>
        </w:rPr>
        <w:t xml:space="preserve"> (Službeni glasnik Grada Zagreba 38/22)</w:t>
      </w:r>
      <w:r w:rsidRPr="00A373D0">
        <w:rPr>
          <w:rFonts w:ascii="Times New Roman" w:eastAsia="Times New Roman" w:hAnsi="Times New Roman" w:cs="Times New Roman"/>
          <w:sz w:val="24"/>
          <w:szCs w:val="24"/>
          <w:lang w:eastAsia="hr-HR"/>
        </w:rPr>
        <w:t xml:space="preserve"> identificirano je osam rizika i prijetnji. </w:t>
      </w:r>
    </w:p>
    <w:p w14:paraId="2A118048" w14:textId="3D4D161D" w:rsidR="00320398" w:rsidRPr="00A373D0" w:rsidRDefault="00320398" w:rsidP="004347CC">
      <w:pPr>
        <w:spacing w:after="240" w:line="240" w:lineRule="auto"/>
        <w:ind w:firstLine="708"/>
        <w:jc w:val="both"/>
        <w:rPr>
          <w:rFonts w:ascii="Times New Roman" w:eastAsia="Times New Roman" w:hAnsi="Times New Roman" w:cs="Times New Roman"/>
          <w:sz w:val="24"/>
          <w:szCs w:val="24"/>
          <w:lang w:eastAsia="hr-HR"/>
        </w:rPr>
      </w:pPr>
      <w:r w:rsidRPr="00A373D0">
        <w:rPr>
          <w:rFonts w:ascii="Times New Roman" w:eastAsia="Times New Roman" w:hAnsi="Times New Roman" w:cs="Times New Roman"/>
          <w:sz w:val="24"/>
          <w:szCs w:val="24"/>
          <w:lang w:eastAsia="hr-HR"/>
        </w:rPr>
        <w:t>Sustav civilne zaštite Grada Zagreba povezuje resurse i sposobnosti sudionika, operativnih snaga i građana u jedinstvenu cjelinu radi smanjenja rizika od katastrofa, pružanja brzog i optimalnog odgovora na prijetnje i opasnosti nastanka te ublažavanje posljedica velike nesreće i katastrofe. Sustav civilne zaštite Grada Zagreba obuhvaća Stožer civilne zaštite Grada Zagreba koji ima načelnika, zamjenika načelnika i 11 članova. U svim aktivnostima Stožer</w:t>
      </w:r>
      <w:r w:rsidR="0071758A" w:rsidRPr="00A373D0">
        <w:rPr>
          <w:rFonts w:ascii="Times New Roman" w:eastAsia="Times New Roman" w:hAnsi="Times New Roman" w:cs="Times New Roman"/>
          <w:sz w:val="24"/>
          <w:szCs w:val="24"/>
          <w:lang w:eastAsia="hr-HR"/>
        </w:rPr>
        <w:t xml:space="preserve"> civilne zaštite Grada Zagreba</w:t>
      </w:r>
      <w:r w:rsidRPr="00A373D0">
        <w:rPr>
          <w:rFonts w:ascii="Times New Roman" w:eastAsia="Times New Roman" w:hAnsi="Times New Roman" w:cs="Times New Roman"/>
          <w:sz w:val="24"/>
          <w:szCs w:val="24"/>
          <w:lang w:eastAsia="hr-HR"/>
        </w:rPr>
        <w:t xml:space="preserve"> usko surađuje s </w:t>
      </w:r>
      <w:r w:rsidR="00A24DFA" w:rsidRPr="00A373D0">
        <w:rPr>
          <w:rFonts w:ascii="Times New Roman" w:eastAsia="Times New Roman" w:hAnsi="Times New Roman" w:cs="Times New Roman"/>
          <w:sz w:val="24"/>
          <w:szCs w:val="24"/>
          <w:lang w:eastAsia="hr-HR"/>
        </w:rPr>
        <w:t xml:space="preserve">Ravnateljstvom civilne zaštite </w:t>
      </w:r>
      <w:r w:rsidRPr="00A373D0">
        <w:rPr>
          <w:rFonts w:ascii="Times New Roman" w:eastAsia="Times New Roman" w:hAnsi="Times New Roman" w:cs="Times New Roman"/>
          <w:sz w:val="24"/>
          <w:szCs w:val="24"/>
          <w:lang w:eastAsia="hr-HR"/>
        </w:rPr>
        <w:t>Ministarstv</w:t>
      </w:r>
      <w:r w:rsidR="00A24DFA" w:rsidRPr="00A373D0">
        <w:rPr>
          <w:rFonts w:ascii="Times New Roman" w:eastAsia="Times New Roman" w:hAnsi="Times New Roman" w:cs="Times New Roman"/>
          <w:sz w:val="24"/>
          <w:szCs w:val="24"/>
          <w:lang w:eastAsia="hr-HR"/>
        </w:rPr>
        <w:t>a</w:t>
      </w:r>
      <w:r w:rsidRPr="00A373D0">
        <w:rPr>
          <w:rFonts w:ascii="Times New Roman" w:eastAsia="Times New Roman" w:hAnsi="Times New Roman" w:cs="Times New Roman"/>
          <w:sz w:val="24"/>
          <w:szCs w:val="24"/>
          <w:lang w:eastAsia="hr-HR"/>
        </w:rPr>
        <w:t xml:space="preserve"> unutarnjih poslova, Policijskom upravom zagrebačkom te ostalim operativnim snagama sustava civilne zaštite na području Grada Zagreba. U Gradu Zagrebu osnovano je i 17 stožera </w:t>
      </w:r>
      <w:r w:rsidR="00DC52D5" w:rsidRPr="00A373D0">
        <w:rPr>
          <w:rFonts w:ascii="Times New Roman" w:eastAsia="Times New Roman" w:hAnsi="Times New Roman" w:cs="Times New Roman"/>
          <w:sz w:val="24"/>
          <w:szCs w:val="24"/>
          <w:lang w:eastAsia="hr-HR"/>
        </w:rPr>
        <w:t xml:space="preserve">civilne zaštite </w:t>
      </w:r>
      <w:r w:rsidRPr="00A373D0">
        <w:rPr>
          <w:rFonts w:ascii="Times New Roman" w:eastAsia="Times New Roman" w:hAnsi="Times New Roman" w:cs="Times New Roman"/>
          <w:sz w:val="24"/>
          <w:szCs w:val="24"/>
          <w:lang w:eastAsia="hr-HR"/>
        </w:rPr>
        <w:t>gradskih četvrti. Stožeri gradskih četvrti imaju načelnika, zamjenika načelnika i 5 članova. Načelnik je po dužnosti predsjednik vijeća gradske četvrti i rukovodi radom stožera, zamjenik načelnika je po dužnosti potpredsjednik vijeća gradske četvrti. Izuzev stožera, operativne snage sustava civilne zaštite Grada Zagreba čine i operativne snage vatrogastva, operativne snage Hrvatskog Crvenog križa, operativne snage Hrvatske gorske službe spašavanja, udruge, pravne osobe u sustavu civilne zaštite te postrojbe i povjerenici civilne zaštite.</w:t>
      </w:r>
    </w:p>
    <w:p w14:paraId="7C730678" w14:textId="66BBAABF" w:rsidR="00320398" w:rsidRPr="00A373D0" w:rsidRDefault="00320398" w:rsidP="0071758A">
      <w:pPr>
        <w:spacing w:after="240" w:line="240" w:lineRule="auto"/>
        <w:ind w:firstLine="708"/>
        <w:jc w:val="both"/>
        <w:rPr>
          <w:rFonts w:ascii="Times New Roman" w:eastAsia="Times New Roman" w:hAnsi="Times New Roman" w:cs="Times New Roman"/>
          <w:sz w:val="24"/>
          <w:szCs w:val="24"/>
          <w:lang w:eastAsia="hr-HR"/>
        </w:rPr>
      </w:pPr>
      <w:r w:rsidRPr="00A373D0">
        <w:rPr>
          <w:rFonts w:ascii="Times New Roman" w:eastAsia="Times New Roman" w:hAnsi="Times New Roman" w:cs="Times New Roman"/>
          <w:sz w:val="24"/>
          <w:szCs w:val="24"/>
          <w:lang w:eastAsia="hr-HR"/>
        </w:rPr>
        <w:t xml:space="preserve">U Gradu </w:t>
      </w:r>
      <w:r w:rsidR="00C97576" w:rsidRPr="00A373D0">
        <w:rPr>
          <w:rFonts w:ascii="Times New Roman" w:eastAsia="Times New Roman" w:hAnsi="Times New Roman" w:cs="Times New Roman"/>
          <w:sz w:val="24"/>
          <w:szCs w:val="24"/>
          <w:lang w:eastAsia="hr-HR"/>
        </w:rPr>
        <w:t>Zagrebu, Vatrogasna</w:t>
      </w:r>
      <w:r w:rsidRPr="00A373D0">
        <w:rPr>
          <w:rFonts w:ascii="Times New Roman" w:eastAsia="Times New Roman" w:hAnsi="Times New Roman" w:cs="Times New Roman"/>
          <w:sz w:val="24"/>
          <w:szCs w:val="24"/>
          <w:lang w:eastAsia="hr-HR"/>
        </w:rPr>
        <w:t xml:space="preserve"> zajednica Grada Zagreba je tijelo nadležno za vatrogastvo, a članice Vatrogasne zajednice Grada Zagreba su dobrovoljna vatrogasna društva i Javna vatrogasna postrojba Grada Zagreba. U Vatrogasnu zajednicu Grada Zagreba udruženo je 57 dobrovoljnih vatrogasnih društava. Njih sedam su s</w:t>
      </w:r>
      <w:r w:rsidR="00DC52D5" w:rsidRPr="00A373D0">
        <w:rPr>
          <w:rFonts w:ascii="Times New Roman" w:eastAsia="Times New Roman" w:hAnsi="Times New Roman" w:cs="Times New Roman"/>
          <w:sz w:val="24"/>
          <w:szCs w:val="24"/>
          <w:lang w:eastAsia="hr-HR"/>
        </w:rPr>
        <w:t>redišnja dobrovoljna vatrogasna društ</w:t>
      </w:r>
      <w:r w:rsidRPr="00A373D0">
        <w:rPr>
          <w:rFonts w:ascii="Times New Roman" w:eastAsia="Times New Roman" w:hAnsi="Times New Roman" w:cs="Times New Roman"/>
          <w:sz w:val="24"/>
          <w:szCs w:val="24"/>
          <w:lang w:eastAsia="hr-HR"/>
        </w:rPr>
        <w:t>va: Dragonožec, Hrašće, Kupinečki Kraljevec, Moravče, Kašina, Sesvete i Šestine. U Vatro</w:t>
      </w:r>
      <w:r w:rsidR="00DC52D5" w:rsidRPr="00A373D0">
        <w:rPr>
          <w:rFonts w:ascii="Times New Roman" w:eastAsia="Times New Roman" w:hAnsi="Times New Roman" w:cs="Times New Roman"/>
          <w:sz w:val="24"/>
          <w:szCs w:val="24"/>
          <w:lang w:eastAsia="hr-HR"/>
        </w:rPr>
        <w:t>gasnu zajednicu Grada Zagreba</w:t>
      </w:r>
      <w:r w:rsidRPr="00A373D0">
        <w:rPr>
          <w:rFonts w:ascii="Times New Roman" w:eastAsia="Times New Roman" w:hAnsi="Times New Roman" w:cs="Times New Roman"/>
          <w:sz w:val="24"/>
          <w:szCs w:val="24"/>
          <w:lang w:eastAsia="hr-HR"/>
        </w:rPr>
        <w:t xml:space="preserve"> uključeno </w:t>
      </w:r>
      <w:r w:rsidR="00DC52D5" w:rsidRPr="00A373D0">
        <w:rPr>
          <w:rFonts w:ascii="Times New Roman" w:eastAsia="Times New Roman" w:hAnsi="Times New Roman" w:cs="Times New Roman"/>
          <w:sz w:val="24"/>
          <w:szCs w:val="24"/>
          <w:lang w:eastAsia="hr-HR"/>
        </w:rPr>
        <w:t xml:space="preserve">je </w:t>
      </w:r>
      <w:r w:rsidRPr="00A373D0">
        <w:rPr>
          <w:rFonts w:ascii="Times New Roman" w:eastAsia="Times New Roman" w:hAnsi="Times New Roman" w:cs="Times New Roman"/>
          <w:sz w:val="24"/>
          <w:szCs w:val="24"/>
          <w:lang w:eastAsia="hr-HR"/>
        </w:rPr>
        <w:t>ukupno 7170 članova.</w:t>
      </w:r>
    </w:p>
    <w:p w14:paraId="23277EE6" w14:textId="44A394CF" w:rsidR="00CE2C2A" w:rsidRPr="00A373D0" w:rsidRDefault="00320398" w:rsidP="0071758A">
      <w:pPr>
        <w:spacing w:after="240" w:line="240" w:lineRule="auto"/>
        <w:ind w:firstLine="708"/>
        <w:jc w:val="both"/>
        <w:rPr>
          <w:rFonts w:ascii="Times New Roman" w:eastAsia="Times New Roman" w:hAnsi="Times New Roman" w:cs="Times New Roman"/>
          <w:sz w:val="24"/>
          <w:szCs w:val="24"/>
          <w:lang w:eastAsia="hr-HR"/>
        </w:rPr>
      </w:pPr>
      <w:r w:rsidRPr="00A373D0">
        <w:rPr>
          <w:rFonts w:ascii="Times New Roman" w:eastAsia="Times New Roman" w:hAnsi="Times New Roman" w:cs="Times New Roman"/>
          <w:sz w:val="24"/>
          <w:szCs w:val="24"/>
          <w:lang w:eastAsia="hr-HR"/>
        </w:rPr>
        <w:t>Procjenom ugroženosti od požara</w:t>
      </w:r>
      <w:r w:rsidR="00DC52D5" w:rsidRPr="00A373D0">
        <w:rPr>
          <w:rFonts w:ascii="Times New Roman" w:eastAsia="Times New Roman" w:hAnsi="Times New Roman" w:cs="Times New Roman"/>
          <w:sz w:val="24"/>
          <w:szCs w:val="24"/>
          <w:lang w:eastAsia="hr-HR"/>
        </w:rPr>
        <w:t xml:space="preserve"> i tehnološke eksplozije </w:t>
      </w:r>
      <w:r w:rsidR="0071758A" w:rsidRPr="00A373D0">
        <w:rPr>
          <w:rFonts w:ascii="Times New Roman" w:eastAsia="Times New Roman" w:hAnsi="Times New Roman" w:cs="Times New Roman"/>
          <w:sz w:val="24"/>
          <w:szCs w:val="24"/>
          <w:lang w:eastAsia="hr-HR"/>
        </w:rPr>
        <w:t xml:space="preserve">za područje Grada Zagreba (Službeni glasnik Grada Zagreba 9/19) </w:t>
      </w:r>
      <w:r w:rsidR="00DC52D5" w:rsidRPr="00A373D0">
        <w:rPr>
          <w:rFonts w:ascii="Times New Roman" w:eastAsia="Times New Roman" w:hAnsi="Times New Roman" w:cs="Times New Roman"/>
          <w:sz w:val="24"/>
          <w:szCs w:val="24"/>
          <w:lang w:eastAsia="hr-HR"/>
        </w:rPr>
        <w:t>i Planom</w:t>
      </w:r>
      <w:r w:rsidRPr="00A373D0">
        <w:rPr>
          <w:rFonts w:ascii="Times New Roman" w:eastAsia="Times New Roman" w:hAnsi="Times New Roman" w:cs="Times New Roman"/>
          <w:sz w:val="24"/>
          <w:szCs w:val="24"/>
          <w:lang w:eastAsia="hr-HR"/>
        </w:rPr>
        <w:t xml:space="preserve"> zaštite od požara </w:t>
      </w:r>
      <w:r w:rsidR="0071758A" w:rsidRPr="00A373D0">
        <w:rPr>
          <w:rFonts w:ascii="Times New Roman" w:eastAsia="Times New Roman" w:hAnsi="Times New Roman" w:cs="Times New Roman"/>
          <w:sz w:val="24"/>
          <w:szCs w:val="24"/>
          <w:lang w:eastAsia="hr-HR"/>
        </w:rPr>
        <w:t xml:space="preserve">Grada Zagreba (Službeni glasnik Grada Zagreba 7/20, 6/22, 23/23 i 16/24) </w:t>
      </w:r>
      <w:r w:rsidRPr="00A373D0">
        <w:rPr>
          <w:rFonts w:ascii="Times New Roman" w:eastAsia="Times New Roman" w:hAnsi="Times New Roman" w:cs="Times New Roman"/>
          <w:sz w:val="24"/>
          <w:szCs w:val="24"/>
          <w:lang w:eastAsia="hr-HR"/>
        </w:rPr>
        <w:t xml:space="preserve">Grad Zagreb je određen kao jedan požarni sektor s pet požarnih zona. Za obavljanje vatrogasne djelatnosti na cjelokupnom području Grada Zagreba, kao područje djelovanja ustrojena je Javna vatrogasna postrojba Grada Zagreba s pet vatrogasnih postaja. </w:t>
      </w:r>
    </w:p>
    <w:p w14:paraId="59DBFF4A" w14:textId="5D586233" w:rsidR="00320398" w:rsidRPr="00A373D0" w:rsidRDefault="003B0CF4" w:rsidP="002A3012">
      <w:pPr>
        <w:spacing w:after="240" w:line="240" w:lineRule="auto"/>
        <w:jc w:val="both"/>
        <w:rPr>
          <w:rFonts w:ascii="Times New Roman" w:eastAsia="Times New Roman" w:hAnsi="Times New Roman" w:cs="Times New Roman"/>
          <w:sz w:val="24"/>
          <w:szCs w:val="24"/>
          <w:lang w:eastAsia="hr-HR"/>
        </w:rPr>
      </w:pPr>
      <w:r w:rsidRPr="00A373D0">
        <w:rPr>
          <w:rFonts w:ascii="Times New Roman" w:eastAsia="Times New Roman" w:hAnsi="Times New Roman" w:cs="Times New Roman"/>
          <w:b/>
          <w:bCs/>
          <w:sz w:val="24"/>
          <w:szCs w:val="24"/>
          <w:lang w:eastAsia="hr-HR"/>
        </w:rPr>
        <w:t xml:space="preserve">5.4.3. </w:t>
      </w:r>
      <w:r w:rsidR="00320398" w:rsidRPr="00A373D0">
        <w:rPr>
          <w:rFonts w:ascii="Times New Roman" w:eastAsia="Times New Roman" w:hAnsi="Times New Roman" w:cs="Times New Roman"/>
          <w:b/>
          <w:bCs/>
          <w:sz w:val="24"/>
          <w:szCs w:val="24"/>
          <w:lang w:eastAsia="hr-HR"/>
        </w:rPr>
        <w:t>Opis potreba</w:t>
      </w:r>
    </w:p>
    <w:p w14:paraId="67DDAEB2" w14:textId="099A4451" w:rsidR="00320398" w:rsidRPr="00A373D0" w:rsidRDefault="00320398" w:rsidP="00CD2051">
      <w:pPr>
        <w:spacing w:after="240" w:line="240" w:lineRule="auto"/>
        <w:ind w:firstLine="708"/>
        <w:jc w:val="both"/>
        <w:rPr>
          <w:rFonts w:ascii="Times New Roman" w:eastAsia="Times New Roman" w:hAnsi="Times New Roman" w:cs="Times New Roman"/>
          <w:sz w:val="24"/>
          <w:szCs w:val="24"/>
          <w:lang w:eastAsia="hr-HR"/>
        </w:rPr>
      </w:pPr>
      <w:r w:rsidRPr="00A373D0">
        <w:rPr>
          <w:rFonts w:ascii="Times New Roman" w:eastAsia="Times New Roman" w:hAnsi="Times New Roman" w:cs="Times New Roman"/>
          <w:sz w:val="24"/>
          <w:szCs w:val="24"/>
          <w:lang w:eastAsia="hr-HR"/>
        </w:rPr>
        <w:t xml:space="preserve">Prirodne i tehnološke katastrofe negativno utječu na veliki broj ljudi i imovinu. S obzirom </w:t>
      </w:r>
      <w:r w:rsidR="00DC52D5" w:rsidRPr="00A373D0">
        <w:rPr>
          <w:rFonts w:ascii="Times New Roman" w:eastAsia="Times New Roman" w:hAnsi="Times New Roman" w:cs="Times New Roman"/>
          <w:sz w:val="24"/>
          <w:szCs w:val="24"/>
          <w:lang w:eastAsia="hr-HR"/>
        </w:rPr>
        <w:t xml:space="preserve">na to </w:t>
      </w:r>
      <w:r w:rsidRPr="00A373D0">
        <w:rPr>
          <w:rFonts w:ascii="Times New Roman" w:eastAsia="Times New Roman" w:hAnsi="Times New Roman" w:cs="Times New Roman"/>
          <w:sz w:val="24"/>
          <w:szCs w:val="24"/>
          <w:lang w:eastAsia="hr-HR"/>
        </w:rPr>
        <w:t>da se često ne mogu predvidjeti i spriječiti, od ključnog je značaja da stanovništvo bude spremno reagirati kada se katastrofe dogode. Sustav civilne zaštite preuzima najveći dio odgovora na rizike iz katastrofa. Stoga je nužno ojačati čitav sustav civilne zaštite i približiti ga mladima te osigurati proaktivno djelovanje sustava u smislu pripreme na mogućnost pojavljivanja kriznih situacija</w:t>
      </w:r>
      <w:r w:rsidR="00DC52D5" w:rsidRPr="00A373D0">
        <w:rPr>
          <w:rFonts w:ascii="Times New Roman" w:eastAsia="Times New Roman" w:hAnsi="Times New Roman" w:cs="Times New Roman"/>
          <w:sz w:val="24"/>
          <w:szCs w:val="24"/>
          <w:lang w:eastAsia="hr-HR"/>
        </w:rPr>
        <w:t>, ali i sanaciju</w:t>
      </w:r>
      <w:r w:rsidRPr="00A373D0">
        <w:rPr>
          <w:rFonts w:ascii="Times New Roman" w:eastAsia="Times New Roman" w:hAnsi="Times New Roman" w:cs="Times New Roman"/>
          <w:sz w:val="24"/>
          <w:szCs w:val="24"/>
          <w:lang w:eastAsia="hr-HR"/>
        </w:rPr>
        <w:t xml:space="preserve"> posljedica i oporavak nakon katastrofa.</w:t>
      </w:r>
    </w:p>
    <w:p w14:paraId="411EA01F" w14:textId="7BAEECBF" w:rsidR="00CE2C2A" w:rsidRPr="00A373D0" w:rsidRDefault="00320398" w:rsidP="00033D6A">
      <w:pPr>
        <w:spacing w:after="240" w:line="240" w:lineRule="auto"/>
        <w:ind w:firstLine="708"/>
        <w:jc w:val="both"/>
        <w:rPr>
          <w:rFonts w:ascii="Times New Roman" w:eastAsia="Times New Roman" w:hAnsi="Times New Roman" w:cs="Times New Roman"/>
          <w:sz w:val="24"/>
          <w:szCs w:val="24"/>
          <w:lang w:eastAsia="hr-HR"/>
        </w:rPr>
      </w:pPr>
      <w:r w:rsidRPr="00A373D0">
        <w:rPr>
          <w:rFonts w:ascii="Times New Roman" w:eastAsia="Times New Roman" w:hAnsi="Times New Roman" w:cs="Times New Roman"/>
          <w:sz w:val="24"/>
          <w:szCs w:val="24"/>
          <w:lang w:eastAsia="hr-HR"/>
        </w:rPr>
        <w:t xml:space="preserve">Uzimajući u obzir sve navedeno te uvažavajući obvezu usklađenosti sa zakonodavnim okvirom, globalnim, nacionalnim i gradskim </w:t>
      </w:r>
      <w:r w:rsidR="00033D6A" w:rsidRPr="00A373D0">
        <w:rPr>
          <w:rFonts w:ascii="Times New Roman" w:eastAsia="Times New Roman" w:hAnsi="Times New Roman" w:cs="Times New Roman"/>
          <w:sz w:val="24"/>
          <w:szCs w:val="24"/>
          <w:lang w:eastAsia="hr-HR"/>
        </w:rPr>
        <w:t>s</w:t>
      </w:r>
      <w:r w:rsidRPr="00A373D0">
        <w:rPr>
          <w:rFonts w:ascii="Times New Roman" w:eastAsia="Times New Roman" w:hAnsi="Times New Roman" w:cs="Times New Roman"/>
          <w:sz w:val="24"/>
          <w:szCs w:val="24"/>
          <w:lang w:eastAsia="hr-HR"/>
        </w:rPr>
        <w:t>trategijama, smjernicama, planovima i relevantnim dokumentima neupitna je potreba ulaganja u jačanje kapaciteta i otpornosti na svim razinama (Strategija upravljanja rizicima od katastrofa do 2030.</w:t>
      </w:r>
      <w:r w:rsidR="0070483F" w:rsidRPr="00A373D0">
        <w:rPr>
          <w:rFonts w:ascii="Times New Roman" w:eastAsia="Times New Roman" w:hAnsi="Times New Roman" w:cs="Times New Roman"/>
          <w:sz w:val="24"/>
          <w:szCs w:val="24"/>
          <w:lang w:eastAsia="hr-HR"/>
        </w:rPr>
        <w:t>,</w:t>
      </w:r>
      <w:r w:rsidR="00EF32E0" w:rsidRPr="00A373D0">
        <w:rPr>
          <w:rFonts w:ascii="Times New Roman" w:eastAsia="Times New Roman" w:hAnsi="Times New Roman" w:cs="Times New Roman"/>
          <w:sz w:val="24"/>
          <w:szCs w:val="24"/>
          <w:lang w:eastAsia="hr-HR"/>
        </w:rPr>
        <w:t xml:space="preserve"> Narodne novine</w:t>
      </w:r>
      <w:r w:rsidR="00734F0D" w:rsidRPr="00A373D0">
        <w:rPr>
          <w:rFonts w:ascii="Times New Roman" w:eastAsia="Times New Roman" w:hAnsi="Times New Roman" w:cs="Times New Roman"/>
          <w:sz w:val="24"/>
          <w:szCs w:val="24"/>
          <w:lang w:eastAsia="hr-HR"/>
        </w:rPr>
        <w:t xml:space="preserve"> </w:t>
      </w:r>
      <w:r w:rsidR="00EF32E0" w:rsidRPr="00A373D0">
        <w:rPr>
          <w:rFonts w:ascii="Times New Roman" w:eastAsia="Times New Roman" w:hAnsi="Times New Roman" w:cs="Times New Roman"/>
          <w:sz w:val="24"/>
          <w:szCs w:val="24"/>
          <w:lang w:eastAsia="hr-HR"/>
        </w:rPr>
        <w:t>122/22</w:t>
      </w:r>
      <w:r w:rsidRPr="00A373D0">
        <w:rPr>
          <w:rFonts w:ascii="Times New Roman" w:eastAsia="Times New Roman" w:hAnsi="Times New Roman" w:cs="Times New Roman"/>
          <w:sz w:val="24"/>
          <w:szCs w:val="24"/>
          <w:lang w:eastAsia="hr-HR"/>
        </w:rPr>
        <w:t>). Pri tome se poseban naglasak stavlja na sposobnost i spremnost operativnih snaga civilne zaštite Grada Zagreba, ulogu Stožera civilne zaštite</w:t>
      </w:r>
      <w:r w:rsidR="00033D6A" w:rsidRPr="00A373D0">
        <w:rPr>
          <w:rFonts w:ascii="Times New Roman" w:eastAsia="Times New Roman" w:hAnsi="Times New Roman" w:cs="Times New Roman"/>
          <w:sz w:val="24"/>
          <w:szCs w:val="24"/>
          <w:lang w:eastAsia="hr-HR"/>
        </w:rPr>
        <w:t xml:space="preserve"> Grada Zagreba</w:t>
      </w:r>
      <w:r w:rsidRPr="00A373D0">
        <w:rPr>
          <w:rFonts w:ascii="Times New Roman" w:eastAsia="Times New Roman" w:hAnsi="Times New Roman" w:cs="Times New Roman"/>
          <w:sz w:val="24"/>
          <w:szCs w:val="24"/>
          <w:lang w:eastAsia="hr-HR"/>
        </w:rPr>
        <w:t xml:space="preserve">, povećanje broja pripadnika postrojbi civilne zaštite opće namjene, kreiranje specijalističkih postrojbi sa specifičnim znanjima uz jačanje gradskih kapaciteta (komunalne i građevinske službe i </w:t>
      </w:r>
      <w:r w:rsidR="002D648E" w:rsidRPr="00A373D0">
        <w:rPr>
          <w:rFonts w:ascii="Times New Roman" w:eastAsia="Times New Roman" w:hAnsi="Times New Roman" w:cs="Times New Roman"/>
          <w:sz w:val="24"/>
          <w:szCs w:val="24"/>
          <w:lang w:eastAsia="hr-HR"/>
        </w:rPr>
        <w:t>trgovačka društva</w:t>
      </w:r>
      <w:r w:rsidRPr="00A373D0">
        <w:rPr>
          <w:rFonts w:ascii="Times New Roman" w:eastAsia="Times New Roman" w:hAnsi="Times New Roman" w:cs="Times New Roman"/>
          <w:sz w:val="24"/>
          <w:szCs w:val="24"/>
          <w:lang w:eastAsia="hr-HR"/>
        </w:rPr>
        <w:t>), intenzivnije uključivanje udruga civilnog društva ali i cjelokupne zajednice koji trebaju služiti kao potpora operativnom dijelu sustava te omogućiti izgradnju i razvoj sustava.</w:t>
      </w:r>
      <w:r w:rsidR="00041BFC" w:rsidRPr="00A373D0">
        <w:rPr>
          <w:rFonts w:ascii="Times New Roman" w:eastAsia="Times New Roman" w:hAnsi="Times New Roman" w:cs="Times New Roman"/>
          <w:sz w:val="24"/>
          <w:szCs w:val="24"/>
          <w:lang w:eastAsia="hr-HR"/>
        </w:rPr>
        <w:t xml:space="preserve"> </w:t>
      </w:r>
      <w:r w:rsidR="00DC52D5" w:rsidRPr="00A373D0">
        <w:rPr>
          <w:rFonts w:ascii="Times New Roman" w:eastAsia="Times New Roman" w:hAnsi="Times New Roman" w:cs="Times New Roman"/>
          <w:sz w:val="24"/>
          <w:szCs w:val="24"/>
          <w:lang w:eastAsia="hr-HR"/>
        </w:rPr>
        <w:t>Sustav treba</w:t>
      </w:r>
      <w:r w:rsidRPr="00A373D0">
        <w:rPr>
          <w:rFonts w:ascii="Times New Roman" w:eastAsia="Times New Roman" w:hAnsi="Times New Roman" w:cs="Times New Roman"/>
          <w:sz w:val="24"/>
          <w:szCs w:val="24"/>
          <w:lang w:eastAsia="hr-HR"/>
        </w:rPr>
        <w:t xml:space="preserve"> karakterizirati prilagodljivost, fu</w:t>
      </w:r>
      <w:r w:rsidR="00DC52D5" w:rsidRPr="00A373D0">
        <w:rPr>
          <w:rFonts w:ascii="Times New Roman" w:eastAsia="Times New Roman" w:hAnsi="Times New Roman" w:cs="Times New Roman"/>
          <w:sz w:val="24"/>
          <w:szCs w:val="24"/>
          <w:lang w:eastAsia="hr-HR"/>
        </w:rPr>
        <w:t>nkcionalnost i uključivost te bi</w:t>
      </w:r>
      <w:r w:rsidRPr="00A373D0">
        <w:rPr>
          <w:rFonts w:ascii="Times New Roman" w:eastAsia="Times New Roman" w:hAnsi="Times New Roman" w:cs="Times New Roman"/>
          <w:sz w:val="24"/>
          <w:szCs w:val="24"/>
          <w:lang w:eastAsia="hr-HR"/>
        </w:rPr>
        <w:t xml:space="preserve"> se</w:t>
      </w:r>
      <w:r w:rsidR="00DC52D5" w:rsidRPr="00A373D0">
        <w:rPr>
          <w:rFonts w:ascii="Times New Roman" w:eastAsia="Times New Roman" w:hAnsi="Times New Roman" w:cs="Times New Roman"/>
          <w:sz w:val="24"/>
          <w:szCs w:val="24"/>
          <w:lang w:eastAsia="hr-HR"/>
        </w:rPr>
        <w:t xml:space="preserve"> trebao </w:t>
      </w:r>
      <w:r w:rsidRPr="00A373D0">
        <w:rPr>
          <w:rFonts w:ascii="Times New Roman" w:eastAsia="Times New Roman" w:hAnsi="Times New Roman" w:cs="Times New Roman"/>
          <w:sz w:val="24"/>
          <w:szCs w:val="24"/>
          <w:lang w:eastAsia="hr-HR"/>
        </w:rPr>
        <w:t>temeljiti na suvremenim alatima za odlučivanje, informacijskoj povezanosti svih sudionika, jasnim zadaćama i odgovornostima te na uključenosti građana posredstvom postrojbi civilne zaštite opće namjene ili kroz udruge građana.</w:t>
      </w:r>
    </w:p>
    <w:p w14:paraId="5AE8B1A2" w14:textId="0CDA9AB4" w:rsidR="00AA210B" w:rsidRPr="00A373D0" w:rsidRDefault="000A39A8" w:rsidP="00AA210B">
      <w:pPr>
        <w:spacing w:after="0" w:line="240" w:lineRule="auto"/>
        <w:jc w:val="both"/>
        <w:rPr>
          <w:rFonts w:ascii="Times New Roman" w:eastAsia="Times New Roman" w:hAnsi="Times New Roman" w:cs="Times New Roman"/>
          <w:sz w:val="24"/>
          <w:szCs w:val="24"/>
          <w:u w:val="single"/>
          <w:lang w:eastAsia="hr-HR"/>
        </w:rPr>
      </w:pPr>
      <w:r w:rsidRPr="00A373D0">
        <w:rPr>
          <w:rFonts w:ascii="Times New Roman" w:eastAsia="Times New Roman" w:hAnsi="Times New Roman" w:cs="Times New Roman"/>
          <w:b/>
          <w:sz w:val="24"/>
          <w:szCs w:val="24"/>
          <w:u w:val="single"/>
          <w:lang w:eastAsia="en-GB"/>
        </w:rPr>
        <w:t>Mjera 1. Jačanje sustava civilne zaštite Grada Zagreba</w:t>
      </w:r>
      <w:bookmarkStart w:id="29" w:name="_Hlk163206191"/>
      <w:r w:rsidR="00033D6A" w:rsidRPr="00A373D0">
        <w:rPr>
          <w:rFonts w:ascii="Times New Roman" w:eastAsia="Times New Roman" w:hAnsi="Times New Roman" w:cs="Times New Roman"/>
          <w:b/>
          <w:sz w:val="24"/>
          <w:szCs w:val="24"/>
          <w:u w:val="single"/>
          <w:lang w:eastAsia="en-GB"/>
        </w:rPr>
        <w:t xml:space="preserve"> </w:t>
      </w:r>
    </w:p>
    <w:p w14:paraId="3131B8B9" w14:textId="3275591E" w:rsidR="000A39A8" w:rsidRPr="00A373D0" w:rsidRDefault="000A39A8" w:rsidP="00AA210B">
      <w:pPr>
        <w:spacing w:after="0" w:line="240" w:lineRule="auto"/>
        <w:jc w:val="both"/>
        <w:rPr>
          <w:rFonts w:ascii="Times New Roman" w:eastAsia="Times New Roman" w:hAnsi="Times New Roman" w:cs="Times New Roman"/>
          <w:sz w:val="24"/>
          <w:szCs w:val="24"/>
          <w:lang w:eastAsia="hr-HR"/>
        </w:rPr>
      </w:pPr>
      <w:r w:rsidRPr="00A373D0">
        <w:rPr>
          <w:rFonts w:ascii="Times New Roman" w:eastAsia="Times New Roman" w:hAnsi="Times New Roman" w:cs="Times New Roman"/>
          <w:b/>
          <w:sz w:val="24"/>
          <w:szCs w:val="24"/>
          <w:lang w:eastAsia="en-GB"/>
        </w:rPr>
        <w:t>Nositelj:</w:t>
      </w:r>
      <w:r w:rsidRPr="00A373D0">
        <w:rPr>
          <w:rFonts w:ascii="Times New Roman" w:eastAsia="Times New Roman" w:hAnsi="Times New Roman" w:cs="Times New Roman"/>
          <w:sz w:val="24"/>
          <w:szCs w:val="24"/>
          <w:lang w:eastAsia="en-GB"/>
        </w:rPr>
        <w:t xml:space="preserve"> Grad Zagreb</w:t>
      </w:r>
    </w:p>
    <w:p w14:paraId="1B2C20C9" w14:textId="312D6A56" w:rsidR="000A39A8" w:rsidRPr="00A373D0" w:rsidRDefault="000407D0" w:rsidP="002A3012">
      <w:pPr>
        <w:spacing w:after="0" w:line="240" w:lineRule="auto"/>
        <w:jc w:val="both"/>
        <w:rPr>
          <w:rFonts w:ascii="Times New Roman" w:hAnsi="Times New Roman" w:cs="Times New Roman"/>
          <w:sz w:val="24"/>
          <w:szCs w:val="24"/>
        </w:rPr>
      </w:pPr>
      <w:r w:rsidRPr="00A373D0">
        <w:rPr>
          <w:rFonts w:ascii="Times New Roman" w:eastAsia="Times New Roman" w:hAnsi="Times New Roman" w:cs="Times New Roman"/>
          <w:b/>
          <w:sz w:val="24"/>
          <w:szCs w:val="24"/>
          <w:lang w:eastAsia="en-GB"/>
        </w:rPr>
        <w:t>Suradnici u provedbi</w:t>
      </w:r>
      <w:r w:rsidR="000A39A8" w:rsidRPr="00A373D0">
        <w:rPr>
          <w:rFonts w:ascii="Times New Roman" w:eastAsia="Times New Roman" w:hAnsi="Times New Roman" w:cs="Times New Roman"/>
          <w:b/>
          <w:sz w:val="24"/>
          <w:szCs w:val="24"/>
          <w:lang w:eastAsia="en-GB"/>
        </w:rPr>
        <w:t>:</w:t>
      </w:r>
      <w:r w:rsidR="000A39A8" w:rsidRPr="00A373D0">
        <w:rPr>
          <w:rFonts w:ascii="Times New Roman" w:eastAsia="Times New Roman" w:hAnsi="Times New Roman" w:cs="Times New Roman"/>
          <w:sz w:val="24"/>
          <w:szCs w:val="24"/>
          <w:lang w:eastAsia="en-GB"/>
        </w:rPr>
        <w:t xml:space="preserve"> </w:t>
      </w:r>
      <w:r w:rsidR="000A39A8" w:rsidRPr="00A373D0">
        <w:rPr>
          <w:rFonts w:ascii="Times New Roman" w:eastAsia="Times New Roman" w:hAnsi="Times New Roman" w:cs="Times New Roman"/>
          <w:sz w:val="24"/>
          <w:szCs w:val="24"/>
        </w:rPr>
        <w:t>Vijeće za prevenciju Grada Zagreba, Vijeća za prevenciju gradskih četvrti, pripadnici sustava civilne zaštite Grada Zagreba (</w:t>
      </w:r>
      <w:r w:rsidR="00033D6A" w:rsidRPr="00A373D0">
        <w:rPr>
          <w:rFonts w:ascii="Times New Roman" w:eastAsia="Times New Roman" w:hAnsi="Times New Roman" w:cs="Times New Roman"/>
          <w:sz w:val="24"/>
          <w:szCs w:val="24"/>
        </w:rPr>
        <w:t>temeljne</w:t>
      </w:r>
      <w:r w:rsidR="000A39A8" w:rsidRPr="00A373D0">
        <w:rPr>
          <w:rFonts w:ascii="Times New Roman" w:eastAsia="Times New Roman" w:hAnsi="Times New Roman" w:cs="Times New Roman"/>
          <w:sz w:val="24"/>
          <w:szCs w:val="24"/>
        </w:rPr>
        <w:t xml:space="preserve"> operativne snage)</w:t>
      </w:r>
      <w:r w:rsidR="000A39A8" w:rsidRPr="00A373D0">
        <w:rPr>
          <w:rFonts w:ascii="Times New Roman" w:eastAsia="Times New Roman" w:hAnsi="Times New Roman" w:cs="Times New Roman"/>
          <w:sz w:val="24"/>
          <w:szCs w:val="24"/>
          <w:lang w:eastAsia="en-GB"/>
        </w:rPr>
        <w:t xml:space="preserve">, </w:t>
      </w:r>
      <w:r w:rsidR="00033D6A" w:rsidRPr="00A373D0">
        <w:rPr>
          <w:rFonts w:ascii="Times New Roman" w:eastAsia="Times New Roman" w:hAnsi="Times New Roman" w:cs="Times New Roman"/>
          <w:sz w:val="24"/>
          <w:szCs w:val="24"/>
          <w:lang w:eastAsia="en-GB"/>
        </w:rPr>
        <w:t>m</w:t>
      </w:r>
      <w:r w:rsidR="000A39A8" w:rsidRPr="00A373D0">
        <w:rPr>
          <w:rFonts w:ascii="Times New Roman" w:eastAsia="Times New Roman" w:hAnsi="Times New Roman" w:cs="Times New Roman"/>
          <w:sz w:val="24"/>
          <w:szCs w:val="24"/>
        </w:rPr>
        <w:t>jesni odbori</w:t>
      </w:r>
    </w:p>
    <w:p w14:paraId="06F27678" w14:textId="77777777" w:rsidR="000A39A8" w:rsidRPr="00A373D0" w:rsidRDefault="000A39A8" w:rsidP="002A3012">
      <w:pPr>
        <w:spacing w:after="0" w:line="240" w:lineRule="auto"/>
        <w:jc w:val="both"/>
        <w:rPr>
          <w:rFonts w:ascii="Times New Roman" w:hAnsi="Times New Roman" w:cs="Times New Roman"/>
          <w:sz w:val="24"/>
          <w:szCs w:val="24"/>
        </w:rPr>
      </w:pPr>
      <w:r w:rsidRPr="00A373D0">
        <w:rPr>
          <w:rFonts w:ascii="Times New Roman" w:eastAsia="Times New Roman" w:hAnsi="Times New Roman" w:cs="Times New Roman"/>
          <w:b/>
          <w:sz w:val="24"/>
          <w:szCs w:val="24"/>
          <w:lang w:eastAsia="en-GB"/>
        </w:rPr>
        <w:t>Aktivnosti</w:t>
      </w:r>
      <w:r w:rsidRPr="00A373D0">
        <w:rPr>
          <w:rFonts w:ascii="Times New Roman" w:eastAsia="Times New Roman" w:hAnsi="Times New Roman" w:cs="Times New Roman"/>
          <w:sz w:val="24"/>
          <w:szCs w:val="24"/>
          <w:lang w:eastAsia="en-GB"/>
        </w:rPr>
        <w:t>:</w:t>
      </w:r>
    </w:p>
    <w:bookmarkEnd w:id="29"/>
    <w:p w14:paraId="1EB79CF5" w14:textId="1D060F69" w:rsidR="000A39A8" w:rsidRPr="00A373D0" w:rsidRDefault="000A39A8" w:rsidP="00CD2051">
      <w:pPr>
        <w:pStyle w:val="ListParagraph"/>
        <w:numPr>
          <w:ilvl w:val="0"/>
          <w:numId w:val="77"/>
        </w:numPr>
        <w:spacing w:after="0"/>
        <w:jc w:val="both"/>
        <w:rPr>
          <w:rFonts w:ascii="Times New Roman" w:hAnsi="Times New Roman" w:cs="Times New Roman"/>
          <w:sz w:val="24"/>
          <w:szCs w:val="24"/>
        </w:rPr>
      </w:pPr>
      <w:r w:rsidRPr="00A373D0">
        <w:rPr>
          <w:rFonts w:ascii="Times New Roman" w:hAnsi="Times New Roman" w:cs="Times New Roman"/>
          <w:sz w:val="24"/>
          <w:szCs w:val="24"/>
        </w:rPr>
        <w:t xml:space="preserve">Unaprjeđenje sustava civilne zaštite jačanjem </w:t>
      </w:r>
      <w:r w:rsidR="00033D6A" w:rsidRPr="00A373D0">
        <w:rPr>
          <w:rFonts w:ascii="Times New Roman" w:hAnsi="Times New Roman" w:cs="Times New Roman"/>
          <w:sz w:val="24"/>
          <w:szCs w:val="24"/>
        </w:rPr>
        <w:t xml:space="preserve">temeljnih </w:t>
      </w:r>
      <w:r w:rsidRPr="00A373D0">
        <w:rPr>
          <w:rFonts w:ascii="Times New Roman" w:hAnsi="Times New Roman" w:cs="Times New Roman"/>
          <w:sz w:val="24"/>
          <w:szCs w:val="24"/>
        </w:rPr>
        <w:t xml:space="preserve">operativnih snaga </w:t>
      </w:r>
      <w:r w:rsidR="00A421B0" w:rsidRPr="00A373D0">
        <w:rPr>
          <w:rFonts w:ascii="Times New Roman" w:hAnsi="Times New Roman" w:cs="Times New Roman"/>
          <w:sz w:val="24"/>
          <w:szCs w:val="24"/>
        </w:rPr>
        <w:t xml:space="preserve">organiziranjem i provođenjem </w:t>
      </w:r>
      <w:r w:rsidRPr="00A373D0">
        <w:rPr>
          <w:rFonts w:ascii="Times New Roman" w:hAnsi="Times New Roman" w:cs="Times New Roman"/>
          <w:sz w:val="24"/>
          <w:szCs w:val="24"/>
        </w:rPr>
        <w:t>zajedničkih edukacija i vježbi te senzibiliziranja mladih za uključivanje u sustav civilne zaštite</w:t>
      </w:r>
      <w:r w:rsidR="00BD55B0" w:rsidRPr="00A373D0">
        <w:rPr>
          <w:rFonts w:ascii="Times New Roman" w:hAnsi="Times New Roman" w:cs="Times New Roman"/>
          <w:sz w:val="24"/>
          <w:szCs w:val="24"/>
        </w:rPr>
        <w:t>.</w:t>
      </w:r>
    </w:p>
    <w:p w14:paraId="050D21CC" w14:textId="7B640BA0" w:rsidR="000A39A8" w:rsidRPr="00A373D0" w:rsidRDefault="000A39A8" w:rsidP="00CD2051">
      <w:pPr>
        <w:pStyle w:val="ListParagraph"/>
        <w:numPr>
          <w:ilvl w:val="0"/>
          <w:numId w:val="77"/>
        </w:numPr>
        <w:spacing w:after="0"/>
        <w:jc w:val="both"/>
        <w:rPr>
          <w:rFonts w:ascii="Times New Roman" w:hAnsi="Times New Roman" w:cs="Times New Roman"/>
          <w:sz w:val="24"/>
          <w:szCs w:val="24"/>
        </w:rPr>
      </w:pPr>
      <w:r w:rsidRPr="00A373D0">
        <w:rPr>
          <w:rFonts w:ascii="Times New Roman" w:hAnsi="Times New Roman" w:cs="Times New Roman"/>
          <w:sz w:val="24"/>
          <w:szCs w:val="24"/>
        </w:rPr>
        <w:t>Korištenje kapaciteta udruga građana u sustavu civilne zaštite</w:t>
      </w:r>
      <w:r w:rsidR="00BD55B0" w:rsidRPr="00A373D0">
        <w:rPr>
          <w:rFonts w:ascii="Times New Roman" w:hAnsi="Times New Roman" w:cs="Times New Roman"/>
          <w:sz w:val="24"/>
          <w:szCs w:val="24"/>
        </w:rPr>
        <w:t>.</w:t>
      </w:r>
    </w:p>
    <w:p w14:paraId="63D64AD3" w14:textId="71A8BC46" w:rsidR="000A39A8" w:rsidRPr="00A373D0" w:rsidRDefault="00DC52D5" w:rsidP="00CD2051">
      <w:pPr>
        <w:pStyle w:val="ListParagraph"/>
        <w:numPr>
          <w:ilvl w:val="0"/>
          <w:numId w:val="77"/>
        </w:numPr>
        <w:spacing w:after="0"/>
        <w:jc w:val="both"/>
        <w:rPr>
          <w:rFonts w:ascii="Times New Roman" w:hAnsi="Times New Roman" w:cs="Times New Roman"/>
          <w:sz w:val="24"/>
          <w:szCs w:val="24"/>
        </w:rPr>
      </w:pPr>
      <w:r w:rsidRPr="00A373D0">
        <w:rPr>
          <w:rFonts w:ascii="Times New Roman" w:hAnsi="Times New Roman" w:cs="Times New Roman"/>
          <w:sz w:val="24"/>
          <w:szCs w:val="24"/>
        </w:rPr>
        <w:t xml:space="preserve">Kontinuirana </w:t>
      </w:r>
      <w:r w:rsidR="000A39A8" w:rsidRPr="00A373D0">
        <w:rPr>
          <w:rFonts w:ascii="Times New Roman" w:hAnsi="Times New Roman" w:cs="Times New Roman"/>
          <w:sz w:val="24"/>
          <w:szCs w:val="24"/>
        </w:rPr>
        <w:t xml:space="preserve">edukacija Stožera civilne zaštite </w:t>
      </w:r>
      <w:r w:rsidR="00033D6A" w:rsidRPr="00A373D0">
        <w:rPr>
          <w:rFonts w:ascii="Times New Roman" w:hAnsi="Times New Roman" w:cs="Times New Roman"/>
          <w:sz w:val="24"/>
          <w:szCs w:val="24"/>
        </w:rPr>
        <w:t xml:space="preserve">Grada Zagreba </w:t>
      </w:r>
      <w:r w:rsidR="000A39A8" w:rsidRPr="00A373D0">
        <w:rPr>
          <w:rFonts w:ascii="Times New Roman" w:hAnsi="Times New Roman" w:cs="Times New Roman"/>
          <w:sz w:val="24"/>
          <w:szCs w:val="24"/>
        </w:rPr>
        <w:t xml:space="preserve">i Stožera gradskih četvrti </w:t>
      </w:r>
      <w:r w:rsidR="00C85377" w:rsidRPr="00A373D0">
        <w:rPr>
          <w:rFonts w:ascii="Times New Roman" w:hAnsi="Times New Roman" w:cs="Times New Roman"/>
          <w:sz w:val="24"/>
          <w:szCs w:val="24"/>
        </w:rPr>
        <w:t xml:space="preserve">i upoznavanje </w:t>
      </w:r>
      <w:r w:rsidR="000A39A8" w:rsidRPr="00A373D0">
        <w:rPr>
          <w:rFonts w:ascii="Times New Roman" w:hAnsi="Times New Roman" w:cs="Times New Roman"/>
          <w:sz w:val="24"/>
          <w:szCs w:val="24"/>
        </w:rPr>
        <w:t>s planskim dokumentima</w:t>
      </w:r>
      <w:r w:rsidR="00BD55B0" w:rsidRPr="00A373D0">
        <w:rPr>
          <w:rFonts w:ascii="Times New Roman" w:hAnsi="Times New Roman" w:cs="Times New Roman"/>
          <w:sz w:val="24"/>
          <w:szCs w:val="24"/>
        </w:rPr>
        <w:t>.</w:t>
      </w:r>
    </w:p>
    <w:p w14:paraId="2F0177F1" w14:textId="3805C57D" w:rsidR="000A39A8" w:rsidRPr="00A373D0" w:rsidRDefault="00DC52D5" w:rsidP="00CD2051">
      <w:pPr>
        <w:pStyle w:val="ListParagraph"/>
        <w:numPr>
          <w:ilvl w:val="0"/>
          <w:numId w:val="77"/>
        </w:numPr>
        <w:spacing w:after="0"/>
        <w:jc w:val="both"/>
        <w:rPr>
          <w:rFonts w:ascii="Times New Roman" w:hAnsi="Times New Roman" w:cs="Times New Roman"/>
          <w:sz w:val="24"/>
          <w:szCs w:val="24"/>
        </w:rPr>
      </w:pPr>
      <w:r w:rsidRPr="00A373D0">
        <w:rPr>
          <w:rFonts w:ascii="Times New Roman" w:hAnsi="Times New Roman" w:cs="Times New Roman"/>
          <w:sz w:val="24"/>
          <w:szCs w:val="24"/>
        </w:rPr>
        <w:t>R</w:t>
      </w:r>
      <w:r w:rsidR="000A39A8" w:rsidRPr="00A373D0">
        <w:rPr>
          <w:rFonts w:ascii="Times New Roman" w:hAnsi="Times New Roman" w:cs="Times New Roman"/>
          <w:sz w:val="24"/>
          <w:szCs w:val="24"/>
        </w:rPr>
        <w:t>azmjena znanja i dobre prakse u području civilne zaštite s državama članicama E</w:t>
      </w:r>
      <w:r w:rsidR="00B814FC" w:rsidRPr="00A373D0">
        <w:rPr>
          <w:rFonts w:ascii="Times New Roman" w:hAnsi="Times New Roman" w:cs="Times New Roman"/>
          <w:sz w:val="24"/>
          <w:szCs w:val="24"/>
        </w:rPr>
        <w:t>uropske unije</w:t>
      </w:r>
      <w:r w:rsidR="000A39A8" w:rsidRPr="00A373D0">
        <w:rPr>
          <w:rFonts w:ascii="Times New Roman" w:hAnsi="Times New Roman" w:cs="Times New Roman"/>
          <w:sz w:val="24"/>
          <w:szCs w:val="24"/>
        </w:rPr>
        <w:t xml:space="preserve"> i susjednim državama</w:t>
      </w:r>
      <w:r w:rsidR="00BD55B0" w:rsidRPr="00A373D0">
        <w:rPr>
          <w:rFonts w:ascii="Times New Roman" w:hAnsi="Times New Roman" w:cs="Times New Roman"/>
          <w:sz w:val="24"/>
          <w:szCs w:val="24"/>
        </w:rPr>
        <w:t>.</w:t>
      </w:r>
    </w:p>
    <w:p w14:paraId="6663129E" w14:textId="5EA3828F" w:rsidR="000A39A8" w:rsidRPr="00A373D0" w:rsidRDefault="00DC52D5" w:rsidP="00CD2051">
      <w:pPr>
        <w:pStyle w:val="ListParagraph"/>
        <w:numPr>
          <w:ilvl w:val="0"/>
          <w:numId w:val="77"/>
        </w:numPr>
        <w:spacing w:after="0"/>
        <w:jc w:val="both"/>
        <w:rPr>
          <w:rFonts w:ascii="Times New Roman" w:hAnsi="Times New Roman" w:cs="Times New Roman"/>
          <w:sz w:val="24"/>
          <w:szCs w:val="24"/>
        </w:rPr>
      </w:pPr>
      <w:r w:rsidRPr="00A373D0">
        <w:rPr>
          <w:rFonts w:ascii="Times New Roman" w:hAnsi="Times New Roman" w:cs="Times New Roman"/>
          <w:sz w:val="24"/>
          <w:szCs w:val="24"/>
        </w:rPr>
        <w:t>P</w:t>
      </w:r>
      <w:r w:rsidR="000A39A8" w:rsidRPr="00A373D0">
        <w:rPr>
          <w:rFonts w:ascii="Times New Roman" w:hAnsi="Times New Roman" w:cs="Times New Roman"/>
          <w:sz w:val="24"/>
          <w:szCs w:val="24"/>
        </w:rPr>
        <w:t>ovezivanje svih dionika unutar sustava civilne zaštite, koordinacija lokalne i državne razine</w:t>
      </w:r>
      <w:r w:rsidR="00BD55B0" w:rsidRPr="00A373D0">
        <w:rPr>
          <w:rFonts w:ascii="Times New Roman" w:hAnsi="Times New Roman" w:cs="Times New Roman"/>
          <w:sz w:val="24"/>
          <w:szCs w:val="24"/>
        </w:rPr>
        <w:t>.</w:t>
      </w:r>
      <w:r w:rsidR="000A39A8" w:rsidRPr="00A373D0">
        <w:rPr>
          <w:rFonts w:ascii="Times New Roman" w:hAnsi="Times New Roman" w:cs="Times New Roman"/>
          <w:sz w:val="24"/>
          <w:szCs w:val="24"/>
        </w:rPr>
        <w:t xml:space="preserve"> </w:t>
      </w:r>
    </w:p>
    <w:p w14:paraId="01CE2ED7" w14:textId="3A45F386" w:rsidR="000A39A8" w:rsidRPr="00A373D0" w:rsidRDefault="000F05C5" w:rsidP="002A3012">
      <w:pPr>
        <w:spacing w:after="0" w:line="240" w:lineRule="auto"/>
        <w:contextualSpacing/>
        <w:jc w:val="both"/>
        <w:rPr>
          <w:rFonts w:ascii="Times New Roman" w:hAnsi="Times New Roman" w:cs="Times New Roman"/>
          <w:sz w:val="24"/>
          <w:szCs w:val="24"/>
        </w:rPr>
      </w:pPr>
      <w:bookmarkStart w:id="30" w:name="_Hlk163205910"/>
      <w:r w:rsidRPr="00A373D0">
        <w:rPr>
          <w:rFonts w:ascii="Times New Roman" w:eastAsia="Times New Roman" w:hAnsi="Times New Roman" w:cs="Times New Roman"/>
          <w:b/>
          <w:sz w:val="24"/>
          <w:szCs w:val="24"/>
        </w:rPr>
        <w:t>Razdoblje provedbe</w:t>
      </w:r>
      <w:r w:rsidR="000A39A8" w:rsidRPr="00A373D0">
        <w:rPr>
          <w:rFonts w:ascii="Times New Roman" w:eastAsia="Times New Roman" w:hAnsi="Times New Roman" w:cs="Times New Roman"/>
          <w:b/>
          <w:sz w:val="24"/>
          <w:szCs w:val="24"/>
        </w:rPr>
        <w:t xml:space="preserve">: </w:t>
      </w:r>
      <w:r w:rsidR="000A39A8" w:rsidRPr="00A373D0">
        <w:rPr>
          <w:rFonts w:ascii="Times New Roman" w:eastAsia="Times New Roman" w:hAnsi="Times New Roman" w:cs="Times New Roman"/>
          <w:sz w:val="24"/>
          <w:szCs w:val="24"/>
        </w:rPr>
        <w:t>kontinuirano</w:t>
      </w:r>
    </w:p>
    <w:p w14:paraId="5DE78FBF" w14:textId="77777777" w:rsidR="000A39A8" w:rsidRPr="00A373D0" w:rsidRDefault="000A39A8" w:rsidP="002A3012">
      <w:pPr>
        <w:spacing w:after="0" w:line="240" w:lineRule="auto"/>
        <w:contextualSpacing/>
        <w:jc w:val="both"/>
        <w:rPr>
          <w:rFonts w:ascii="Times New Roman" w:eastAsia="Times New Roman" w:hAnsi="Times New Roman" w:cs="Times New Roman"/>
          <w:b/>
          <w:sz w:val="24"/>
          <w:szCs w:val="24"/>
        </w:rPr>
      </w:pPr>
      <w:r w:rsidRPr="00A373D0">
        <w:rPr>
          <w:rFonts w:ascii="Times New Roman" w:eastAsia="Times New Roman" w:hAnsi="Times New Roman" w:cs="Times New Roman"/>
          <w:b/>
          <w:sz w:val="24"/>
          <w:szCs w:val="24"/>
        </w:rPr>
        <w:t>Pokazatelji uspješnosti:</w:t>
      </w:r>
    </w:p>
    <w:p w14:paraId="46A7BADC" w14:textId="6DA191BC" w:rsidR="00AC0D8E" w:rsidRPr="00A373D0" w:rsidRDefault="00BD55B0" w:rsidP="00CD2051">
      <w:pPr>
        <w:pStyle w:val="ListParagraph"/>
        <w:numPr>
          <w:ilvl w:val="0"/>
          <w:numId w:val="78"/>
        </w:numPr>
        <w:spacing w:after="0"/>
        <w:jc w:val="both"/>
        <w:rPr>
          <w:rFonts w:ascii="Times New Roman" w:hAnsi="Times New Roman" w:cs="Times New Roman"/>
          <w:sz w:val="24"/>
          <w:szCs w:val="24"/>
        </w:rPr>
      </w:pPr>
      <w:r w:rsidRPr="00A373D0">
        <w:rPr>
          <w:rFonts w:ascii="Times New Roman" w:hAnsi="Times New Roman" w:cs="Times New Roman"/>
          <w:sz w:val="24"/>
          <w:szCs w:val="24"/>
        </w:rPr>
        <w:t>B</w:t>
      </w:r>
      <w:r w:rsidR="00AC0D8E" w:rsidRPr="00A373D0">
        <w:rPr>
          <w:rFonts w:ascii="Times New Roman" w:hAnsi="Times New Roman" w:cs="Times New Roman"/>
          <w:sz w:val="24"/>
          <w:szCs w:val="24"/>
        </w:rPr>
        <w:t>roj održanih vježbi, edukacija, radionica i predavanja</w:t>
      </w:r>
      <w:r w:rsidRPr="00A373D0">
        <w:rPr>
          <w:rFonts w:ascii="Times New Roman" w:hAnsi="Times New Roman" w:cs="Times New Roman"/>
          <w:sz w:val="24"/>
          <w:szCs w:val="24"/>
        </w:rPr>
        <w:t>.</w:t>
      </w:r>
    </w:p>
    <w:p w14:paraId="02E3B65F" w14:textId="65EC4593" w:rsidR="00DC52D5" w:rsidRPr="00A373D0" w:rsidRDefault="00BD55B0" w:rsidP="00CD2051">
      <w:pPr>
        <w:pStyle w:val="ListParagraph"/>
        <w:numPr>
          <w:ilvl w:val="0"/>
          <w:numId w:val="78"/>
        </w:numPr>
        <w:spacing w:after="0"/>
        <w:jc w:val="both"/>
        <w:rPr>
          <w:rFonts w:ascii="Times New Roman" w:hAnsi="Times New Roman" w:cs="Times New Roman"/>
          <w:sz w:val="24"/>
          <w:szCs w:val="24"/>
        </w:rPr>
      </w:pPr>
      <w:r w:rsidRPr="00A373D0">
        <w:rPr>
          <w:rFonts w:ascii="Times New Roman" w:hAnsi="Times New Roman" w:cs="Times New Roman"/>
          <w:sz w:val="24"/>
          <w:szCs w:val="24"/>
        </w:rPr>
        <w:t>D</w:t>
      </w:r>
      <w:r w:rsidR="00AC0D8E" w:rsidRPr="00A373D0">
        <w:rPr>
          <w:rFonts w:ascii="Times New Roman" w:hAnsi="Times New Roman" w:cs="Times New Roman"/>
          <w:sz w:val="24"/>
          <w:szCs w:val="24"/>
        </w:rPr>
        <w:t xml:space="preserve">efiniranje kriterija za određivanje udruga građana od interesa za sustav civilne zaštite, </w:t>
      </w:r>
    </w:p>
    <w:p w14:paraId="367CD2B0" w14:textId="343608DF" w:rsidR="00AC0D8E" w:rsidRPr="00A373D0" w:rsidRDefault="00AC0D8E" w:rsidP="00CD2051">
      <w:pPr>
        <w:pStyle w:val="ListParagraph"/>
        <w:spacing w:after="0"/>
        <w:jc w:val="both"/>
        <w:rPr>
          <w:rFonts w:ascii="Times New Roman" w:hAnsi="Times New Roman" w:cs="Times New Roman"/>
          <w:sz w:val="24"/>
          <w:szCs w:val="24"/>
        </w:rPr>
      </w:pPr>
      <w:r w:rsidRPr="00A373D0">
        <w:rPr>
          <w:rFonts w:ascii="Times New Roman" w:hAnsi="Times New Roman" w:cs="Times New Roman"/>
          <w:sz w:val="24"/>
          <w:szCs w:val="24"/>
        </w:rPr>
        <w:t>određivanje udruga od interesa za sustav civilne zaštite</w:t>
      </w:r>
      <w:r w:rsidR="00BD55B0" w:rsidRPr="00A373D0">
        <w:rPr>
          <w:rFonts w:ascii="Times New Roman" w:hAnsi="Times New Roman" w:cs="Times New Roman"/>
          <w:sz w:val="24"/>
          <w:szCs w:val="24"/>
        </w:rPr>
        <w:t>.</w:t>
      </w:r>
    </w:p>
    <w:p w14:paraId="5FB9DE91" w14:textId="7D5416C0" w:rsidR="00AC0D8E" w:rsidRPr="00A373D0" w:rsidRDefault="00BD55B0" w:rsidP="00CD2051">
      <w:pPr>
        <w:pStyle w:val="ListParagraph"/>
        <w:numPr>
          <w:ilvl w:val="0"/>
          <w:numId w:val="78"/>
        </w:numPr>
        <w:spacing w:after="0"/>
        <w:jc w:val="both"/>
        <w:rPr>
          <w:rFonts w:ascii="Times New Roman" w:hAnsi="Times New Roman" w:cs="Times New Roman"/>
          <w:sz w:val="24"/>
          <w:szCs w:val="24"/>
        </w:rPr>
      </w:pPr>
      <w:r w:rsidRPr="00A373D0">
        <w:rPr>
          <w:rFonts w:ascii="Times New Roman" w:hAnsi="Times New Roman" w:cs="Times New Roman"/>
          <w:sz w:val="24"/>
          <w:szCs w:val="24"/>
        </w:rPr>
        <w:t>B</w:t>
      </w:r>
      <w:r w:rsidR="00AC0D8E" w:rsidRPr="00A373D0">
        <w:rPr>
          <w:rFonts w:ascii="Times New Roman" w:hAnsi="Times New Roman" w:cs="Times New Roman"/>
          <w:sz w:val="24"/>
          <w:szCs w:val="24"/>
        </w:rPr>
        <w:t>roj održanih edukacija i radionica</w:t>
      </w:r>
      <w:r w:rsidRPr="00A373D0">
        <w:rPr>
          <w:rFonts w:ascii="Times New Roman" w:hAnsi="Times New Roman" w:cs="Times New Roman"/>
          <w:sz w:val="24"/>
          <w:szCs w:val="24"/>
        </w:rPr>
        <w:t>.</w:t>
      </w:r>
    </w:p>
    <w:p w14:paraId="2E6ECB06" w14:textId="4FE57708" w:rsidR="00AC0D8E" w:rsidRPr="00A373D0" w:rsidRDefault="00BD55B0" w:rsidP="00CD2051">
      <w:pPr>
        <w:pStyle w:val="ListParagraph"/>
        <w:numPr>
          <w:ilvl w:val="0"/>
          <w:numId w:val="78"/>
        </w:numPr>
        <w:spacing w:after="0"/>
        <w:jc w:val="both"/>
        <w:rPr>
          <w:rFonts w:ascii="Times New Roman" w:hAnsi="Times New Roman" w:cs="Times New Roman"/>
          <w:sz w:val="24"/>
          <w:szCs w:val="24"/>
        </w:rPr>
      </w:pPr>
      <w:r w:rsidRPr="00A373D0">
        <w:rPr>
          <w:rFonts w:ascii="Times New Roman" w:hAnsi="Times New Roman" w:cs="Times New Roman"/>
          <w:sz w:val="24"/>
          <w:szCs w:val="24"/>
        </w:rPr>
        <w:t>S</w:t>
      </w:r>
      <w:r w:rsidR="00AC0D8E" w:rsidRPr="00A373D0">
        <w:rPr>
          <w:rFonts w:ascii="Times New Roman" w:hAnsi="Times New Roman" w:cs="Times New Roman"/>
          <w:sz w:val="24"/>
          <w:szCs w:val="24"/>
        </w:rPr>
        <w:t>udjelovanje na međugradskim i međunarodnim sastancima, konferencijama</w:t>
      </w:r>
      <w:r w:rsidRPr="00A373D0">
        <w:rPr>
          <w:rFonts w:ascii="Times New Roman" w:hAnsi="Times New Roman" w:cs="Times New Roman"/>
          <w:sz w:val="24"/>
          <w:szCs w:val="24"/>
        </w:rPr>
        <w:t>.</w:t>
      </w:r>
    </w:p>
    <w:p w14:paraId="014FE59E" w14:textId="21160144" w:rsidR="00AC0D8E" w:rsidRPr="00A373D0" w:rsidRDefault="00BD55B0" w:rsidP="00CD2051">
      <w:pPr>
        <w:pStyle w:val="ListParagraph"/>
        <w:numPr>
          <w:ilvl w:val="0"/>
          <w:numId w:val="78"/>
        </w:numPr>
        <w:spacing w:after="0"/>
        <w:jc w:val="both"/>
        <w:rPr>
          <w:rFonts w:ascii="Times New Roman" w:hAnsi="Times New Roman" w:cs="Times New Roman"/>
          <w:sz w:val="24"/>
          <w:szCs w:val="24"/>
        </w:rPr>
      </w:pPr>
      <w:r w:rsidRPr="00A373D0">
        <w:rPr>
          <w:rFonts w:ascii="Times New Roman" w:hAnsi="Times New Roman" w:cs="Times New Roman"/>
          <w:sz w:val="24"/>
          <w:szCs w:val="24"/>
        </w:rPr>
        <w:t>B</w:t>
      </w:r>
      <w:r w:rsidR="00AC0D8E" w:rsidRPr="00A373D0">
        <w:rPr>
          <w:rFonts w:ascii="Times New Roman" w:hAnsi="Times New Roman" w:cs="Times New Roman"/>
          <w:sz w:val="24"/>
          <w:szCs w:val="24"/>
        </w:rPr>
        <w:t>roj održanih aktivnosti na kojima su bili predstavnici svih dionika</w:t>
      </w:r>
      <w:r w:rsidRPr="00A373D0">
        <w:rPr>
          <w:rFonts w:ascii="Times New Roman" w:hAnsi="Times New Roman" w:cs="Times New Roman"/>
          <w:sz w:val="24"/>
          <w:szCs w:val="24"/>
        </w:rPr>
        <w:t>.</w:t>
      </w:r>
    </w:p>
    <w:p w14:paraId="17828196" w14:textId="37DEED9B" w:rsidR="000A39A8" w:rsidRPr="00A373D0" w:rsidRDefault="000A39A8" w:rsidP="002A3012">
      <w:pPr>
        <w:spacing w:after="0" w:line="240" w:lineRule="auto"/>
        <w:contextualSpacing/>
        <w:jc w:val="both"/>
        <w:rPr>
          <w:rFonts w:ascii="Times New Roman" w:hAnsi="Times New Roman" w:cs="Times New Roman"/>
          <w:sz w:val="24"/>
          <w:szCs w:val="24"/>
        </w:rPr>
      </w:pPr>
      <w:r w:rsidRPr="00A373D0">
        <w:rPr>
          <w:rFonts w:ascii="Times New Roman" w:eastAsia="Times New Roman" w:hAnsi="Times New Roman" w:cs="Times New Roman"/>
          <w:b/>
          <w:sz w:val="24"/>
          <w:szCs w:val="24"/>
        </w:rPr>
        <w:t>Potrebna financijska sredstva:</w:t>
      </w:r>
      <w:r w:rsidRPr="00A373D0">
        <w:rPr>
          <w:rFonts w:ascii="Times New Roman" w:eastAsia="Times New Roman" w:hAnsi="Times New Roman" w:cs="Times New Roman"/>
          <w:sz w:val="24"/>
          <w:szCs w:val="24"/>
        </w:rPr>
        <w:t xml:space="preserve"> planirat će se u Proračunu Grada Zagreba</w:t>
      </w:r>
      <w:r w:rsidR="00680ED7" w:rsidRPr="00A373D0">
        <w:rPr>
          <w:rFonts w:ascii="Times New Roman" w:eastAsia="Times New Roman" w:hAnsi="Times New Roman" w:cs="Times New Roman"/>
          <w:sz w:val="24"/>
          <w:szCs w:val="24"/>
        </w:rPr>
        <w:t xml:space="preserve"> za svaku proračunsku godinu.</w:t>
      </w:r>
    </w:p>
    <w:bookmarkEnd w:id="30"/>
    <w:p w14:paraId="04B210E4" w14:textId="77777777" w:rsidR="000A39A8" w:rsidRPr="00A373D0" w:rsidRDefault="000A39A8" w:rsidP="002A3012">
      <w:pPr>
        <w:spacing w:after="0" w:line="240" w:lineRule="auto"/>
        <w:jc w:val="both"/>
        <w:textAlignment w:val="baseline"/>
        <w:rPr>
          <w:rFonts w:ascii="Times New Roman" w:eastAsia="Times New Roman" w:hAnsi="Times New Roman" w:cs="Times New Roman"/>
          <w:sz w:val="24"/>
          <w:szCs w:val="24"/>
          <w:lang w:eastAsia="hr-HR"/>
        </w:rPr>
      </w:pPr>
    </w:p>
    <w:p w14:paraId="3E3EB38D" w14:textId="77777777" w:rsidR="000A39A8" w:rsidRPr="00A373D0" w:rsidRDefault="000A39A8" w:rsidP="002A3012">
      <w:pPr>
        <w:spacing w:after="0" w:line="240" w:lineRule="auto"/>
        <w:jc w:val="both"/>
        <w:textAlignment w:val="baseline"/>
        <w:rPr>
          <w:rFonts w:ascii="Times New Roman" w:hAnsi="Times New Roman" w:cs="Times New Roman"/>
          <w:sz w:val="24"/>
          <w:szCs w:val="24"/>
          <w:u w:val="single"/>
        </w:rPr>
      </w:pPr>
      <w:r w:rsidRPr="00A373D0">
        <w:rPr>
          <w:rFonts w:ascii="Times New Roman" w:eastAsia="Times New Roman" w:hAnsi="Times New Roman" w:cs="Times New Roman"/>
          <w:b/>
          <w:bCs/>
          <w:sz w:val="24"/>
          <w:szCs w:val="24"/>
          <w:u w:val="single"/>
          <w:lang w:eastAsia="hr-HR"/>
        </w:rPr>
        <w:t>Mjera 2. Proaktivno djelovanje sustava zaštite od prirodnih i tehnoloških katastrofa</w:t>
      </w:r>
    </w:p>
    <w:p w14:paraId="067AEEF5" w14:textId="77777777" w:rsidR="000A39A8" w:rsidRPr="00A373D0" w:rsidRDefault="000A39A8" w:rsidP="002A3012">
      <w:pPr>
        <w:spacing w:after="0" w:line="240" w:lineRule="auto"/>
        <w:jc w:val="both"/>
        <w:textAlignment w:val="baseline"/>
        <w:rPr>
          <w:rFonts w:ascii="Times New Roman" w:hAnsi="Times New Roman" w:cs="Times New Roman"/>
          <w:sz w:val="24"/>
          <w:szCs w:val="24"/>
        </w:rPr>
      </w:pPr>
      <w:r w:rsidRPr="00A373D0">
        <w:rPr>
          <w:rFonts w:ascii="Times New Roman" w:eastAsia="Times New Roman" w:hAnsi="Times New Roman" w:cs="Times New Roman"/>
          <w:b/>
          <w:sz w:val="24"/>
          <w:szCs w:val="24"/>
        </w:rPr>
        <w:t xml:space="preserve">Nositelj: </w:t>
      </w:r>
      <w:r w:rsidRPr="00A373D0">
        <w:rPr>
          <w:rFonts w:ascii="Times New Roman" w:eastAsia="Times New Roman" w:hAnsi="Times New Roman" w:cs="Times New Roman"/>
          <w:sz w:val="24"/>
          <w:szCs w:val="24"/>
        </w:rPr>
        <w:t>Grad Zagreb</w:t>
      </w:r>
    </w:p>
    <w:p w14:paraId="3EBB8151" w14:textId="2CBA7926" w:rsidR="000A39A8" w:rsidRPr="00A373D0" w:rsidRDefault="000407D0" w:rsidP="002A3012">
      <w:pPr>
        <w:spacing w:after="0" w:line="240" w:lineRule="auto"/>
        <w:jc w:val="both"/>
        <w:rPr>
          <w:rFonts w:ascii="Times New Roman" w:hAnsi="Times New Roman" w:cs="Times New Roman"/>
          <w:sz w:val="24"/>
          <w:szCs w:val="24"/>
        </w:rPr>
      </w:pPr>
      <w:r w:rsidRPr="00A373D0">
        <w:rPr>
          <w:rFonts w:ascii="Times New Roman" w:eastAsia="Times New Roman" w:hAnsi="Times New Roman" w:cs="Times New Roman"/>
          <w:b/>
          <w:sz w:val="24"/>
          <w:szCs w:val="24"/>
          <w:lang w:eastAsia="en-GB"/>
        </w:rPr>
        <w:t>Suradnici u provedbi</w:t>
      </w:r>
      <w:r w:rsidR="000A39A8" w:rsidRPr="00A373D0">
        <w:rPr>
          <w:rFonts w:ascii="Times New Roman" w:eastAsia="Times New Roman" w:hAnsi="Times New Roman" w:cs="Times New Roman"/>
          <w:b/>
          <w:sz w:val="24"/>
          <w:szCs w:val="24"/>
          <w:lang w:eastAsia="en-GB"/>
        </w:rPr>
        <w:t>:</w:t>
      </w:r>
      <w:r w:rsidR="000A39A8" w:rsidRPr="00A373D0">
        <w:rPr>
          <w:rFonts w:ascii="Times New Roman" w:eastAsia="Times New Roman" w:hAnsi="Times New Roman" w:cs="Times New Roman"/>
          <w:sz w:val="24"/>
          <w:szCs w:val="24"/>
          <w:lang w:eastAsia="en-GB"/>
        </w:rPr>
        <w:t xml:space="preserve"> </w:t>
      </w:r>
      <w:r w:rsidR="000A39A8" w:rsidRPr="00A373D0">
        <w:rPr>
          <w:rFonts w:ascii="Times New Roman" w:eastAsia="Times New Roman" w:hAnsi="Times New Roman" w:cs="Times New Roman"/>
          <w:sz w:val="24"/>
          <w:szCs w:val="24"/>
        </w:rPr>
        <w:t xml:space="preserve">Vijeće za prevenciju Grada Zagreba, Vijeća za prevenciju gradskih četvrti, pripadnici sustava civilne zaštite Grada Zagreba </w:t>
      </w:r>
      <w:r w:rsidR="00EF32E0" w:rsidRPr="00A373D0">
        <w:rPr>
          <w:rFonts w:ascii="Times New Roman" w:eastAsia="Times New Roman" w:hAnsi="Times New Roman" w:cs="Times New Roman"/>
          <w:sz w:val="24"/>
          <w:szCs w:val="24"/>
        </w:rPr>
        <w:t>(</w:t>
      </w:r>
      <w:r w:rsidR="009D3521" w:rsidRPr="00A373D0">
        <w:rPr>
          <w:rFonts w:ascii="Times New Roman" w:eastAsia="Times New Roman" w:hAnsi="Times New Roman" w:cs="Times New Roman"/>
          <w:sz w:val="24"/>
          <w:szCs w:val="24"/>
        </w:rPr>
        <w:t>temeljne</w:t>
      </w:r>
      <w:r w:rsidR="000A39A8" w:rsidRPr="00A373D0">
        <w:rPr>
          <w:rFonts w:ascii="Times New Roman" w:eastAsia="Times New Roman" w:hAnsi="Times New Roman" w:cs="Times New Roman"/>
          <w:sz w:val="24"/>
          <w:szCs w:val="24"/>
        </w:rPr>
        <w:t xml:space="preserve"> operativne snage)</w:t>
      </w:r>
      <w:r w:rsidR="004B678B" w:rsidRPr="00A373D0">
        <w:rPr>
          <w:rFonts w:ascii="Times New Roman" w:eastAsia="Times New Roman" w:hAnsi="Times New Roman" w:cs="Times New Roman"/>
          <w:sz w:val="24"/>
          <w:szCs w:val="24"/>
          <w:lang w:eastAsia="en-GB"/>
        </w:rPr>
        <w:t xml:space="preserve"> i </w:t>
      </w:r>
      <w:r w:rsidR="009D3521" w:rsidRPr="00A373D0">
        <w:rPr>
          <w:rFonts w:ascii="Times New Roman" w:eastAsia="Times New Roman" w:hAnsi="Times New Roman" w:cs="Times New Roman"/>
          <w:sz w:val="24"/>
          <w:szCs w:val="24"/>
        </w:rPr>
        <w:t>m</w:t>
      </w:r>
      <w:r w:rsidR="000A39A8" w:rsidRPr="00A373D0">
        <w:rPr>
          <w:rFonts w:ascii="Times New Roman" w:eastAsia="Times New Roman" w:hAnsi="Times New Roman" w:cs="Times New Roman"/>
          <w:sz w:val="24"/>
          <w:szCs w:val="24"/>
        </w:rPr>
        <w:t>jesni odbori</w:t>
      </w:r>
    </w:p>
    <w:p w14:paraId="3A5CE235" w14:textId="77777777" w:rsidR="000A39A8" w:rsidRPr="00A373D0" w:rsidRDefault="000A39A8" w:rsidP="002A3012">
      <w:pPr>
        <w:spacing w:after="0" w:line="240" w:lineRule="auto"/>
        <w:jc w:val="both"/>
        <w:rPr>
          <w:rFonts w:ascii="Times New Roman" w:hAnsi="Times New Roman" w:cs="Times New Roman"/>
          <w:sz w:val="24"/>
          <w:szCs w:val="24"/>
        </w:rPr>
      </w:pPr>
      <w:r w:rsidRPr="00A373D0">
        <w:rPr>
          <w:rFonts w:ascii="Times New Roman" w:eastAsia="Times New Roman" w:hAnsi="Times New Roman" w:cs="Times New Roman"/>
          <w:b/>
          <w:sz w:val="24"/>
          <w:szCs w:val="24"/>
          <w:lang w:eastAsia="en-GB"/>
        </w:rPr>
        <w:t>Aktivnosti</w:t>
      </w:r>
      <w:r w:rsidRPr="00A373D0">
        <w:rPr>
          <w:rFonts w:ascii="Times New Roman" w:eastAsia="Times New Roman" w:hAnsi="Times New Roman" w:cs="Times New Roman"/>
          <w:sz w:val="24"/>
          <w:szCs w:val="24"/>
          <w:lang w:eastAsia="en-GB"/>
        </w:rPr>
        <w:t>:</w:t>
      </w:r>
    </w:p>
    <w:p w14:paraId="185EE6AB" w14:textId="041EF147" w:rsidR="000A39A8" w:rsidRPr="00A373D0" w:rsidRDefault="000A39A8" w:rsidP="00CD2051">
      <w:pPr>
        <w:pStyle w:val="ListParagraph"/>
        <w:numPr>
          <w:ilvl w:val="0"/>
          <w:numId w:val="79"/>
        </w:numPr>
        <w:spacing w:after="0"/>
        <w:jc w:val="both"/>
        <w:rPr>
          <w:rFonts w:ascii="Times New Roman" w:hAnsi="Times New Roman" w:cs="Times New Roman"/>
          <w:sz w:val="24"/>
          <w:szCs w:val="24"/>
        </w:rPr>
      </w:pPr>
      <w:r w:rsidRPr="00A373D0">
        <w:rPr>
          <w:rFonts w:ascii="Times New Roman" w:hAnsi="Times New Roman" w:cs="Times New Roman"/>
          <w:sz w:val="24"/>
          <w:szCs w:val="24"/>
        </w:rPr>
        <w:t>Definiranje preventivnih postupaka i mjera koje treba poduzeti kako bi se umanjile posljedice velikih nesreća</w:t>
      </w:r>
      <w:r w:rsidR="00CE3CFF">
        <w:rPr>
          <w:rFonts w:ascii="Times New Roman" w:hAnsi="Times New Roman" w:cs="Times New Roman"/>
          <w:sz w:val="24"/>
          <w:szCs w:val="24"/>
        </w:rPr>
        <w:t xml:space="preserve"> </w:t>
      </w:r>
      <w:r w:rsidRPr="00A373D0">
        <w:rPr>
          <w:rFonts w:ascii="Times New Roman" w:hAnsi="Times New Roman" w:cs="Times New Roman"/>
          <w:sz w:val="24"/>
          <w:szCs w:val="24"/>
        </w:rPr>
        <w:t>te prirodnih i tehnoloških katastrofa</w:t>
      </w:r>
      <w:r w:rsidR="004B678B" w:rsidRPr="00A373D0">
        <w:rPr>
          <w:rFonts w:ascii="Times New Roman" w:hAnsi="Times New Roman" w:cs="Times New Roman"/>
          <w:sz w:val="24"/>
          <w:szCs w:val="24"/>
        </w:rPr>
        <w:t>.</w:t>
      </w:r>
      <w:r w:rsidRPr="00A373D0">
        <w:rPr>
          <w:rFonts w:ascii="Times New Roman" w:hAnsi="Times New Roman" w:cs="Times New Roman"/>
          <w:sz w:val="24"/>
          <w:szCs w:val="24"/>
        </w:rPr>
        <w:t xml:space="preserve"> </w:t>
      </w:r>
    </w:p>
    <w:p w14:paraId="0BC3F8AE" w14:textId="444715FA" w:rsidR="000A39A8" w:rsidRPr="00A373D0" w:rsidRDefault="000A39A8" w:rsidP="00CD2051">
      <w:pPr>
        <w:pStyle w:val="ListParagraph"/>
        <w:numPr>
          <w:ilvl w:val="0"/>
          <w:numId w:val="79"/>
        </w:numPr>
        <w:spacing w:after="0"/>
        <w:jc w:val="both"/>
        <w:rPr>
          <w:rFonts w:ascii="Times New Roman" w:hAnsi="Times New Roman" w:cs="Times New Roman"/>
          <w:sz w:val="24"/>
          <w:szCs w:val="24"/>
        </w:rPr>
      </w:pPr>
      <w:r w:rsidRPr="00A373D0">
        <w:rPr>
          <w:rFonts w:ascii="Times New Roman" w:hAnsi="Times New Roman" w:cs="Times New Roman"/>
          <w:sz w:val="24"/>
          <w:szCs w:val="24"/>
        </w:rPr>
        <w:t>Unaprjeđenje protokola razmjene informacija</w:t>
      </w:r>
      <w:r w:rsidR="004B678B" w:rsidRPr="00A373D0">
        <w:rPr>
          <w:rFonts w:ascii="Times New Roman" w:hAnsi="Times New Roman" w:cs="Times New Roman"/>
          <w:sz w:val="24"/>
          <w:szCs w:val="24"/>
        </w:rPr>
        <w:t>.</w:t>
      </w:r>
      <w:r w:rsidRPr="00A373D0">
        <w:rPr>
          <w:rFonts w:ascii="Times New Roman" w:hAnsi="Times New Roman" w:cs="Times New Roman"/>
          <w:sz w:val="24"/>
          <w:szCs w:val="24"/>
        </w:rPr>
        <w:t> </w:t>
      </w:r>
    </w:p>
    <w:p w14:paraId="7827D46B" w14:textId="37B17A24" w:rsidR="000A39A8" w:rsidRPr="00A373D0" w:rsidRDefault="000A39A8" w:rsidP="00CD2051">
      <w:pPr>
        <w:pStyle w:val="ListParagraph"/>
        <w:numPr>
          <w:ilvl w:val="0"/>
          <w:numId w:val="79"/>
        </w:numPr>
        <w:spacing w:after="0"/>
        <w:jc w:val="both"/>
        <w:rPr>
          <w:rFonts w:ascii="Times New Roman" w:hAnsi="Times New Roman" w:cs="Times New Roman"/>
          <w:sz w:val="24"/>
          <w:szCs w:val="24"/>
        </w:rPr>
      </w:pPr>
      <w:r w:rsidRPr="00A373D0">
        <w:rPr>
          <w:rFonts w:ascii="Times New Roman" w:hAnsi="Times New Roman" w:cs="Times New Roman"/>
          <w:sz w:val="24"/>
          <w:szCs w:val="24"/>
        </w:rPr>
        <w:t>Kontinuirana edukacija građana o prepoznatim rizicima i načinima prevencije i postupanja u slučaju pojave prirodnih i tehnoloških katastrofa</w:t>
      </w:r>
      <w:r w:rsidR="004B678B" w:rsidRPr="00A373D0">
        <w:rPr>
          <w:rFonts w:ascii="Times New Roman" w:hAnsi="Times New Roman" w:cs="Times New Roman"/>
          <w:sz w:val="24"/>
          <w:szCs w:val="24"/>
        </w:rPr>
        <w:t>.</w:t>
      </w:r>
    </w:p>
    <w:p w14:paraId="2B0D0954" w14:textId="6E1BD148" w:rsidR="000A39A8" w:rsidRPr="00A373D0" w:rsidRDefault="000A39A8" w:rsidP="00CD2051">
      <w:pPr>
        <w:pStyle w:val="ListParagraph"/>
        <w:numPr>
          <w:ilvl w:val="0"/>
          <w:numId w:val="79"/>
        </w:numPr>
        <w:spacing w:after="0"/>
        <w:jc w:val="both"/>
        <w:rPr>
          <w:rFonts w:ascii="Times New Roman" w:hAnsi="Times New Roman" w:cs="Times New Roman"/>
          <w:sz w:val="24"/>
          <w:szCs w:val="24"/>
        </w:rPr>
      </w:pPr>
      <w:r w:rsidRPr="00A373D0">
        <w:rPr>
          <w:rFonts w:ascii="Times New Roman" w:hAnsi="Times New Roman" w:cs="Times New Roman"/>
          <w:sz w:val="24"/>
          <w:szCs w:val="24"/>
        </w:rPr>
        <w:t>Implementacija sustava ranog upozoravanja od rizika gdje je to moguće</w:t>
      </w:r>
      <w:r w:rsidR="004B678B" w:rsidRPr="00A373D0">
        <w:rPr>
          <w:rFonts w:ascii="Times New Roman" w:hAnsi="Times New Roman" w:cs="Times New Roman"/>
          <w:sz w:val="24"/>
          <w:szCs w:val="24"/>
        </w:rPr>
        <w:t>.</w:t>
      </w:r>
    </w:p>
    <w:p w14:paraId="2E2BAA1E" w14:textId="643E746E" w:rsidR="000A39A8" w:rsidRPr="00A373D0" w:rsidRDefault="000A39A8" w:rsidP="00CD2051">
      <w:pPr>
        <w:pStyle w:val="ListParagraph"/>
        <w:numPr>
          <w:ilvl w:val="0"/>
          <w:numId w:val="79"/>
        </w:numPr>
        <w:spacing w:after="0"/>
        <w:jc w:val="both"/>
        <w:rPr>
          <w:rFonts w:ascii="Times New Roman" w:hAnsi="Times New Roman" w:cs="Times New Roman"/>
          <w:sz w:val="24"/>
          <w:szCs w:val="24"/>
        </w:rPr>
      </w:pPr>
      <w:r w:rsidRPr="00A373D0">
        <w:rPr>
          <w:rFonts w:ascii="Times New Roman" w:hAnsi="Times New Roman" w:cs="Times New Roman"/>
          <w:sz w:val="24"/>
          <w:szCs w:val="24"/>
        </w:rPr>
        <w:t>Razvoj karata rizika</w:t>
      </w:r>
      <w:r w:rsidR="004B678B" w:rsidRPr="00A373D0">
        <w:rPr>
          <w:rFonts w:ascii="Times New Roman" w:hAnsi="Times New Roman" w:cs="Times New Roman"/>
          <w:sz w:val="24"/>
          <w:szCs w:val="24"/>
        </w:rPr>
        <w:t>.</w:t>
      </w:r>
    </w:p>
    <w:p w14:paraId="5C2A0921" w14:textId="2DE1CAD7" w:rsidR="000A39A8" w:rsidRPr="00A373D0" w:rsidRDefault="000A39A8" w:rsidP="00CD2051">
      <w:pPr>
        <w:pStyle w:val="ListParagraph"/>
        <w:numPr>
          <w:ilvl w:val="0"/>
          <w:numId w:val="79"/>
        </w:numPr>
        <w:spacing w:after="0"/>
        <w:jc w:val="both"/>
        <w:rPr>
          <w:rFonts w:ascii="Times New Roman" w:hAnsi="Times New Roman" w:cs="Times New Roman"/>
          <w:sz w:val="24"/>
          <w:szCs w:val="24"/>
        </w:rPr>
      </w:pPr>
      <w:r w:rsidRPr="00A373D0">
        <w:rPr>
          <w:rFonts w:ascii="Times New Roman" w:hAnsi="Times New Roman" w:cs="Times New Roman"/>
          <w:sz w:val="24"/>
          <w:szCs w:val="24"/>
        </w:rPr>
        <w:t>Povezivanje postojećih baza podataka</w:t>
      </w:r>
      <w:r w:rsidR="004B678B" w:rsidRPr="00A373D0">
        <w:rPr>
          <w:rFonts w:ascii="Times New Roman" w:hAnsi="Times New Roman" w:cs="Times New Roman"/>
          <w:sz w:val="24"/>
          <w:szCs w:val="24"/>
        </w:rPr>
        <w:t>.</w:t>
      </w:r>
    </w:p>
    <w:p w14:paraId="53AD14B9" w14:textId="0845C8F4" w:rsidR="000A39A8" w:rsidRPr="00A373D0" w:rsidRDefault="000F05C5" w:rsidP="002A3012">
      <w:pPr>
        <w:spacing w:after="0" w:line="240" w:lineRule="auto"/>
        <w:contextualSpacing/>
        <w:jc w:val="both"/>
        <w:rPr>
          <w:rFonts w:ascii="Times New Roman" w:hAnsi="Times New Roman" w:cs="Times New Roman"/>
          <w:sz w:val="24"/>
          <w:szCs w:val="24"/>
        </w:rPr>
      </w:pPr>
      <w:r w:rsidRPr="00A373D0">
        <w:rPr>
          <w:rFonts w:ascii="Times New Roman" w:eastAsia="Times New Roman" w:hAnsi="Times New Roman" w:cs="Times New Roman"/>
          <w:b/>
          <w:sz w:val="24"/>
          <w:szCs w:val="24"/>
        </w:rPr>
        <w:t>Razdoblje provedbe</w:t>
      </w:r>
      <w:r w:rsidR="000A39A8" w:rsidRPr="00A373D0">
        <w:rPr>
          <w:rFonts w:ascii="Times New Roman" w:eastAsia="Times New Roman" w:hAnsi="Times New Roman" w:cs="Times New Roman"/>
          <w:b/>
          <w:sz w:val="24"/>
          <w:szCs w:val="24"/>
        </w:rPr>
        <w:t xml:space="preserve">: </w:t>
      </w:r>
      <w:r w:rsidR="000A39A8" w:rsidRPr="00A373D0">
        <w:rPr>
          <w:rFonts w:ascii="Times New Roman" w:eastAsia="Times New Roman" w:hAnsi="Times New Roman" w:cs="Times New Roman"/>
          <w:sz w:val="24"/>
          <w:szCs w:val="24"/>
        </w:rPr>
        <w:t>kontinuirano</w:t>
      </w:r>
    </w:p>
    <w:p w14:paraId="3200DFF7" w14:textId="77777777" w:rsidR="000A39A8" w:rsidRPr="00A373D0" w:rsidRDefault="000A39A8" w:rsidP="002A3012">
      <w:pPr>
        <w:spacing w:after="0" w:line="240" w:lineRule="auto"/>
        <w:contextualSpacing/>
        <w:jc w:val="both"/>
        <w:rPr>
          <w:rFonts w:ascii="Times New Roman" w:eastAsia="Times New Roman" w:hAnsi="Times New Roman" w:cs="Times New Roman"/>
          <w:b/>
          <w:sz w:val="24"/>
          <w:szCs w:val="24"/>
        </w:rPr>
      </w:pPr>
      <w:r w:rsidRPr="00A373D0">
        <w:rPr>
          <w:rFonts w:ascii="Times New Roman" w:eastAsia="Times New Roman" w:hAnsi="Times New Roman" w:cs="Times New Roman"/>
          <w:b/>
          <w:sz w:val="24"/>
          <w:szCs w:val="24"/>
        </w:rPr>
        <w:t>Pokazatelji uspješnosti:</w:t>
      </w:r>
    </w:p>
    <w:p w14:paraId="5084907D" w14:textId="2D71B6B7" w:rsidR="00AC0D8E" w:rsidRPr="00A373D0" w:rsidRDefault="00835454" w:rsidP="00CD2051">
      <w:pPr>
        <w:pStyle w:val="ListParagraph"/>
        <w:numPr>
          <w:ilvl w:val="0"/>
          <w:numId w:val="80"/>
        </w:numPr>
        <w:spacing w:after="0"/>
        <w:jc w:val="both"/>
        <w:rPr>
          <w:rFonts w:ascii="Times New Roman" w:hAnsi="Times New Roman" w:cs="Times New Roman"/>
          <w:sz w:val="24"/>
          <w:szCs w:val="24"/>
        </w:rPr>
      </w:pPr>
      <w:r w:rsidRPr="00A373D0">
        <w:rPr>
          <w:rFonts w:ascii="Times New Roman" w:hAnsi="Times New Roman" w:cs="Times New Roman"/>
          <w:sz w:val="24"/>
          <w:szCs w:val="24"/>
        </w:rPr>
        <w:t>I</w:t>
      </w:r>
      <w:r w:rsidR="00AC0D8E" w:rsidRPr="00A373D0">
        <w:rPr>
          <w:rFonts w:ascii="Times New Roman" w:hAnsi="Times New Roman" w:cs="Times New Roman"/>
          <w:sz w:val="24"/>
          <w:szCs w:val="24"/>
        </w:rPr>
        <w:t>zrađeni strateški i planski dokumenti i postupovnici</w:t>
      </w:r>
      <w:r w:rsidR="00FE4171" w:rsidRPr="00A373D0">
        <w:rPr>
          <w:rFonts w:ascii="Times New Roman" w:hAnsi="Times New Roman" w:cs="Times New Roman"/>
          <w:sz w:val="24"/>
          <w:szCs w:val="24"/>
        </w:rPr>
        <w:t>.</w:t>
      </w:r>
    </w:p>
    <w:p w14:paraId="08A7F1FE" w14:textId="04D5BC9D" w:rsidR="00AC0D8E" w:rsidRPr="00A373D0" w:rsidRDefault="00835454" w:rsidP="00CD2051">
      <w:pPr>
        <w:pStyle w:val="ListParagraph"/>
        <w:numPr>
          <w:ilvl w:val="0"/>
          <w:numId w:val="80"/>
        </w:numPr>
        <w:spacing w:after="0"/>
        <w:jc w:val="both"/>
        <w:rPr>
          <w:rFonts w:ascii="Times New Roman" w:hAnsi="Times New Roman" w:cs="Times New Roman"/>
          <w:sz w:val="24"/>
          <w:szCs w:val="24"/>
        </w:rPr>
      </w:pPr>
      <w:r w:rsidRPr="00A373D0">
        <w:rPr>
          <w:rFonts w:ascii="Times New Roman" w:hAnsi="Times New Roman" w:cs="Times New Roman"/>
          <w:sz w:val="24"/>
          <w:szCs w:val="24"/>
        </w:rPr>
        <w:t>I</w:t>
      </w:r>
      <w:r w:rsidR="00AC0D8E" w:rsidRPr="00A373D0">
        <w:rPr>
          <w:rFonts w:ascii="Times New Roman" w:hAnsi="Times New Roman" w:cs="Times New Roman"/>
          <w:sz w:val="24"/>
          <w:szCs w:val="24"/>
        </w:rPr>
        <w:t>zrađeni protokoli za razmjenu informacija između grada, gradskih i žurnih službi</w:t>
      </w:r>
      <w:r w:rsidR="00FE4171" w:rsidRPr="00A373D0">
        <w:rPr>
          <w:rFonts w:ascii="Times New Roman" w:hAnsi="Times New Roman" w:cs="Times New Roman"/>
          <w:sz w:val="24"/>
          <w:szCs w:val="24"/>
        </w:rPr>
        <w:t>.</w:t>
      </w:r>
    </w:p>
    <w:p w14:paraId="2DFB43F0" w14:textId="13ED4C1B" w:rsidR="00AC0D8E" w:rsidRPr="00A373D0" w:rsidRDefault="00835454" w:rsidP="00CD2051">
      <w:pPr>
        <w:pStyle w:val="ListParagraph"/>
        <w:numPr>
          <w:ilvl w:val="0"/>
          <w:numId w:val="80"/>
        </w:numPr>
        <w:spacing w:after="0"/>
        <w:jc w:val="both"/>
        <w:rPr>
          <w:rFonts w:ascii="Times New Roman" w:hAnsi="Times New Roman" w:cs="Times New Roman"/>
          <w:sz w:val="24"/>
          <w:szCs w:val="24"/>
        </w:rPr>
      </w:pPr>
      <w:r w:rsidRPr="00A373D0">
        <w:rPr>
          <w:rFonts w:ascii="Times New Roman" w:hAnsi="Times New Roman" w:cs="Times New Roman"/>
          <w:sz w:val="24"/>
          <w:szCs w:val="24"/>
        </w:rPr>
        <w:t>B</w:t>
      </w:r>
      <w:r w:rsidR="00AC0D8E" w:rsidRPr="00A373D0">
        <w:rPr>
          <w:rFonts w:ascii="Times New Roman" w:hAnsi="Times New Roman" w:cs="Times New Roman"/>
          <w:sz w:val="24"/>
          <w:szCs w:val="24"/>
        </w:rPr>
        <w:t>roj održanih edukacija</w:t>
      </w:r>
      <w:r w:rsidR="00FE4171" w:rsidRPr="00A373D0">
        <w:rPr>
          <w:rFonts w:ascii="Times New Roman" w:hAnsi="Times New Roman" w:cs="Times New Roman"/>
          <w:sz w:val="24"/>
          <w:szCs w:val="24"/>
        </w:rPr>
        <w:t>.</w:t>
      </w:r>
    </w:p>
    <w:p w14:paraId="1B6A1D8A" w14:textId="118D5598" w:rsidR="00AC0D8E" w:rsidRPr="00A373D0" w:rsidRDefault="00835454" w:rsidP="00CD2051">
      <w:pPr>
        <w:pStyle w:val="ListParagraph"/>
        <w:numPr>
          <w:ilvl w:val="0"/>
          <w:numId w:val="80"/>
        </w:numPr>
        <w:spacing w:after="0"/>
        <w:jc w:val="both"/>
        <w:rPr>
          <w:rFonts w:ascii="Times New Roman" w:hAnsi="Times New Roman" w:cs="Times New Roman"/>
          <w:sz w:val="24"/>
          <w:szCs w:val="24"/>
        </w:rPr>
      </w:pPr>
      <w:r w:rsidRPr="00A373D0">
        <w:rPr>
          <w:rFonts w:ascii="Times New Roman" w:hAnsi="Times New Roman" w:cs="Times New Roman"/>
          <w:sz w:val="24"/>
          <w:szCs w:val="24"/>
        </w:rPr>
        <w:t>B</w:t>
      </w:r>
      <w:r w:rsidR="00AC0D8E" w:rsidRPr="00A373D0">
        <w:rPr>
          <w:rFonts w:ascii="Times New Roman" w:hAnsi="Times New Roman" w:cs="Times New Roman"/>
          <w:sz w:val="24"/>
          <w:szCs w:val="24"/>
        </w:rPr>
        <w:t>roj implementiranih sustava</w:t>
      </w:r>
      <w:r w:rsidR="00FE4171" w:rsidRPr="00A373D0">
        <w:rPr>
          <w:rFonts w:ascii="Times New Roman" w:hAnsi="Times New Roman" w:cs="Times New Roman"/>
          <w:sz w:val="24"/>
          <w:szCs w:val="24"/>
        </w:rPr>
        <w:t>.</w:t>
      </w:r>
    </w:p>
    <w:p w14:paraId="50FBF852" w14:textId="76195B04" w:rsidR="00AC0D8E" w:rsidRPr="00A373D0" w:rsidRDefault="00835454" w:rsidP="00CD2051">
      <w:pPr>
        <w:pStyle w:val="ListParagraph"/>
        <w:numPr>
          <w:ilvl w:val="0"/>
          <w:numId w:val="80"/>
        </w:numPr>
        <w:spacing w:after="0"/>
        <w:jc w:val="both"/>
        <w:rPr>
          <w:rFonts w:ascii="Times New Roman" w:hAnsi="Times New Roman" w:cs="Times New Roman"/>
          <w:sz w:val="24"/>
          <w:szCs w:val="24"/>
        </w:rPr>
      </w:pPr>
      <w:r w:rsidRPr="00A373D0">
        <w:rPr>
          <w:rFonts w:ascii="Times New Roman" w:hAnsi="Times New Roman" w:cs="Times New Roman"/>
          <w:sz w:val="24"/>
          <w:szCs w:val="24"/>
        </w:rPr>
        <w:t>B</w:t>
      </w:r>
      <w:r w:rsidR="00AC0D8E" w:rsidRPr="00A373D0">
        <w:rPr>
          <w:rFonts w:ascii="Times New Roman" w:hAnsi="Times New Roman" w:cs="Times New Roman"/>
          <w:sz w:val="24"/>
          <w:szCs w:val="24"/>
        </w:rPr>
        <w:t>roj izrađenih karata</w:t>
      </w:r>
      <w:r w:rsidR="00FE4171" w:rsidRPr="00A373D0">
        <w:rPr>
          <w:rFonts w:ascii="Times New Roman" w:hAnsi="Times New Roman" w:cs="Times New Roman"/>
          <w:sz w:val="24"/>
          <w:szCs w:val="24"/>
        </w:rPr>
        <w:t>.</w:t>
      </w:r>
    </w:p>
    <w:p w14:paraId="669CC9A4" w14:textId="45C5AE80" w:rsidR="000A39A8" w:rsidRPr="00A373D0" w:rsidRDefault="00835454" w:rsidP="00CD2051">
      <w:pPr>
        <w:pStyle w:val="ListParagraph"/>
        <w:numPr>
          <w:ilvl w:val="0"/>
          <w:numId w:val="80"/>
        </w:numPr>
        <w:spacing w:after="0"/>
        <w:jc w:val="both"/>
        <w:rPr>
          <w:rFonts w:ascii="Times New Roman" w:hAnsi="Times New Roman" w:cs="Times New Roman"/>
          <w:sz w:val="24"/>
          <w:szCs w:val="24"/>
        </w:rPr>
      </w:pPr>
      <w:r w:rsidRPr="00A373D0">
        <w:rPr>
          <w:rFonts w:ascii="Times New Roman" w:hAnsi="Times New Roman" w:cs="Times New Roman"/>
          <w:sz w:val="24"/>
          <w:szCs w:val="24"/>
        </w:rPr>
        <w:t>B</w:t>
      </w:r>
      <w:r w:rsidR="00AC0D8E" w:rsidRPr="00A373D0">
        <w:rPr>
          <w:rFonts w:ascii="Times New Roman" w:hAnsi="Times New Roman" w:cs="Times New Roman"/>
          <w:sz w:val="24"/>
          <w:szCs w:val="24"/>
        </w:rPr>
        <w:t>roj povezanih baza podataka</w:t>
      </w:r>
      <w:r w:rsidR="00FE4171" w:rsidRPr="00A373D0">
        <w:rPr>
          <w:rFonts w:ascii="Times New Roman" w:hAnsi="Times New Roman" w:cs="Times New Roman"/>
          <w:sz w:val="24"/>
          <w:szCs w:val="24"/>
        </w:rPr>
        <w:t>.</w:t>
      </w:r>
    </w:p>
    <w:p w14:paraId="27F07A49" w14:textId="77777777" w:rsidR="000A39A8" w:rsidRPr="00A373D0" w:rsidRDefault="000A39A8" w:rsidP="002A3012">
      <w:pPr>
        <w:spacing w:after="0" w:line="240" w:lineRule="auto"/>
        <w:jc w:val="both"/>
        <w:textAlignment w:val="baseline"/>
        <w:rPr>
          <w:rFonts w:ascii="Times New Roman" w:eastAsia="Times New Roman" w:hAnsi="Times New Roman" w:cs="Times New Roman"/>
          <w:sz w:val="24"/>
          <w:szCs w:val="24"/>
          <w:lang w:eastAsia="hr-HR"/>
        </w:rPr>
      </w:pPr>
    </w:p>
    <w:p w14:paraId="4F9016F7" w14:textId="77777777" w:rsidR="000A39A8" w:rsidRPr="00A373D0" w:rsidRDefault="000A39A8" w:rsidP="002A3012">
      <w:pPr>
        <w:spacing w:after="0" w:line="240" w:lineRule="auto"/>
        <w:jc w:val="both"/>
        <w:rPr>
          <w:rFonts w:ascii="Times New Roman" w:eastAsia="Times New Roman" w:hAnsi="Times New Roman" w:cs="Times New Roman"/>
          <w:b/>
          <w:bCs/>
          <w:sz w:val="24"/>
          <w:szCs w:val="24"/>
          <w:u w:val="single"/>
          <w:lang w:eastAsia="hr-HR"/>
        </w:rPr>
      </w:pPr>
      <w:r w:rsidRPr="00A373D0">
        <w:rPr>
          <w:rFonts w:ascii="Times New Roman" w:eastAsia="Times New Roman" w:hAnsi="Times New Roman" w:cs="Times New Roman"/>
          <w:b/>
          <w:bCs/>
          <w:sz w:val="24"/>
          <w:szCs w:val="24"/>
          <w:u w:val="single"/>
          <w:lang w:eastAsia="hr-HR"/>
        </w:rPr>
        <w:t>Mjera 3. Sanacija posljedica i oporavak od prirodnih i tehnoloških katastrofa</w:t>
      </w:r>
    </w:p>
    <w:p w14:paraId="65CDD067" w14:textId="77777777" w:rsidR="000A39A8" w:rsidRPr="00A373D0" w:rsidRDefault="000A39A8" w:rsidP="002A3012">
      <w:pPr>
        <w:spacing w:after="0" w:line="240" w:lineRule="auto"/>
        <w:jc w:val="both"/>
        <w:rPr>
          <w:rFonts w:ascii="Times New Roman" w:hAnsi="Times New Roman" w:cs="Times New Roman"/>
          <w:sz w:val="24"/>
          <w:szCs w:val="24"/>
        </w:rPr>
      </w:pPr>
      <w:r w:rsidRPr="00A373D0">
        <w:rPr>
          <w:rFonts w:ascii="Times New Roman" w:eastAsia="Times New Roman" w:hAnsi="Times New Roman" w:cs="Times New Roman"/>
          <w:b/>
          <w:sz w:val="24"/>
          <w:szCs w:val="24"/>
          <w:lang w:eastAsia="en-GB"/>
        </w:rPr>
        <w:t>Nositelj:</w:t>
      </w:r>
      <w:r w:rsidRPr="00A373D0">
        <w:rPr>
          <w:rFonts w:ascii="Times New Roman" w:eastAsia="Times New Roman" w:hAnsi="Times New Roman" w:cs="Times New Roman"/>
          <w:sz w:val="24"/>
          <w:szCs w:val="24"/>
          <w:lang w:eastAsia="en-GB"/>
        </w:rPr>
        <w:t xml:space="preserve"> Grad Zagreb</w:t>
      </w:r>
    </w:p>
    <w:p w14:paraId="3C831ACC" w14:textId="266EAD6F" w:rsidR="000A39A8" w:rsidRPr="00A373D0" w:rsidRDefault="000407D0" w:rsidP="002A3012">
      <w:pPr>
        <w:spacing w:after="0" w:line="240" w:lineRule="auto"/>
        <w:jc w:val="both"/>
        <w:rPr>
          <w:rFonts w:ascii="Times New Roman" w:hAnsi="Times New Roman" w:cs="Times New Roman"/>
          <w:sz w:val="24"/>
          <w:szCs w:val="24"/>
        </w:rPr>
      </w:pPr>
      <w:r w:rsidRPr="00A373D0">
        <w:rPr>
          <w:rFonts w:ascii="Times New Roman" w:eastAsia="Times New Roman" w:hAnsi="Times New Roman" w:cs="Times New Roman"/>
          <w:b/>
          <w:sz w:val="24"/>
          <w:szCs w:val="24"/>
          <w:lang w:eastAsia="en-GB"/>
        </w:rPr>
        <w:t>Suradnici u provedbi</w:t>
      </w:r>
      <w:r w:rsidR="000A39A8" w:rsidRPr="00A373D0">
        <w:rPr>
          <w:rFonts w:ascii="Times New Roman" w:eastAsia="Times New Roman" w:hAnsi="Times New Roman" w:cs="Times New Roman"/>
          <w:b/>
          <w:sz w:val="24"/>
          <w:szCs w:val="24"/>
          <w:lang w:eastAsia="en-GB"/>
        </w:rPr>
        <w:t>:</w:t>
      </w:r>
      <w:r w:rsidR="000A39A8" w:rsidRPr="00A373D0">
        <w:rPr>
          <w:rFonts w:ascii="Times New Roman" w:eastAsia="Times New Roman" w:hAnsi="Times New Roman" w:cs="Times New Roman"/>
          <w:sz w:val="24"/>
          <w:szCs w:val="24"/>
          <w:lang w:eastAsia="en-GB"/>
        </w:rPr>
        <w:t xml:space="preserve"> </w:t>
      </w:r>
      <w:r w:rsidR="000A39A8" w:rsidRPr="00A373D0">
        <w:rPr>
          <w:rFonts w:ascii="Times New Roman" w:eastAsia="Times New Roman" w:hAnsi="Times New Roman" w:cs="Times New Roman"/>
          <w:sz w:val="24"/>
          <w:szCs w:val="24"/>
        </w:rPr>
        <w:t>Vijeće za prevenciju Grada Zagreba, Vijeća za prevenciju gradskih četvrti, pripadnici sustava civilne zaštite Grada Zagreba (</w:t>
      </w:r>
      <w:r w:rsidR="009D3521" w:rsidRPr="00A373D0">
        <w:rPr>
          <w:rFonts w:ascii="Times New Roman" w:eastAsia="Times New Roman" w:hAnsi="Times New Roman" w:cs="Times New Roman"/>
          <w:sz w:val="24"/>
          <w:szCs w:val="24"/>
        </w:rPr>
        <w:t>temeljne</w:t>
      </w:r>
      <w:r w:rsidR="000A39A8" w:rsidRPr="00A373D0">
        <w:rPr>
          <w:rFonts w:ascii="Times New Roman" w:eastAsia="Times New Roman" w:hAnsi="Times New Roman" w:cs="Times New Roman"/>
          <w:sz w:val="24"/>
          <w:szCs w:val="24"/>
        </w:rPr>
        <w:t xml:space="preserve"> operativne snage)</w:t>
      </w:r>
      <w:r w:rsidR="0057676B" w:rsidRPr="00A373D0">
        <w:rPr>
          <w:rFonts w:ascii="Times New Roman" w:eastAsia="Times New Roman" w:hAnsi="Times New Roman" w:cs="Times New Roman"/>
          <w:sz w:val="24"/>
          <w:szCs w:val="24"/>
          <w:lang w:eastAsia="en-GB"/>
        </w:rPr>
        <w:t xml:space="preserve"> i </w:t>
      </w:r>
      <w:r w:rsidR="009D3521" w:rsidRPr="00A373D0">
        <w:rPr>
          <w:rFonts w:ascii="Times New Roman" w:eastAsia="Times New Roman" w:hAnsi="Times New Roman" w:cs="Times New Roman"/>
          <w:sz w:val="24"/>
          <w:szCs w:val="24"/>
          <w:lang w:eastAsia="en-GB"/>
        </w:rPr>
        <w:t>m</w:t>
      </w:r>
      <w:r w:rsidR="000A39A8" w:rsidRPr="00A373D0">
        <w:rPr>
          <w:rFonts w:ascii="Times New Roman" w:eastAsia="Times New Roman" w:hAnsi="Times New Roman" w:cs="Times New Roman"/>
          <w:sz w:val="24"/>
          <w:szCs w:val="24"/>
        </w:rPr>
        <w:t>jesni odbori</w:t>
      </w:r>
    </w:p>
    <w:p w14:paraId="0CA7E73E" w14:textId="77777777" w:rsidR="000A39A8" w:rsidRPr="00A373D0" w:rsidRDefault="000A39A8" w:rsidP="002A3012">
      <w:pPr>
        <w:spacing w:after="0" w:line="240" w:lineRule="auto"/>
        <w:jc w:val="both"/>
        <w:rPr>
          <w:rFonts w:ascii="Times New Roman" w:hAnsi="Times New Roman" w:cs="Times New Roman"/>
          <w:sz w:val="24"/>
          <w:szCs w:val="24"/>
        </w:rPr>
      </w:pPr>
      <w:r w:rsidRPr="00A373D0">
        <w:rPr>
          <w:rFonts w:ascii="Times New Roman" w:eastAsia="Times New Roman" w:hAnsi="Times New Roman" w:cs="Times New Roman"/>
          <w:b/>
          <w:sz w:val="24"/>
          <w:szCs w:val="24"/>
          <w:lang w:eastAsia="en-GB"/>
        </w:rPr>
        <w:t>Aktivnosti</w:t>
      </w:r>
      <w:r w:rsidRPr="00A373D0">
        <w:rPr>
          <w:rFonts w:ascii="Times New Roman" w:eastAsia="Times New Roman" w:hAnsi="Times New Roman" w:cs="Times New Roman"/>
          <w:sz w:val="24"/>
          <w:szCs w:val="24"/>
          <w:lang w:eastAsia="en-GB"/>
        </w:rPr>
        <w:t>:</w:t>
      </w:r>
    </w:p>
    <w:p w14:paraId="205EF4EA" w14:textId="7D2DB2C1" w:rsidR="000A39A8" w:rsidRPr="00A373D0" w:rsidRDefault="00AC0D8E" w:rsidP="00CD2051">
      <w:pPr>
        <w:pStyle w:val="ListParagraph"/>
        <w:numPr>
          <w:ilvl w:val="0"/>
          <w:numId w:val="81"/>
        </w:numPr>
        <w:spacing w:after="0"/>
        <w:jc w:val="both"/>
        <w:rPr>
          <w:rFonts w:ascii="Times New Roman" w:hAnsi="Times New Roman" w:cs="Times New Roman"/>
          <w:sz w:val="24"/>
          <w:szCs w:val="24"/>
        </w:rPr>
      </w:pPr>
      <w:r w:rsidRPr="00A373D0">
        <w:rPr>
          <w:rFonts w:ascii="Times New Roman" w:hAnsi="Times New Roman" w:cs="Times New Roman"/>
          <w:sz w:val="24"/>
          <w:szCs w:val="24"/>
        </w:rPr>
        <w:t>P</w:t>
      </w:r>
      <w:r w:rsidR="000A39A8" w:rsidRPr="00A373D0">
        <w:rPr>
          <w:rFonts w:ascii="Times New Roman" w:hAnsi="Times New Roman" w:cs="Times New Roman"/>
          <w:sz w:val="24"/>
          <w:szCs w:val="24"/>
        </w:rPr>
        <w:t>raćenje međunarodnih praksi i tehnologija za sanacije posljedica i oporavak od prirodnih i tehnoloških katastrofa</w:t>
      </w:r>
      <w:r w:rsidR="0057676B" w:rsidRPr="00A373D0">
        <w:rPr>
          <w:rFonts w:ascii="Times New Roman" w:hAnsi="Times New Roman" w:cs="Times New Roman"/>
          <w:sz w:val="24"/>
          <w:szCs w:val="24"/>
        </w:rPr>
        <w:t>.</w:t>
      </w:r>
      <w:r w:rsidR="000A39A8" w:rsidRPr="00A373D0">
        <w:rPr>
          <w:rFonts w:ascii="Times New Roman" w:hAnsi="Times New Roman" w:cs="Times New Roman"/>
          <w:sz w:val="24"/>
          <w:szCs w:val="24"/>
        </w:rPr>
        <w:t> </w:t>
      </w:r>
    </w:p>
    <w:p w14:paraId="75E6821B" w14:textId="4E0BA761" w:rsidR="000A39A8" w:rsidRPr="00A373D0" w:rsidRDefault="000A39A8" w:rsidP="00CD2051">
      <w:pPr>
        <w:pStyle w:val="ListParagraph"/>
        <w:numPr>
          <w:ilvl w:val="0"/>
          <w:numId w:val="81"/>
        </w:numPr>
        <w:spacing w:after="0"/>
        <w:jc w:val="both"/>
        <w:rPr>
          <w:rFonts w:ascii="Times New Roman" w:hAnsi="Times New Roman" w:cs="Times New Roman"/>
          <w:sz w:val="24"/>
          <w:szCs w:val="24"/>
        </w:rPr>
      </w:pPr>
      <w:r w:rsidRPr="00A373D0">
        <w:rPr>
          <w:rFonts w:ascii="Times New Roman" w:hAnsi="Times New Roman" w:cs="Times New Roman"/>
          <w:sz w:val="24"/>
          <w:szCs w:val="24"/>
        </w:rPr>
        <w:t>Priprema svih dionika sustava za provedbu sanacija posljedica od prirodnih i tehnoloških katastrofa</w:t>
      </w:r>
      <w:r w:rsidR="0057676B" w:rsidRPr="00A373D0">
        <w:rPr>
          <w:rFonts w:ascii="Times New Roman" w:hAnsi="Times New Roman" w:cs="Times New Roman"/>
          <w:sz w:val="24"/>
          <w:szCs w:val="24"/>
        </w:rPr>
        <w:t>.</w:t>
      </w:r>
      <w:r w:rsidR="00041BFC" w:rsidRPr="00A373D0">
        <w:rPr>
          <w:rFonts w:ascii="Times New Roman" w:hAnsi="Times New Roman" w:cs="Times New Roman"/>
          <w:sz w:val="24"/>
          <w:szCs w:val="24"/>
        </w:rPr>
        <w:t xml:space="preserve"> </w:t>
      </w:r>
    </w:p>
    <w:p w14:paraId="271A427E" w14:textId="088C608C" w:rsidR="000A39A8" w:rsidRPr="00A373D0" w:rsidRDefault="000F05C5" w:rsidP="002A3012">
      <w:pPr>
        <w:spacing w:after="0" w:line="240" w:lineRule="auto"/>
        <w:jc w:val="both"/>
        <w:rPr>
          <w:rFonts w:ascii="Times New Roman" w:hAnsi="Times New Roman" w:cs="Times New Roman"/>
          <w:sz w:val="24"/>
          <w:szCs w:val="24"/>
        </w:rPr>
      </w:pPr>
      <w:r w:rsidRPr="00A373D0">
        <w:rPr>
          <w:rFonts w:ascii="Times New Roman" w:eastAsia="Times New Roman" w:hAnsi="Times New Roman" w:cs="Times New Roman"/>
          <w:b/>
          <w:sz w:val="24"/>
          <w:szCs w:val="24"/>
        </w:rPr>
        <w:t>Razdoblje provedbe</w:t>
      </w:r>
      <w:r w:rsidR="000A39A8" w:rsidRPr="00A373D0">
        <w:rPr>
          <w:rFonts w:ascii="Times New Roman" w:eastAsia="Times New Roman" w:hAnsi="Times New Roman" w:cs="Times New Roman"/>
          <w:b/>
          <w:sz w:val="24"/>
          <w:szCs w:val="24"/>
        </w:rPr>
        <w:t xml:space="preserve">: </w:t>
      </w:r>
      <w:r w:rsidR="000A39A8" w:rsidRPr="00A373D0">
        <w:rPr>
          <w:rFonts w:ascii="Times New Roman" w:eastAsia="Times New Roman" w:hAnsi="Times New Roman" w:cs="Times New Roman"/>
          <w:sz w:val="24"/>
          <w:szCs w:val="24"/>
        </w:rPr>
        <w:t>kontinuirano</w:t>
      </w:r>
    </w:p>
    <w:p w14:paraId="0B6AB853" w14:textId="77777777" w:rsidR="00AC0D8E" w:rsidRPr="00A373D0" w:rsidRDefault="000A39A8" w:rsidP="002A3012">
      <w:pPr>
        <w:spacing w:after="0" w:line="240" w:lineRule="auto"/>
        <w:jc w:val="both"/>
        <w:rPr>
          <w:rFonts w:ascii="Times New Roman" w:eastAsia="Times New Roman" w:hAnsi="Times New Roman" w:cs="Times New Roman"/>
          <w:b/>
          <w:sz w:val="24"/>
          <w:szCs w:val="24"/>
        </w:rPr>
      </w:pPr>
      <w:r w:rsidRPr="00A373D0">
        <w:rPr>
          <w:rFonts w:ascii="Times New Roman" w:eastAsia="Times New Roman" w:hAnsi="Times New Roman" w:cs="Times New Roman"/>
          <w:b/>
          <w:sz w:val="24"/>
          <w:szCs w:val="24"/>
        </w:rPr>
        <w:t>Pokazatelji uspješnosti:</w:t>
      </w:r>
    </w:p>
    <w:p w14:paraId="6C01833F" w14:textId="10F6FA6F" w:rsidR="008C1B03" w:rsidRPr="00A373D0" w:rsidRDefault="00DD49C0" w:rsidP="00CD2051">
      <w:pPr>
        <w:pStyle w:val="ListParagraph"/>
        <w:numPr>
          <w:ilvl w:val="0"/>
          <w:numId w:val="82"/>
        </w:numPr>
        <w:spacing w:after="0"/>
        <w:jc w:val="both"/>
        <w:rPr>
          <w:rFonts w:ascii="Times New Roman" w:hAnsi="Times New Roman" w:cs="Times New Roman"/>
          <w:sz w:val="24"/>
          <w:szCs w:val="24"/>
        </w:rPr>
      </w:pPr>
      <w:r w:rsidRPr="00A373D0">
        <w:rPr>
          <w:rFonts w:ascii="Times New Roman" w:eastAsia="Times New Roman" w:hAnsi="Times New Roman" w:cs="Times New Roman"/>
          <w:bCs/>
          <w:sz w:val="24"/>
          <w:szCs w:val="24"/>
        </w:rPr>
        <w:t>B</w:t>
      </w:r>
      <w:r w:rsidR="00AC0D8E" w:rsidRPr="00A373D0">
        <w:rPr>
          <w:rFonts w:ascii="Times New Roman" w:eastAsia="Times New Roman" w:hAnsi="Times New Roman" w:cs="Times New Roman"/>
          <w:bCs/>
          <w:sz w:val="24"/>
          <w:szCs w:val="24"/>
        </w:rPr>
        <w:t xml:space="preserve">roj aktivnosti povezanih s praćenjem i primjenom međunarodnih praksi i tehnologija za </w:t>
      </w:r>
      <w:r w:rsidR="00AC0D8E" w:rsidRPr="00A373D0">
        <w:rPr>
          <w:rFonts w:ascii="Times New Roman" w:hAnsi="Times New Roman" w:cs="Times New Roman"/>
          <w:sz w:val="24"/>
          <w:szCs w:val="24"/>
        </w:rPr>
        <w:t>sanacije posljedica i oporavak od prirodnih i tehnoloških katastrofa</w:t>
      </w:r>
      <w:r w:rsidRPr="00A373D0">
        <w:rPr>
          <w:rFonts w:ascii="Times New Roman" w:hAnsi="Times New Roman" w:cs="Times New Roman"/>
          <w:sz w:val="24"/>
          <w:szCs w:val="24"/>
        </w:rPr>
        <w:t>.</w:t>
      </w:r>
      <w:r w:rsidR="00AC0D8E" w:rsidRPr="00A373D0">
        <w:rPr>
          <w:rFonts w:ascii="Times New Roman" w:hAnsi="Times New Roman" w:cs="Times New Roman"/>
          <w:sz w:val="24"/>
          <w:szCs w:val="24"/>
        </w:rPr>
        <w:t xml:space="preserve"> </w:t>
      </w:r>
    </w:p>
    <w:p w14:paraId="60ABBB5F" w14:textId="6683522F" w:rsidR="004F769D" w:rsidRPr="00A373D0" w:rsidRDefault="00DD49C0" w:rsidP="00CD2051">
      <w:pPr>
        <w:pStyle w:val="ListParagraph"/>
        <w:numPr>
          <w:ilvl w:val="0"/>
          <w:numId w:val="82"/>
        </w:numPr>
        <w:spacing w:after="0"/>
        <w:jc w:val="both"/>
        <w:rPr>
          <w:rFonts w:ascii="Times New Roman" w:hAnsi="Times New Roman" w:cs="Times New Roman"/>
          <w:sz w:val="24"/>
          <w:szCs w:val="24"/>
        </w:rPr>
      </w:pPr>
      <w:r w:rsidRPr="00A373D0">
        <w:rPr>
          <w:rFonts w:ascii="Times New Roman" w:hAnsi="Times New Roman" w:cs="Times New Roman"/>
          <w:sz w:val="24"/>
          <w:szCs w:val="24"/>
        </w:rPr>
        <w:t>B</w:t>
      </w:r>
      <w:r w:rsidR="00AC0D8E" w:rsidRPr="00A373D0">
        <w:rPr>
          <w:rFonts w:ascii="Times New Roman" w:hAnsi="Times New Roman" w:cs="Times New Roman"/>
          <w:sz w:val="24"/>
          <w:szCs w:val="24"/>
        </w:rPr>
        <w:t>roj održanih edukacija i vježbi</w:t>
      </w:r>
      <w:r w:rsidRPr="00A373D0">
        <w:rPr>
          <w:rFonts w:ascii="Times New Roman" w:hAnsi="Times New Roman" w:cs="Times New Roman"/>
          <w:sz w:val="24"/>
          <w:szCs w:val="24"/>
        </w:rPr>
        <w:t>.</w:t>
      </w:r>
    </w:p>
    <w:bookmarkEnd w:id="26"/>
    <w:bookmarkEnd w:id="28"/>
    <w:p w14:paraId="2DC56DB7" w14:textId="77777777" w:rsidR="00AA210B" w:rsidRPr="00A373D0" w:rsidRDefault="00AA210B" w:rsidP="00CD2051">
      <w:pPr>
        <w:pStyle w:val="ListParagraph"/>
        <w:spacing w:after="0"/>
        <w:jc w:val="both"/>
      </w:pPr>
    </w:p>
    <w:p w14:paraId="6C17869A" w14:textId="39619F31" w:rsidR="00E0389C" w:rsidRPr="00A373D0" w:rsidRDefault="00972AE0" w:rsidP="004B1273">
      <w:pPr>
        <w:pStyle w:val="Heading2"/>
        <w:ind w:firstLine="360"/>
        <w:rPr>
          <w:rFonts w:ascii="Times New Roman" w:eastAsia="Times New Roman" w:hAnsi="Times New Roman" w:cs="Times New Roman"/>
          <w:b/>
          <w:color w:val="auto"/>
          <w:sz w:val="24"/>
          <w:szCs w:val="24"/>
        </w:rPr>
      </w:pPr>
      <w:bookmarkStart w:id="31" w:name="_Toc177474300"/>
      <w:bookmarkStart w:id="32" w:name="_Hlk161837379"/>
      <w:r w:rsidRPr="00A373D0">
        <w:rPr>
          <w:rFonts w:ascii="Times New Roman" w:eastAsia="Times New Roman" w:hAnsi="Times New Roman" w:cs="Times New Roman"/>
          <w:b/>
          <w:color w:val="auto"/>
          <w:sz w:val="24"/>
          <w:szCs w:val="24"/>
        </w:rPr>
        <w:t xml:space="preserve">5. </w:t>
      </w:r>
      <w:r w:rsidR="00CC6861" w:rsidRPr="00A373D0">
        <w:rPr>
          <w:rFonts w:ascii="Times New Roman" w:eastAsia="Times New Roman" w:hAnsi="Times New Roman" w:cs="Times New Roman"/>
          <w:b/>
          <w:color w:val="auto"/>
          <w:sz w:val="24"/>
          <w:szCs w:val="24"/>
        </w:rPr>
        <w:t xml:space="preserve">5. </w:t>
      </w:r>
      <w:r w:rsidR="004F769D" w:rsidRPr="00A373D0">
        <w:rPr>
          <w:rFonts w:ascii="Times New Roman" w:eastAsia="Times New Roman" w:hAnsi="Times New Roman" w:cs="Times New Roman"/>
          <w:b/>
          <w:color w:val="auto"/>
          <w:sz w:val="24"/>
          <w:szCs w:val="24"/>
        </w:rPr>
        <w:t xml:space="preserve">PODRUČJE </w:t>
      </w:r>
      <w:r w:rsidR="00E0389C" w:rsidRPr="00A373D0">
        <w:rPr>
          <w:rFonts w:ascii="Times New Roman" w:eastAsia="Times New Roman" w:hAnsi="Times New Roman" w:cs="Times New Roman"/>
          <w:b/>
          <w:color w:val="auto"/>
          <w:sz w:val="24"/>
          <w:szCs w:val="24"/>
        </w:rPr>
        <w:t>JAČANJ</w:t>
      </w:r>
      <w:r w:rsidR="004B1273" w:rsidRPr="00A373D0">
        <w:rPr>
          <w:rFonts w:ascii="Times New Roman" w:eastAsia="Times New Roman" w:hAnsi="Times New Roman" w:cs="Times New Roman"/>
          <w:b/>
          <w:color w:val="auto"/>
          <w:sz w:val="24"/>
          <w:szCs w:val="24"/>
        </w:rPr>
        <w:t xml:space="preserve">A </w:t>
      </w:r>
      <w:r w:rsidR="00E0389C" w:rsidRPr="00A373D0">
        <w:rPr>
          <w:rFonts w:ascii="Times New Roman" w:eastAsia="Times New Roman" w:hAnsi="Times New Roman" w:cs="Times New Roman"/>
          <w:b/>
          <w:color w:val="auto"/>
          <w:sz w:val="24"/>
          <w:szCs w:val="24"/>
        </w:rPr>
        <w:t>SOCIJALNE KOHEZIJE, SOLIDARNOSTI I UKLJUČIVOSTI</w:t>
      </w:r>
      <w:bookmarkEnd w:id="31"/>
    </w:p>
    <w:p w14:paraId="5EBCF9F5" w14:textId="77777777" w:rsidR="00E0389C" w:rsidRPr="00A373D0" w:rsidRDefault="00E0389C" w:rsidP="002A3012">
      <w:pPr>
        <w:spacing w:line="276" w:lineRule="auto"/>
        <w:jc w:val="both"/>
        <w:rPr>
          <w:rFonts w:ascii="Times New Roman" w:eastAsia="Times New Roman" w:hAnsi="Times New Roman" w:cs="Times New Roman"/>
          <w:bCs/>
          <w:sz w:val="24"/>
          <w:szCs w:val="24"/>
        </w:rPr>
      </w:pPr>
    </w:p>
    <w:p w14:paraId="40BCEAF2" w14:textId="1F7F4756" w:rsidR="00A85D49" w:rsidRPr="00A373D0" w:rsidRDefault="00CC6861" w:rsidP="00CC6861">
      <w:pPr>
        <w:spacing w:line="276" w:lineRule="auto"/>
        <w:ind w:firstLine="360"/>
        <w:jc w:val="both"/>
        <w:rPr>
          <w:rFonts w:ascii="Times New Roman" w:eastAsia="Times New Roman" w:hAnsi="Times New Roman" w:cs="Times New Roman"/>
          <w:b/>
          <w:sz w:val="24"/>
          <w:szCs w:val="24"/>
        </w:rPr>
      </w:pPr>
      <w:r w:rsidRPr="00A373D0">
        <w:rPr>
          <w:rFonts w:ascii="Times New Roman" w:eastAsia="Times New Roman" w:hAnsi="Times New Roman" w:cs="Times New Roman"/>
          <w:b/>
          <w:sz w:val="24"/>
          <w:szCs w:val="24"/>
        </w:rPr>
        <w:t xml:space="preserve">5.5.1. </w:t>
      </w:r>
      <w:r w:rsidR="00AA210B" w:rsidRPr="00A373D0">
        <w:rPr>
          <w:rFonts w:ascii="Times New Roman" w:eastAsia="Times New Roman" w:hAnsi="Times New Roman" w:cs="Times New Roman"/>
          <w:b/>
          <w:sz w:val="24"/>
          <w:szCs w:val="24"/>
        </w:rPr>
        <w:t>Cilj/</w:t>
      </w:r>
      <w:r w:rsidR="00A85D49" w:rsidRPr="00A373D0">
        <w:rPr>
          <w:rFonts w:ascii="Times New Roman" w:eastAsia="Times New Roman" w:hAnsi="Times New Roman" w:cs="Times New Roman"/>
          <w:b/>
          <w:sz w:val="24"/>
          <w:szCs w:val="24"/>
        </w:rPr>
        <w:t>Vizija</w:t>
      </w:r>
    </w:p>
    <w:p w14:paraId="2AC952E3" w14:textId="6A762C68" w:rsidR="00575A19" w:rsidRPr="00A373D0" w:rsidRDefault="00575A19" w:rsidP="00CD2051">
      <w:pPr>
        <w:spacing w:line="276" w:lineRule="auto"/>
        <w:ind w:firstLine="708"/>
        <w:jc w:val="both"/>
        <w:rPr>
          <w:rFonts w:ascii="Times New Roman" w:hAnsi="Times New Roman" w:cs="Times New Roman"/>
          <w:sz w:val="24"/>
          <w:szCs w:val="24"/>
        </w:rPr>
      </w:pPr>
      <w:r w:rsidRPr="00A373D0">
        <w:rPr>
          <w:rFonts w:ascii="Times New Roman" w:eastAsia="Times New Roman" w:hAnsi="Times New Roman" w:cs="Times New Roman"/>
          <w:bCs/>
          <w:sz w:val="24"/>
          <w:szCs w:val="24"/>
        </w:rPr>
        <w:t>Grad Zagreb kao grad po mjeri svakog građanina ima viziju socijalnog plana koji osigurava kvalitetu života uvažavajući načela pravednosti, jednakosti i poštivanj</w:t>
      </w:r>
      <w:r w:rsidR="00366564" w:rsidRPr="00A373D0">
        <w:rPr>
          <w:rFonts w:ascii="Times New Roman" w:eastAsia="Times New Roman" w:hAnsi="Times New Roman" w:cs="Times New Roman"/>
          <w:bCs/>
          <w:sz w:val="24"/>
          <w:szCs w:val="24"/>
        </w:rPr>
        <w:t>a</w:t>
      </w:r>
      <w:r w:rsidRPr="00A373D0">
        <w:rPr>
          <w:rFonts w:ascii="Times New Roman" w:eastAsia="Times New Roman" w:hAnsi="Times New Roman" w:cs="Times New Roman"/>
          <w:bCs/>
          <w:sz w:val="24"/>
          <w:szCs w:val="24"/>
        </w:rPr>
        <w:t xml:space="preserve"> ljudskih prava, a socijalne usluge su pravovremene, ciljane i dostupne svima. </w:t>
      </w:r>
      <w:r w:rsidR="00836F46" w:rsidRPr="00A373D0">
        <w:rPr>
          <w:rFonts w:ascii="Times New Roman" w:eastAsia="Times New Roman" w:hAnsi="Times New Roman" w:cs="Times New Roman"/>
          <w:bCs/>
          <w:sz w:val="24"/>
          <w:szCs w:val="24"/>
        </w:rPr>
        <w:t>Grad Zagreb dosadašnjim strateškim dokumentima prepoznaje siromaštvo kao jedan od značajnih izazova te se kroz kreiranje javnih politika usmjerava na pravovremeno suočavanje s mogućim izazovima.</w:t>
      </w:r>
    </w:p>
    <w:p w14:paraId="087D8DB5" w14:textId="316E0D64" w:rsidR="00575A19" w:rsidRPr="00A373D0" w:rsidRDefault="00575A19" w:rsidP="00E02488">
      <w:pPr>
        <w:spacing w:before="240" w:after="240" w:line="276" w:lineRule="auto"/>
        <w:ind w:firstLine="708"/>
        <w:jc w:val="both"/>
        <w:rPr>
          <w:rFonts w:ascii="Times New Roman" w:hAnsi="Times New Roman" w:cs="Times New Roman"/>
          <w:sz w:val="24"/>
          <w:szCs w:val="24"/>
          <w:lang w:eastAsia="en-GB"/>
        </w:rPr>
      </w:pPr>
      <w:r w:rsidRPr="00A373D0">
        <w:rPr>
          <w:rFonts w:ascii="Times New Roman" w:eastAsia="Times New Roman" w:hAnsi="Times New Roman" w:cs="Times New Roman"/>
          <w:bCs/>
          <w:sz w:val="24"/>
          <w:szCs w:val="24"/>
        </w:rPr>
        <w:t xml:space="preserve">Uvažavajući činjenicu da je urbana sigurnost </w:t>
      </w:r>
      <w:r w:rsidR="00373D68" w:rsidRPr="00A373D0">
        <w:rPr>
          <w:rFonts w:ascii="Times New Roman" w:eastAsia="Times New Roman" w:hAnsi="Times New Roman" w:cs="Times New Roman"/>
          <w:bCs/>
          <w:sz w:val="24"/>
          <w:szCs w:val="24"/>
        </w:rPr>
        <w:t xml:space="preserve">odgovornost i </w:t>
      </w:r>
      <w:r w:rsidRPr="00A373D0">
        <w:rPr>
          <w:rFonts w:ascii="Times New Roman" w:eastAsia="Times New Roman" w:hAnsi="Times New Roman" w:cs="Times New Roman"/>
          <w:bCs/>
          <w:sz w:val="24"/>
          <w:szCs w:val="24"/>
        </w:rPr>
        <w:t>potreba svih pravnih i fizičkih osoba, bez obzira na njihovo obrazovanje, dob, zanimanje ili područje djelovanja, Strategij</w:t>
      </w:r>
      <w:r w:rsidR="00366564" w:rsidRPr="00A373D0">
        <w:rPr>
          <w:rFonts w:ascii="Times New Roman" w:eastAsia="Times New Roman" w:hAnsi="Times New Roman" w:cs="Times New Roman"/>
          <w:bCs/>
          <w:sz w:val="24"/>
          <w:szCs w:val="24"/>
        </w:rPr>
        <w:t>a</w:t>
      </w:r>
      <w:r w:rsidRPr="00A373D0">
        <w:rPr>
          <w:rFonts w:ascii="Times New Roman" w:eastAsia="Times New Roman" w:hAnsi="Times New Roman" w:cs="Times New Roman"/>
          <w:bCs/>
          <w:sz w:val="24"/>
          <w:szCs w:val="24"/>
        </w:rPr>
        <w:t xml:space="preserve"> urbane sigurnosti uključuje i područje jačanje socijalne kohezije, solidarnosti i uključivosti</w:t>
      </w:r>
      <w:r w:rsidR="00373D68" w:rsidRPr="00A373D0">
        <w:rPr>
          <w:rFonts w:ascii="Times New Roman" w:eastAsia="Times New Roman" w:hAnsi="Times New Roman" w:cs="Times New Roman"/>
          <w:bCs/>
          <w:sz w:val="24"/>
          <w:szCs w:val="24"/>
        </w:rPr>
        <w:t xml:space="preserve">. Kroz praćenje planiranih i provedenih aktivnosti, cilj je usmjeravati i unaprijediti socijalnu koheziju i međusobnu solidarnost građana, s krajnjim ciljem poboljšanja kvalitete života i sigurnosti u gradskim četvrtima. </w:t>
      </w:r>
      <w:r w:rsidRPr="00A373D0">
        <w:rPr>
          <w:rFonts w:ascii="Times New Roman" w:hAnsi="Times New Roman" w:cs="Times New Roman"/>
          <w:sz w:val="24"/>
          <w:szCs w:val="24"/>
          <w:lang w:eastAsia="en-GB"/>
        </w:rPr>
        <w:t xml:space="preserve">Socijalna kohezija </w:t>
      </w:r>
      <w:r w:rsidR="00902D0B" w:rsidRPr="00A373D0">
        <w:rPr>
          <w:rFonts w:ascii="Times New Roman" w:hAnsi="Times New Roman" w:cs="Times New Roman"/>
          <w:sz w:val="24"/>
          <w:szCs w:val="24"/>
          <w:lang w:eastAsia="en-GB"/>
        </w:rPr>
        <w:t xml:space="preserve">se </w:t>
      </w:r>
      <w:r w:rsidRPr="00A373D0">
        <w:rPr>
          <w:rFonts w:ascii="Times New Roman" w:hAnsi="Times New Roman" w:cs="Times New Roman"/>
          <w:sz w:val="24"/>
          <w:szCs w:val="24"/>
          <w:lang w:eastAsia="en-GB"/>
        </w:rPr>
        <w:t>postiže povećanje</w:t>
      </w:r>
      <w:r w:rsidR="00373D68" w:rsidRPr="00A373D0">
        <w:rPr>
          <w:rFonts w:ascii="Times New Roman" w:hAnsi="Times New Roman" w:cs="Times New Roman"/>
          <w:sz w:val="24"/>
          <w:szCs w:val="24"/>
          <w:lang w:eastAsia="en-GB"/>
        </w:rPr>
        <w:t>m</w:t>
      </w:r>
      <w:r w:rsidRPr="00A373D0">
        <w:rPr>
          <w:rFonts w:ascii="Times New Roman" w:hAnsi="Times New Roman" w:cs="Times New Roman"/>
          <w:sz w:val="24"/>
          <w:szCs w:val="24"/>
          <w:lang w:eastAsia="en-GB"/>
        </w:rPr>
        <w:t xml:space="preserve"> osjećaja pripad</w:t>
      </w:r>
      <w:r w:rsidR="00373D68" w:rsidRPr="00A373D0">
        <w:rPr>
          <w:rFonts w:ascii="Times New Roman" w:hAnsi="Times New Roman" w:cs="Times New Roman"/>
          <w:sz w:val="24"/>
          <w:szCs w:val="24"/>
          <w:lang w:eastAsia="en-GB"/>
        </w:rPr>
        <w:t>nosti</w:t>
      </w:r>
      <w:r w:rsidRPr="00A373D0">
        <w:rPr>
          <w:rFonts w:ascii="Times New Roman" w:hAnsi="Times New Roman" w:cs="Times New Roman"/>
          <w:sz w:val="24"/>
          <w:szCs w:val="24"/>
          <w:lang w:eastAsia="en-GB"/>
        </w:rPr>
        <w:t xml:space="preserve"> zajednici, jačanje</w:t>
      </w:r>
      <w:r w:rsidR="00373D68" w:rsidRPr="00A373D0">
        <w:rPr>
          <w:rFonts w:ascii="Times New Roman" w:hAnsi="Times New Roman" w:cs="Times New Roman"/>
          <w:sz w:val="24"/>
          <w:szCs w:val="24"/>
          <w:lang w:eastAsia="en-GB"/>
        </w:rPr>
        <w:t>m</w:t>
      </w:r>
      <w:r w:rsidRPr="00A373D0">
        <w:rPr>
          <w:rFonts w:ascii="Times New Roman" w:hAnsi="Times New Roman" w:cs="Times New Roman"/>
          <w:sz w:val="24"/>
          <w:szCs w:val="24"/>
          <w:lang w:eastAsia="en-GB"/>
        </w:rPr>
        <w:t xml:space="preserve"> solidarnosti među građanima, integracij</w:t>
      </w:r>
      <w:r w:rsidR="00373D68" w:rsidRPr="00A373D0">
        <w:rPr>
          <w:rFonts w:ascii="Times New Roman" w:hAnsi="Times New Roman" w:cs="Times New Roman"/>
          <w:sz w:val="24"/>
          <w:szCs w:val="24"/>
          <w:lang w:eastAsia="en-GB"/>
        </w:rPr>
        <w:t>om</w:t>
      </w:r>
      <w:r w:rsidRPr="00A373D0">
        <w:rPr>
          <w:rFonts w:ascii="Times New Roman" w:hAnsi="Times New Roman" w:cs="Times New Roman"/>
          <w:sz w:val="24"/>
          <w:szCs w:val="24"/>
          <w:lang w:eastAsia="en-GB"/>
        </w:rPr>
        <w:t xml:space="preserve"> ranjivih skupina, </w:t>
      </w:r>
      <w:r w:rsidR="00373D68" w:rsidRPr="00A373D0">
        <w:rPr>
          <w:rFonts w:ascii="Times New Roman" w:hAnsi="Times New Roman" w:cs="Times New Roman"/>
          <w:sz w:val="24"/>
          <w:szCs w:val="24"/>
          <w:lang w:eastAsia="en-GB"/>
        </w:rPr>
        <w:t xml:space="preserve">poticanjem </w:t>
      </w:r>
      <w:r w:rsidRPr="00A373D0">
        <w:rPr>
          <w:rFonts w:ascii="Times New Roman" w:hAnsi="Times New Roman" w:cs="Times New Roman"/>
          <w:sz w:val="24"/>
          <w:szCs w:val="24"/>
          <w:lang w:eastAsia="en-GB"/>
        </w:rPr>
        <w:t>ravnopravnosti i tolerancije, podizanje</w:t>
      </w:r>
      <w:r w:rsidR="00373D68" w:rsidRPr="00A373D0">
        <w:rPr>
          <w:rFonts w:ascii="Times New Roman" w:hAnsi="Times New Roman" w:cs="Times New Roman"/>
          <w:sz w:val="24"/>
          <w:szCs w:val="24"/>
          <w:lang w:eastAsia="en-GB"/>
        </w:rPr>
        <w:t>m</w:t>
      </w:r>
      <w:r w:rsidRPr="00A373D0">
        <w:rPr>
          <w:rFonts w:ascii="Times New Roman" w:hAnsi="Times New Roman" w:cs="Times New Roman"/>
          <w:sz w:val="24"/>
          <w:szCs w:val="24"/>
          <w:lang w:eastAsia="en-GB"/>
        </w:rPr>
        <w:t xml:space="preserve"> povjerenja u institucije te suzbijanje</w:t>
      </w:r>
      <w:r w:rsidR="00373D68" w:rsidRPr="00A373D0">
        <w:rPr>
          <w:rFonts w:ascii="Times New Roman" w:hAnsi="Times New Roman" w:cs="Times New Roman"/>
          <w:sz w:val="24"/>
          <w:szCs w:val="24"/>
          <w:lang w:eastAsia="en-GB"/>
        </w:rPr>
        <w:t>m</w:t>
      </w:r>
      <w:r w:rsidRPr="00A373D0">
        <w:rPr>
          <w:rFonts w:ascii="Times New Roman" w:hAnsi="Times New Roman" w:cs="Times New Roman"/>
          <w:sz w:val="24"/>
          <w:szCs w:val="24"/>
          <w:lang w:eastAsia="en-GB"/>
        </w:rPr>
        <w:t xml:space="preserve"> korupcije. </w:t>
      </w:r>
    </w:p>
    <w:p w14:paraId="77FF4DE3" w14:textId="51C97464" w:rsidR="00187371" w:rsidRPr="00A373D0" w:rsidRDefault="00CC6861" w:rsidP="00CC6861">
      <w:pPr>
        <w:spacing w:before="240" w:after="240" w:line="276" w:lineRule="auto"/>
        <w:ind w:firstLine="708"/>
        <w:jc w:val="both"/>
        <w:rPr>
          <w:rFonts w:ascii="Times New Roman" w:hAnsi="Times New Roman" w:cs="Times New Roman"/>
          <w:b/>
          <w:bCs/>
          <w:sz w:val="24"/>
          <w:szCs w:val="24"/>
        </w:rPr>
      </w:pPr>
      <w:r w:rsidRPr="00A373D0">
        <w:rPr>
          <w:rFonts w:ascii="Times New Roman" w:hAnsi="Times New Roman" w:cs="Times New Roman"/>
          <w:b/>
          <w:bCs/>
          <w:sz w:val="24"/>
          <w:szCs w:val="24"/>
          <w:lang w:eastAsia="en-GB"/>
        </w:rPr>
        <w:t xml:space="preserve">5.5.2. </w:t>
      </w:r>
      <w:r w:rsidR="00187371" w:rsidRPr="00A373D0">
        <w:rPr>
          <w:rFonts w:ascii="Times New Roman" w:hAnsi="Times New Roman" w:cs="Times New Roman"/>
          <w:b/>
          <w:bCs/>
          <w:sz w:val="24"/>
          <w:szCs w:val="24"/>
          <w:lang w:eastAsia="en-GB"/>
        </w:rPr>
        <w:t>Opis stanja</w:t>
      </w:r>
    </w:p>
    <w:p w14:paraId="53B217EB" w14:textId="66047949" w:rsidR="00575A19" w:rsidRPr="00A373D0" w:rsidRDefault="00575A19" w:rsidP="00CD2051">
      <w:pPr>
        <w:spacing w:before="240" w:after="240" w:line="276" w:lineRule="auto"/>
        <w:ind w:firstLine="708"/>
        <w:jc w:val="both"/>
        <w:rPr>
          <w:rFonts w:ascii="Times New Roman" w:eastAsia="Times New Roman" w:hAnsi="Times New Roman" w:cs="Times New Roman"/>
          <w:bCs/>
          <w:sz w:val="24"/>
          <w:szCs w:val="24"/>
        </w:rPr>
      </w:pPr>
      <w:r w:rsidRPr="00A373D0">
        <w:rPr>
          <w:rFonts w:ascii="Times New Roman" w:hAnsi="Times New Roman" w:cs="Times New Roman"/>
          <w:sz w:val="24"/>
          <w:szCs w:val="24"/>
          <w:lang w:eastAsia="en-GB"/>
        </w:rPr>
        <w:t xml:space="preserve">Europska unija već dugi niz godina stavlja </w:t>
      </w:r>
      <w:r w:rsidR="000E6D5B" w:rsidRPr="00A373D0">
        <w:rPr>
          <w:rFonts w:ascii="Times New Roman" w:hAnsi="Times New Roman" w:cs="Times New Roman"/>
          <w:sz w:val="24"/>
          <w:szCs w:val="24"/>
          <w:lang w:eastAsia="en-GB"/>
        </w:rPr>
        <w:t xml:space="preserve">poseban </w:t>
      </w:r>
      <w:r w:rsidRPr="00A373D0">
        <w:rPr>
          <w:rFonts w:ascii="Times New Roman" w:hAnsi="Times New Roman" w:cs="Times New Roman"/>
          <w:sz w:val="24"/>
          <w:szCs w:val="24"/>
          <w:lang w:eastAsia="en-GB"/>
        </w:rPr>
        <w:t>naglasak na socijalnu koheziju</w:t>
      </w:r>
      <w:r w:rsidR="000E6D5B" w:rsidRPr="00A373D0">
        <w:rPr>
          <w:rFonts w:ascii="Times New Roman" w:hAnsi="Times New Roman" w:cs="Times New Roman"/>
          <w:sz w:val="24"/>
          <w:szCs w:val="24"/>
          <w:lang w:eastAsia="en-GB"/>
        </w:rPr>
        <w:t>,</w:t>
      </w:r>
      <w:r w:rsidRPr="00A373D0">
        <w:rPr>
          <w:rFonts w:ascii="Times New Roman" w:hAnsi="Times New Roman" w:cs="Times New Roman"/>
          <w:sz w:val="24"/>
          <w:szCs w:val="24"/>
          <w:lang w:eastAsia="en-GB"/>
        </w:rPr>
        <w:t xml:space="preserve"> koja se </w:t>
      </w:r>
      <w:r w:rsidR="000E6D5B" w:rsidRPr="00A373D0">
        <w:rPr>
          <w:rFonts w:ascii="Times New Roman" w:hAnsi="Times New Roman" w:cs="Times New Roman"/>
          <w:sz w:val="24"/>
          <w:szCs w:val="24"/>
          <w:lang w:eastAsia="en-GB"/>
        </w:rPr>
        <w:t xml:space="preserve">ističe </w:t>
      </w:r>
      <w:r w:rsidRPr="00A373D0">
        <w:rPr>
          <w:rFonts w:ascii="Times New Roman" w:hAnsi="Times New Roman" w:cs="Times New Roman"/>
          <w:sz w:val="24"/>
          <w:szCs w:val="24"/>
          <w:lang w:eastAsia="en-GB"/>
        </w:rPr>
        <w:t xml:space="preserve">kao referentni okvir za </w:t>
      </w:r>
      <w:r w:rsidR="00902D0B" w:rsidRPr="00A373D0">
        <w:rPr>
          <w:rFonts w:ascii="Times New Roman" w:hAnsi="Times New Roman" w:cs="Times New Roman"/>
          <w:sz w:val="24"/>
          <w:szCs w:val="24"/>
          <w:lang w:eastAsia="en-GB"/>
        </w:rPr>
        <w:t>s</w:t>
      </w:r>
      <w:r w:rsidRPr="00A373D0">
        <w:rPr>
          <w:rFonts w:ascii="Times New Roman" w:hAnsi="Times New Roman" w:cs="Times New Roman"/>
          <w:sz w:val="24"/>
          <w:szCs w:val="24"/>
          <w:lang w:eastAsia="en-GB"/>
        </w:rPr>
        <w:t xml:space="preserve">trukturne fondove i druge strategije, s ciljem osiguravanja ekonomske i socijalne kohezije na svom teritoriju. </w:t>
      </w:r>
      <w:r w:rsidR="000E6D5B" w:rsidRPr="00A373D0">
        <w:rPr>
          <w:rFonts w:ascii="Times New Roman" w:hAnsi="Times New Roman" w:cs="Times New Roman"/>
          <w:sz w:val="24"/>
          <w:szCs w:val="24"/>
          <w:lang w:eastAsia="en-GB"/>
        </w:rPr>
        <w:t>Jedan od ključnih ciljeva Europske unije je promicanje skladnog razvoja te jačanje ekonomske i socijalne kohezije smanjivanjem razvojnih nejednakosti između različitih regija. U tom kontekstu, države članice su obaviještene da bi trebale uzeti u obzir ovaj cilj prilikom provođenja i koordiniranja svojih gospodarskih strategija.</w:t>
      </w:r>
      <w:bookmarkStart w:id="33" w:name="_Hlk159589912"/>
    </w:p>
    <w:p w14:paraId="7A26B75B" w14:textId="6AA1A5EF" w:rsidR="00187371" w:rsidRPr="00A373D0" w:rsidRDefault="00CC6861" w:rsidP="00CC6861">
      <w:pPr>
        <w:spacing w:before="240" w:after="240" w:line="276" w:lineRule="auto"/>
        <w:ind w:firstLine="708"/>
        <w:jc w:val="both"/>
        <w:rPr>
          <w:rFonts w:ascii="Times New Roman" w:hAnsi="Times New Roman" w:cs="Times New Roman"/>
          <w:b/>
          <w:bCs/>
          <w:sz w:val="24"/>
          <w:szCs w:val="24"/>
        </w:rPr>
      </w:pPr>
      <w:r w:rsidRPr="00A373D0">
        <w:rPr>
          <w:rFonts w:ascii="Times New Roman" w:hAnsi="Times New Roman" w:cs="Times New Roman"/>
          <w:b/>
          <w:bCs/>
          <w:sz w:val="24"/>
          <w:szCs w:val="24"/>
        </w:rPr>
        <w:t xml:space="preserve">5.5.3. </w:t>
      </w:r>
      <w:r w:rsidR="00266310" w:rsidRPr="00A373D0">
        <w:rPr>
          <w:rFonts w:ascii="Times New Roman" w:hAnsi="Times New Roman" w:cs="Times New Roman"/>
          <w:b/>
          <w:bCs/>
          <w:sz w:val="24"/>
          <w:szCs w:val="24"/>
        </w:rPr>
        <w:t>Opis potreba</w:t>
      </w:r>
    </w:p>
    <w:bookmarkEnd w:id="33"/>
    <w:p w14:paraId="155B67A5" w14:textId="2B923C37" w:rsidR="00C13DDF" w:rsidRPr="00A373D0" w:rsidRDefault="00575A19" w:rsidP="00C13DDF">
      <w:pPr>
        <w:spacing w:before="240" w:after="240" w:line="276" w:lineRule="auto"/>
        <w:ind w:firstLine="708"/>
        <w:jc w:val="both"/>
        <w:rPr>
          <w:rFonts w:ascii="Times New Roman" w:eastAsia="Times New Roman" w:hAnsi="Times New Roman" w:cs="Times New Roman"/>
          <w:sz w:val="24"/>
          <w:szCs w:val="24"/>
        </w:rPr>
      </w:pPr>
      <w:r w:rsidRPr="00A373D0">
        <w:rPr>
          <w:rFonts w:ascii="Times New Roman" w:eastAsia="Times New Roman" w:hAnsi="Times New Roman" w:cs="Times New Roman"/>
          <w:bCs/>
          <w:sz w:val="24"/>
          <w:szCs w:val="24"/>
        </w:rPr>
        <w:t>Područje socijalne kohezije potencira potrebu za s</w:t>
      </w:r>
      <w:r w:rsidRPr="00A373D0">
        <w:rPr>
          <w:rFonts w:ascii="Times New Roman" w:eastAsia="Times New Roman" w:hAnsi="Times New Roman" w:cs="Times New Roman"/>
          <w:sz w:val="24"/>
          <w:szCs w:val="24"/>
        </w:rPr>
        <w:t xml:space="preserve">ustavnim unapređenjem socijalnih usluga koje se pružaju uz minimalne administrativne zahtjeve i učinkovitu međusektorsku suradnju te njihovo kontinuirano prilagođavanje individualnim potrebama građana i standardima kvalitete socijalnih usluga. S obzirom na to da </w:t>
      </w:r>
      <w:r w:rsidR="000E6D5B" w:rsidRPr="00A373D0">
        <w:rPr>
          <w:rFonts w:ascii="Times New Roman" w:eastAsia="Times New Roman" w:hAnsi="Times New Roman" w:cs="Times New Roman"/>
          <w:sz w:val="24"/>
          <w:szCs w:val="24"/>
        </w:rPr>
        <w:t xml:space="preserve">je cilj </w:t>
      </w:r>
      <w:r w:rsidRPr="00A373D0">
        <w:rPr>
          <w:rFonts w:ascii="Times New Roman" w:eastAsia="Times New Roman" w:hAnsi="Times New Roman" w:cs="Times New Roman"/>
          <w:sz w:val="24"/>
          <w:szCs w:val="24"/>
        </w:rPr>
        <w:t>socijaln</w:t>
      </w:r>
      <w:r w:rsidR="000E6D5B" w:rsidRPr="00A373D0">
        <w:rPr>
          <w:rFonts w:ascii="Times New Roman" w:eastAsia="Times New Roman" w:hAnsi="Times New Roman" w:cs="Times New Roman"/>
          <w:sz w:val="24"/>
          <w:szCs w:val="24"/>
        </w:rPr>
        <w:t>e</w:t>
      </w:r>
      <w:r w:rsidRPr="00A373D0">
        <w:rPr>
          <w:rFonts w:ascii="Times New Roman" w:eastAsia="Times New Roman" w:hAnsi="Times New Roman" w:cs="Times New Roman"/>
          <w:sz w:val="24"/>
          <w:szCs w:val="24"/>
        </w:rPr>
        <w:t xml:space="preserve"> kohezij</w:t>
      </w:r>
      <w:r w:rsidR="000E6D5B" w:rsidRPr="00A373D0">
        <w:rPr>
          <w:rFonts w:ascii="Times New Roman" w:eastAsia="Times New Roman" w:hAnsi="Times New Roman" w:cs="Times New Roman"/>
          <w:sz w:val="24"/>
          <w:szCs w:val="24"/>
        </w:rPr>
        <w:t>e</w:t>
      </w:r>
      <w:r w:rsidRPr="00A373D0">
        <w:rPr>
          <w:rFonts w:ascii="Times New Roman" w:eastAsia="Times New Roman" w:hAnsi="Times New Roman" w:cs="Times New Roman"/>
          <w:sz w:val="24"/>
          <w:szCs w:val="24"/>
        </w:rPr>
        <w:t xml:space="preserve"> sprječavanje negativnih socijalnih posljedica</w:t>
      </w:r>
      <w:r w:rsidR="000E6D5B" w:rsidRPr="00A373D0">
        <w:rPr>
          <w:rFonts w:ascii="Times New Roman" w:eastAsia="Times New Roman" w:hAnsi="Times New Roman" w:cs="Times New Roman"/>
          <w:sz w:val="24"/>
          <w:szCs w:val="24"/>
        </w:rPr>
        <w:t>,</w:t>
      </w:r>
      <w:r w:rsidRPr="00A373D0">
        <w:rPr>
          <w:rFonts w:ascii="Times New Roman" w:eastAsia="Times New Roman" w:hAnsi="Times New Roman" w:cs="Times New Roman"/>
          <w:sz w:val="24"/>
          <w:szCs w:val="24"/>
        </w:rPr>
        <w:t xml:space="preserve"> nužn</w:t>
      </w:r>
      <w:r w:rsidR="000E6D5B" w:rsidRPr="00A373D0">
        <w:rPr>
          <w:rFonts w:ascii="Times New Roman" w:eastAsia="Times New Roman" w:hAnsi="Times New Roman" w:cs="Times New Roman"/>
          <w:sz w:val="24"/>
          <w:szCs w:val="24"/>
        </w:rPr>
        <w:t>o</w:t>
      </w:r>
      <w:r w:rsidRPr="00A373D0">
        <w:rPr>
          <w:rFonts w:ascii="Times New Roman" w:eastAsia="Times New Roman" w:hAnsi="Times New Roman" w:cs="Times New Roman"/>
          <w:sz w:val="24"/>
          <w:szCs w:val="24"/>
        </w:rPr>
        <w:t xml:space="preserve"> je </w:t>
      </w:r>
      <w:r w:rsidR="000E6D5B" w:rsidRPr="00A373D0">
        <w:rPr>
          <w:rFonts w:ascii="Times New Roman" w:eastAsia="Times New Roman" w:hAnsi="Times New Roman" w:cs="Times New Roman"/>
          <w:sz w:val="24"/>
          <w:szCs w:val="24"/>
        </w:rPr>
        <w:t xml:space="preserve">osigurati </w:t>
      </w:r>
      <w:r w:rsidRPr="00A373D0">
        <w:rPr>
          <w:rFonts w:ascii="Times New Roman" w:eastAsia="Times New Roman" w:hAnsi="Times New Roman" w:cs="Times New Roman"/>
          <w:sz w:val="24"/>
          <w:szCs w:val="24"/>
        </w:rPr>
        <w:t>zaštit</w:t>
      </w:r>
      <w:r w:rsidR="000E6D5B" w:rsidRPr="00A373D0">
        <w:rPr>
          <w:rFonts w:ascii="Times New Roman" w:eastAsia="Times New Roman" w:hAnsi="Times New Roman" w:cs="Times New Roman"/>
          <w:sz w:val="24"/>
          <w:szCs w:val="24"/>
        </w:rPr>
        <w:t>u</w:t>
      </w:r>
      <w:r w:rsidRPr="00A373D0">
        <w:rPr>
          <w:rFonts w:ascii="Times New Roman" w:eastAsia="Times New Roman" w:hAnsi="Times New Roman" w:cs="Times New Roman"/>
          <w:sz w:val="24"/>
          <w:szCs w:val="24"/>
        </w:rPr>
        <w:t xml:space="preserve"> ranjivih članova zajednice</w:t>
      </w:r>
      <w:r w:rsidR="000E6D5B" w:rsidRPr="00A373D0">
        <w:rPr>
          <w:rFonts w:ascii="Times New Roman" w:eastAsia="Times New Roman" w:hAnsi="Times New Roman" w:cs="Times New Roman"/>
          <w:sz w:val="24"/>
          <w:szCs w:val="24"/>
        </w:rPr>
        <w:t xml:space="preserve">. To podrazumijeva </w:t>
      </w:r>
      <w:r w:rsidRPr="00A373D0">
        <w:rPr>
          <w:rFonts w:ascii="Times New Roman" w:eastAsia="Times New Roman" w:hAnsi="Times New Roman" w:cs="Times New Roman"/>
          <w:sz w:val="24"/>
          <w:szCs w:val="24"/>
        </w:rPr>
        <w:t>praćenje promjena</w:t>
      </w:r>
      <w:r w:rsidR="00C13DDF" w:rsidRPr="00A373D0">
        <w:rPr>
          <w:rFonts w:ascii="Times New Roman" w:eastAsia="Times New Roman" w:hAnsi="Times New Roman" w:cs="Times New Roman"/>
          <w:sz w:val="24"/>
          <w:szCs w:val="24"/>
        </w:rPr>
        <w:t xml:space="preserve"> u društvu</w:t>
      </w:r>
      <w:r w:rsidRPr="00A373D0">
        <w:rPr>
          <w:rFonts w:ascii="Times New Roman" w:eastAsia="Times New Roman" w:hAnsi="Times New Roman" w:cs="Times New Roman"/>
          <w:sz w:val="24"/>
          <w:szCs w:val="24"/>
        </w:rPr>
        <w:t>,</w:t>
      </w:r>
      <w:r w:rsidRPr="00A373D0">
        <w:rPr>
          <w:rFonts w:ascii="Times New Roman" w:hAnsi="Times New Roman" w:cs="Times New Roman"/>
          <w:sz w:val="24"/>
          <w:szCs w:val="24"/>
        </w:rPr>
        <w:t xml:space="preserve"> </w:t>
      </w:r>
      <w:r w:rsidRPr="00A373D0">
        <w:rPr>
          <w:rFonts w:ascii="Times New Roman" w:eastAsia="Times New Roman" w:hAnsi="Times New Roman" w:cs="Times New Roman"/>
          <w:sz w:val="24"/>
          <w:szCs w:val="24"/>
        </w:rPr>
        <w:t>brig</w:t>
      </w:r>
      <w:r w:rsidR="00C13DDF" w:rsidRPr="00A373D0">
        <w:rPr>
          <w:rFonts w:ascii="Times New Roman" w:eastAsia="Times New Roman" w:hAnsi="Times New Roman" w:cs="Times New Roman"/>
          <w:sz w:val="24"/>
          <w:szCs w:val="24"/>
        </w:rPr>
        <w:t>u</w:t>
      </w:r>
      <w:r w:rsidRPr="00A373D0">
        <w:rPr>
          <w:rFonts w:ascii="Times New Roman" w:eastAsia="Times New Roman" w:hAnsi="Times New Roman" w:cs="Times New Roman"/>
          <w:sz w:val="24"/>
          <w:szCs w:val="24"/>
        </w:rPr>
        <w:t xml:space="preserve"> o ublažavanju i smanjenju rizika od siromaštva za najugroženije građane te omoguć</w:t>
      </w:r>
      <w:r w:rsidR="00C13DDF" w:rsidRPr="00A373D0">
        <w:rPr>
          <w:rFonts w:ascii="Times New Roman" w:eastAsia="Times New Roman" w:hAnsi="Times New Roman" w:cs="Times New Roman"/>
          <w:sz w:val="24"/>
          <w:szCs w:val="24"/>
        </w:rPr>
        <w:t>avanje</w:t>
      </w:r>
      <w:r w:rsidRPr="00A373D0">
        <w:rPr>
          <w:rFonts w:ascii="Times New Roman" w:eastAsia="Times New Roman" w:hAnsi="Times New Roman" w:cs="Times New Roman"/>
          <w:sz w:val="24"/>
          <w:szCs w:val="24"/>
        </w:rPr>
        <w:t xml:space="preserve"> izla</w:t>
      </w:r>
      <w:r w:rsidR="00C13DDF" w:rsidRPr="00A373D0">
        <w:rPr>
          <w:rFonts w:ascii="Times New Roman" w:eastAsia="Times New Roman" w:hAnsi="Times New Roman" w:cs="Times New Roman"/>
          <w:sz w:val="24"/>
          <w:szCs w:val="24"/>
        </w:rPr>
        <w:t>ska</w:t>
      </w:r>
      <w:r w:rsidRPr="00A373D0">
        <w:rPr>
          <w:rFonts w:ascii="Times New Roman" w:eastAsia="Times New Roman" w:hAnsi="Times New Roman" w:cs="Times New Roman"/>
          <w:sz w:val="24"/>
          <w:szCs w:val="24"/>
        </w:rPr>
        <w:t xml:space="preserve"> iz „kruga siromaštva“ </w:t>
      </w:r>
      <w:r w:rsidR="00C13DDF" w:rsidRPr="00A373D0">
        <w:rPr>
          <w:rFonts w:ascii="Times New Roman" w:eastAsia="Times New Roman" w:hAnsi="Times New Roman" w:cs="Times New Roman"/>
          <w:sz w:val="24"/>
          <w:szCs w:val="24"/>
        </w:rPr>
        <w:t xml:space="preserve">putem </w:t>
      </w:r>
      <w:r w:rsidRPr="00A373D0">
        <w:rPr>
          <w:rFonts w:ascii="Times New Roman" w:eastAsia="Times New Roman" w:hAnsi="Times New Roman" w:cs="Times New Roman"/>
          <w:sz w:val="24"/>
          <w:szCs w:val="24"/>
        </w:rPr>
        <w:t>socijalni</w:t>
      </w:r>
      <w:r w:rsidR="00C13DDF" w:rsidRPr="00A373D0">
        <w:rPr>
          <w:rFonts w:ascii="Times New Roman" w:eastAsia="Times New Roman" w:hAnsi="Times New Roman" w:cs="Times New Roman"/>
          <w:sz w:val="24"/>
          <w:szCs w:val="24"/>
        </w:rPr>
        <w:t>h</w:t>
      </w:r>
      <w:r w:rsidRPr="00A373D0">
        <w:rPr>
          <w:rFonts w:ascii="Times New Roman" w:eastAsia="Times New Roman" w:hAnsi="Times New Roman" w:cs="Times New Roman"/>
          <w:sz w:val="24"/>
          <w:szCs w:val="24"/>
        </w:rPr>
        <w:t xml:space="preserve"> ulaganj</w:t>
      </w:r>
      <w:r w:rsidR="00C13DDF" w:rsidRPr="00A373D0">
        <w:rPr>
          <w:rFonts w:ascii="Times New Roman" w:eastAsia="Times New Roman" w:hAnsi="Times New Roman" w:cs="Times New Roman"/>
          <w:sz w:val="24"/>
          <w:szCs w:val="24"/>
        </w:rPr>
        <w:t>a</w:t>
      </w:r>
      <w:r w:rsidRPr="00A373D0">
        <w:rPr>
          <w:rFonts w:ascii="Times New Roman" w:eastAsia="Times New Roman" w:hAnsi="Times New Roman" w:cs="Times New Roman"/>
          <w:sz w:val="24"/>
          <w:szCs w:val="24"/>
        </w:rPr>
        <w:t xml:space="preserve"> i kvalitetn</w:t>
      </w:r>
      <w:r w:rsidR="00C13DDF" w:rsidRPr="00A373D0">
        <w:rPr>
          <w:rFonts w:ascii="Times New Roman" w:eastAsia="Times New Roman" w:hAnsi="Times New Roman" w:cs="Times New Roman"/>
          <w:sz w:val="24"/>
          <w:szCs w:val="24"/>
        </w:rPr>
        <w:t>ih</w:t>
      </w:r>
      <w:r w:rsidRPr="00A373D0">
        <w:rPr>
          <w:rFonts w:ascii="Times New Roman" w:eastAsia="Times New Roman" w:hAnsi="Times New Roman" w:cs="Times New Roman"/>
          <w:sz w:val="24"/>
          <w:szCs w:val="24"/>
        </w:rPr>
        <w:t xml:space="preserve"> socijalni</w:t>
      </w:r>
      <w:r w:rsidR="00C13DDF" w:rsidRPr="00A373D0">
        <w:rPr>
          <w:rFonts w:ascii="Times New Roman" w:eastAsia="Times New Roman" w:hAnsi="Times New Roman" w:cs="Times New Roman"/>
          <w:sz w:val="24"/>
          <w:szCs w:val="24"/>
        </w:rPr>
        <w:t>h</w:t>
      </w:r>
      <w:r w:rsidRPr="00A373D0">
        <w:rPr>
          <w:rFonts w:ascii="Times New Roman" w:eastAsia="Times New Roman" w:hAnsi="Times New Roman" w:cs="Times New Roman"/>
          <w:sz w:val="24"/>
          <w:szCs w:val="24"/>
        </w:rPr>
        <w:t xml:space="preserve"> usluga</w:t>
      </w:r>
      <w:r w:rsidR="00C13DDF" w:rsidRPr="00A373D0">
        <w:rPr>
          <w:rFonts w:ascii="Times New Roman" w:eastAsia="Times New Roman" w:hAnsi="Times New Roman" w:cs="Times New Roman"/>
          <w:sz w:val="24"/>
          <w:szCs w:val="24"/>
        </w:rPr>
        <w:t>. Ključna je i suradnja svih uključenih dionika kako bi se stvorio učinkovit sustav podrške koji osnažuje najranjivije skupine i potiče socijalnu uključenost.</w:t>
      </w:r>
    </w:p>
    <w:p w14:paraId="79953D23" w14:textId="7528AD30" w:rsidR="00575A19" w:rsidRPr="00A373D0" w:rsidRDefault="00575A19" w:rsidP="00C13DDF">
      <w:pPr>
        <w:spacing w:before="240" w:after="240" w:line="276" w:lineRule="auto"/>
        <w:ind w:firstLine="708"/>
        <w:jc w:val="both"/>
        <w:rPr>
          <w:rFonts w:ascii="Times New Roman" w:eastAsia="Times New Roman" w:hAnsi="Times New Roman" w:cs="Times New Roman"/>
          <w:sz w:val="24"/>
          <w:szCs w:val="24"/>
        </w:rPr>
      </w:pPr>
      <w:r w:rsidRPr="00A373D0">
        <w:rPr>
          <w:rFonts w:ascii="Times New Roman" w:eastAsia="Times New Roman" w:hAnsi="Times New Roman" w:cs="Times New Roman"/>
          <w:sz w:val="24"/>
          <w:szCs w:val="24"/>
        </w:rPr>
        <w:t xml:space="preserve">Koordiniranim </w:t>
      </w:r>
      <w:r w:rsidR="00187C35" w:rsidRPr="00A373D0">
        <w:rPr>
          <w:rFonts w:ascii="Times New Roman" w:eastAsia="Times New Roman" w:hAnsi="Times New Roman" w:cs="Times New Roman"/>
          <w:sz w:val="24"/>
          <w:szCs w:val="24"/>
        </w:rPr>
        <w:t>aktivnostima</w:t>
      </w:r>
      <w:r w:rsidRPr="00A373D0">
        <w:rPr>
          <w:rFonts w:ascii="Times New Roman" w:eastAsia="Times New Roman" w:hAnsi="Times New Roman" w:cs="Times New Roman"/>
          <w:sz w:val="24"/>
          <w:szCs w:val="24"/>
        </w:rPr>
        <w:t xml:space="preserve"> na području socijalnog planiranja, ljudskih prava i suzbijanja diskriminacije stvara se okvir za borbu protiv socijalne isključivosti, </w:t>
      </w:r>
      <w:r w:rsidR="00187C35" w:rsidRPr="00A373D0">
        <w:rPr>
          <w:rFonts w:ascii="Times New Roman" w:eastAsia="Times New Roman" w:hAnsi="Times New Roman" w:cs="Times New Roman"/>
          <w:sz w:val="24"/>
          <w:szCs w:val="24"/>
        </w:rPr>
        <w:t xml:space="preserve">uključujući </w:t>
      </w:r>
      <w:r w:rsidRPr="00A373D0">
        <w:rPr>
          <w:rFonts w:ascii="Times New Roman" w:eastAsia="Times New Roman" w:hAnsi="Times New Roman" w:cs="Times New Roman"/>
          <w:sz w:val="24"/>
          <w:szCs w:val="24"/>
        </w:rPr>
        <w:t>integracij</w:t>
      </w:r>
      <w:r w:rsidR="00187C35" w:rsidRPr="00A373D0">
        <w:rPr>
          <w:rFonts w:ascii="Times New Roman" w:eastAsia="Times New Roman" w:hAnsi="Times New Roman" w:cs="Times New Roman"/>
          <w:sz w:val="24"/>
          <w:szCs w:val="24"/>
        </w:rPr>
        <w:t>u</w:t>
      </w:r>
      <w:r w:rsidRPr="00A373D0">
        <w:rPr>
          <w:rFonts w:ascii="Times New Roman" w:eastAsia="Times New Roman" w:hAnsi="Times New Roman" w:cs="Times New Roman"/>
          <w:sz w:val="24"/>
          <w:szCs w:val="24"/>
        </w:rPr>
        <w:t xml:space="preserve"> manjina i migranata </w:t>
      </w:r>
      <w:r w:rsidR="00187C35" w:rsidRPr="00A373D0">
        <w:rPr>
          <w:rFonts w:ascii="Times New Roman" w:eastAsia="Times New Roman" w:hAnsi="Times New Roman" w:cs="Times New Roman"/>
          <w:sz w:val="24"/>
          <w:szCs w:val="24"/>
        </w:rPr>
        <w:t>te</w:t>
      </w:r>
      <w:r w:rsidRPr="00A373D0">
        <w:rPr>
          <w:rFonts w:ascii="Times New Roman" w:eastAsia="Times New Roman" w:hAnsi="Times New Roman" w:cs="Times New Roman"/>
          <w:sz w:val="24"/>
          <w:szCs w:val="24"/>
        </w:rPr>
        <w:t xml:space="preserve"> aktivnosti </w:t>
      </w:r>
      <w:r w:rsidR="00187C35" w:rsidRPr="00A373D0">
        <w:rPr>
          <w:rFonts w:ascii="Times New Roman" w:eastAsia="Times New Roman" w:hAnsi="Times New Roman" w:cs="Times New Roman"/>
          <w:sz w:val="24"/>
          <w:szCs w:val="24"/>
        </w:rPr>
        <w:t xml:space="preserve">usmjerene na suzbijanje </w:t>
      </w:r>
      <w:r w:rsidRPr="00A373D0">
        <w:rPr>
          <w:rFonts w:ascii="Times New Roman" w:eastAsia="Times New Roman" w:hAnsi="Times New Roman" w:cs="Times New Roman"/>
          <w:sz w:val="24"/>
          <w:szCs w:val="24"/>
        </w:rPr>
        <w:t>siromaštva. Na taj način se podiže razina znanja i svijesti o jednakosti kako bi svi građani ostvarili svoja prava zajamčena Ustavom Republike Hrvatske.</w:t>
      </w:r>
    </w:p>
    <w:p w14:paraId="6D577075" w14:textId="4EE2AA45" w:rsidR="00575A19" w:rsidRPr="00A373D0" w:rsidRDefault="00575A19" w:rsidP="00902D0B">
      <w:pPr>
        <w:spacing w:before="240" w:after="240" w:line="276" w:lineRule="auto"/>
        <w:ind w:firstLine="142"/>
        <w:jc w:val="both"/>
        <w:rPr>
          <w:rFonts w:ascii="Times New Roman" w:eastAsia="Times New Roman" w:hAnsi="Times New Roman" w:cs="Times New Roman"/>
          <w:sz w:val="24"/>
          <w:szCs w:val="24"/>
        </w:rPr>
      </w:pPr>
      <w:r w:rsidRPr="00A373D0">
        <w:rPr>
          <w:rFonts w:ascii="Times New Roman" w:eastAsia="Times New Roman" w:hAnsi="Times New Roman" w:cs="Times New Roman"/>
          <w:sz w:val="24"/>
          <w:szCs w:val="24"/>
        </w:rPr>
        <w:t>U svrhu jačanje socijalne kohezije, solidarnosti i uključivosti</w:t>
      </w:r>
      <w:r w:rsidR="00041BFC" w:rsidRPr="00A373D0">
        <w:rPr>
          <w:rFonts w:ascii="Times New Roman" w:eastAsia="Times New Roman" w:hAnsi="Times New Roman" w:cs="Times New Roman"/>
          <w:sz w:val="24"/>
          <w:szCs w:val="24"/>
        </w:rPr>
        <w:t xml:space="preserve"> </w:t>
      </w:r>
      <w:r w:rsidRPr="00A373D0">
        <w:rPr>
          <w:rFonts w:ascii="Times New Roman" w:eastAsia="Times New Roman" w:hAnsi="Times New Roman" w:cs="Times New Roman"/>
          <w:sz w:val="24"/>
          <w:szCs w:val="24"/>
        </w:rPr>
        <w:t>nužno je koordinirati aktivnosti gradskih upravnih tijela i civilnog društva usmjerene ostvarenju slijedećih ciljeva:</w:t>
      </w:r>
    </w:p>
    <w:p w14:paraId="4E822560" w14:textId="4E4DC322" w:rsidR="00575A19" w:rsidRPr="00A373D0" w:rsidRDefault="00575A19" w:rsidP="00331102">
      <w:pPr>
        <w:numPr>
          <w:ilvl w:val="0"/>
          <w:numId w:val="5"/>
        </w:numPr>
        <w:suppressAutoHyphens/>
        <w:autoSpaceDN w:val="0"/>
        <w:spacing w:before="240" w:after="240" w:line="276" w:lineRule="auto"/>
        <w:ind w:left="142" w:hanging="218"/>
        <w:jc w:val="both"/>
        <w:rPr>
          <w:rFonts w:ascii="Times New Roman" w:eastAsia="Times New Roman" w:hAnsi="Times New Roman" w:cs="Times New Roman"/>
          <w:sz w:val="24"/>
          <w:szCs w:val="24"/>
        </w:rPr>
      </w:pPr>
      <w:r w:rsidRPr="00A373D0">
        <w:rPr>
          <w:rFonts w:ascii="Times New Roman" w:eastAsia="Times New Roman" w:hAnsi="Times New Roman" w:cs="Times New Roman"/>
          <w:sz w:val="24"/>
          <w:szCs w:val="24"/>
        </w:rPr>
        <w:t>Poticati</w:t>
      </w:r>
      <w:r w:rsidR="00902D0B" w:rsidRPr="00A373D0">
        <w:rPr>
          <w:rFonts w:ascii="Times New Roman" w:eastAsia="Times New Roman" w:hAnsi="Times New Roman" w:cs="Times New Roman"/>
          <w:sz w:val="24"/>
          <w:szCs w:val="24"/>
        </w:rPr>
        <w:t xml:space="preserve"> </w:t>
      </w:r>
      <w:r w:rsidRPr="00A373D0">
        <w:rPr>
          <w:rFonts w:ascii="Times New Roman" w:eastAsia="Times New Roman" w:hAnsi="Times New Roman" w:cs="Times New Roman"/>
          <w:sz w:val="24"/>
          <w:szCs w:val="24"/>
        </w:rPr>
        <w:t>gradske četvrti/</w:t>
      </w:r>
      <w:r w:rsidR="00BC6C1D" w:rsidRPr="00A373D0">
        <w:rPr>
          <w:rFonts w:ascii="Times New Roman" w:eastAsia="Times New Roman" w:hAnsi="Times New Roman" w:cs="Times New Roman"/>
          <w:sz w:val="24"/>
          <w:szCs w:val="24"/>
        </w:rPr>
        <w:t>m</w:t>
      </w:r>
      <w:r w:rsidRPr="00A373D0">
        <w:rPr>
          <w:rFonts w:ascii="Times New Roman" w:eastAsia="Times New Roman" w:hAnsi="Times New Roman" w:cs="Times New Roman"/>
          <w:sz w:val="24"/>
          <w:szCs w:val="24"/>
        </w:rPr>
        <w:t xml:space="preserve">jesne odbore da </w:t>
      </w:r>
      <w:r w:rsidR="00266310" w:rsidRPr="00A373D0">
        <w:rPr>
          <w:rFonts w:ascii="Times New Roman" w:eastAsia="Times New Roman" w:hAnsi="Times New Roman" w:cs="Times New Roman"/>
          <w:sz w:val="24"/>
          <w:szCs w:val="24"/>
        </w:rPr>
        <w:t xml:space="preserve">zajedničkim </w:t>
      </w:r>
      <w:r w:rsidRPr="00A373D0">
        <w:rPr>
          <w:rFonts w:ascii="Times New Roman" w:eastAsia="Times New Roman" w:hAnsi="Times New Roman" w:cs="Times New Roman"/>
          <w:sz w:val="24"/>
          <w:szCs w:val="24"/>
        </w:rPr>
        <w:t xml:space="preserve">programskim aktivnostima </w:t>
      </w:r>
      <w:r w:rsidR="00266310" w:rsidRPr="00A373D0">
        <w:rPr>
          <w:rFonts w:ascii="Times New Roman" w:eastAsia="Times New Roman" w:hAnsi="Times New Roman" w:cs="Times New Roman"/>
          <w:sz w:val="24"/>
          <w:szCs w:val="24"/>
        </w:rPr>
        <w:t>organiziraju različita događanja i aktivnosti koje uključuju građane različitih dobnih skupina i interesa čime se potiče međuso</w:t>
      </w:r>
      <w:r w:rsidR="00902D0B" w:rsidRPr="00A373D0">
        <w:rPr>
          <w:rFonts w:ascii="Times New Roman" w:eastAsia="Times New Roman" w:hAnsi="Times New Roman" w:cs="Times New Roman"/>
          <w:sz w:val="24"/>
          <w:szCs w:val="24"/>
        </w:rPr>
        <w:t>bno povezivanje i razumijevanje;</w:t>
      </w:r>
      <w:r w:rsidR="00266310" w:rsidRPr="00A373D0">
        <w:rPr>
          <w:rFonts w:ascii="Times New Roman" w:eastAsia="Times New Roman" w:hAnsi="Times New Roman" w:cs="Times New Roman"/>
          <w:sz w:val="24"/>
          <w:szCs w:val="24"/>
        </w:rPr>
        <w:t xml:space="preserve"> </w:t>
      </w:r>
      <w:r w:rsidR="00EF32E0" w:rsidRPr="00A373D0">
        <w:rPr>
          <w:rFonts w:ascii="Times New Roman" w:eastAsia="Times New Roman" w:hAnsi="Times New Roman" w:cs="Times New Roman"/>
          <w:sz w:val="24"/>
          <w:szCs w:val="24"/>
        </w:rPr>
        <w:t>poticati</w:t>
      </w:r>
      <w:r w:rsidR="00266310" w:rsidRPr="00A373D0">
        <w:rPr>
          <w:rFonts w:ascii="Times New Roman" w:eastAsia="Times New Roman" w:hAnsi="Times New Roman" w:cs="Times New Roman"/>
          <w:sz w:val="24"/>
          <w:szCs w:val="24"/>
        </w:rPr>
        <w:t xml:space="preserve"> programe koji</w:t>
      </w:r>
      <w:r w:rsidR="00F73173" w:rsidRPr="00A373D0">
        <w:rPr>
          <w:rFonts w:ascii="Times New Roman" w:eastAsia="Times New Roman" w:hAnsi="Times New Roman" w:cs="Times New Roman"/>
          <w:sz w:val="24"/>
          <w:szCs w:val="24"/>
        </w:rPr>
        <w:t xml:space="preserve"> </w:t>
      </w:r>
      <w:r w:rsidRPr="00A373D0">
        <w:rPr>
          <w:rFonts w:ascii="Times New Roman" w:eastAsia="Times New Roman" w:hAnsi="Times New Roman" w:cs="Times New Roman"/>
          <w:sz w:val="24"/>
          <w:szCs w:val="24"/>
        </w:rPr>
        <w:t xml:space="preserve">obuhvaćaju aktivnosti za ostvarenje potreba građana </w:t>
      </w:r>
      <w:r w:rsidR="003C2D80" w:rsidRPr="00A373D0">
        <w:rPr>
          <w:rFonts w:ascii="Times New Roman" w:eastAsia="Times New Roman" w:hAnsi="Times New Roman" w:cs="Times New Roman"/>
          <w:sz w:val="24"/>
          <w:szCs w:val="24"/>
        </w:rPr>
        <w:t>u</w:t>
      </w:r>
      <w:r w:rsidRPr="00A373D0">
        <w:rPr>
          <w:rFonts w:ascii="Times New Roman" w:eastAsia="Times New Roman" w:hAnsi="Times New Roman" w:cs="Times New Roman"/>
          <w:sz w:val="24"/>
          <w:szCs w:val="24"/>
        </w:rPr>
        <w:t xml:space="preserve"> područj</w:t>
      </w:r>
      <w:r w:rsidR="003C2D80" w:rsidRPr="00A373D0">
        <w:rPr>
          <w:rFonts w:ascii="Times New Roman" w:eastAsia="Times New Roman" w:hAnsi="Times New Roman" w:cs="Times New Roman"/>
          <w:sz w:val="24"/>
          <w:szCs w:val="24"/>
        </w:rPr>
        <w:t>ima</w:t>
      </w:r>
      <w:r w:rsidRPr="00A373D0">
        <w:rPr>
          <w:rFonts w:ascii="Times New Roman" w:eastAsia="Times New Roman" w:hAnsi="Times New Roman" w:cs="Times New Roman"/>
          <w:sz w:val="24"/>
          <w:szCs w:val="24"/>
        </w:rPr>
        <w:t xml:space="preserve"> zdravstva i socijalne skrbi, kulturn</w:t>
      </w:r>
      <w:r w:rsidR="003C2D80" w:rsidRPr="00A373D0">
        <w:rPr>
          <w:rFonts w:ascii="Times New Roman" w:eastAsia="Times New Roman" w:hAnsi="Times New Roman" w:cs="Times New Roman"/>
          <w:sz w:val="24"/>
          <w:szCs w:val="24"/>
        </w:rPr>
        <w:t>im</w:t>
      </w:r>
      <w:r w:rsidRPr="00A373D0">
        <w:rPr>
          <w:rFonts w:ascii="Times New Roman" w:eastAsia="Times New Roman" w:hAnsi="Times New Roman" w:cs="Times New Roman"/>
          <w:sz w:val="24"/>
          <w:szCs w:val="24"/>
        </w:rPr>
        <w:t xml:space="preserve"> događanj</w:t>
      </w:r>
      <w:r w:rsidR="003C2D80" w:rsidRPr="00A373D0">
        <w:rPr>
          <w:rFonts w:ascii="Times New Roman" w:eastAsia="Times New Roman" w:hAnsi="Times New Roman" w:cs="Times New Roman"/>
          <w:sz w:val="24"/>
          <w:szCs w:val="24"/>
        </w:rPr>
        <w:t>ima</w:t>
      </w:r>
      <w:r w:rsidRPr="00A373D0">
        <w:rPr>
          <w:rFonts w:ascii="Times New Roman" w:eastAsia="Times New Roman" w:hAnsi="Times New Roman" w:cs="Times New Roman"/>
          <w:sz w:val="24"/>
          <w:szCs w:val="24"/>
        </w:rPr>
        <w:t>, sportsk</w:t>
      </w:r>
      <w:r w:rsidR="003C2D80" w:rsidRPr="00A373D0">
        <w:rPr>
          <w:rFonts w:ascii="Times New Roman" w:eastAsia="Times New Roman" w:hAnsi="Times New Roman" w:cs="Times New Roman"/>
          <w:sz w:val="24"/>
          <w:szCs w:val="24"/>
        </w:rPr>
        <w:t>om</w:t>
      </w:r>
      <w:r w:rsidRPr="00A373D0">
        <w:rPr>
          <w:rFonts w:ascii="Times New Roman" w:eastAsia="Times New Roman" w:hAnsi="Times New Roman" w:cs="Times New Roman"/>
          <w:sz w:val="24"/>
          <w:szCs w:val="24"/>
        </w:rPr>
        <w:t xml:space="preserve"> rekreacij</w:t>
      </w:r>
      <w:r w:rsidR="003C2D80" w:rsidRPr="00A373D0">
        <w:rPr>
          <w:rFonts w:ascii="Times New Roman" w:eastAsia="Times New Roman" w:hAnsi="Times New Roman" w:cs="Times New Roman"/>
          <w:sz w:val="24"/>
          <w:szCs w:val="24"/>
        </w:rPr>
        <w:t>om</w:t>
      </w:r>
      <w:r w:rsidRPr="00A373D0">
        <w:rPr>
          <w:rFonts w:ascii="Times New Roman" w:eastAsia="Times New Roman" w:hAnsi="Times New Roman" w:cs="Times New Roman"/>
          <w:sz w:val="24"/>
          <w:szCs w:val="24"/>
        </w:rPr>
        <w:t>, ekološk</w:t>
      </w:r>
      <w:r w:rsidR="003C2D80" w:rsidRPr="00A373D0">
        <w:rPr>
          <w:rFonts w:ascii="Times New Roman" w:eastAsia="Times New Roman" w:hAnsi="Times New Roman" w:cs="Times New Roman"/>
          <w:sz w:val="24"/>
          <w:szCs w:val="24"/>
        </w:rPr>
        <w:t>ima</w:t>
      </w:r>
      <w:r w:rsidRPr="00A373D0">
        <w:rPr>
          <w:rFonts w:ascii="Times New Roman" w:eastAsia="Times New Roman" w:hAnsi="Times New Roman" w:cs="Times New Roman"/>
          <w:sz w:val="24"/>
          <w:szCs w:val="24"/>
        </w:rPr>
        <w:t xml:space="preserve"> akcij</w:t>
      </w:r>
      <w:r w:rsidR="003C2D80" w:rsidRPr="00A373D0">
        <w:rPr>
          <w:rFonts w:ascii="Times New Roman" w:eastAsia="Times New Roman" w:hAnsi="Times New Roman" w:cs="Times New Roman"/>
          <w:sz w:val="24"/>
          <w:szCs w:val="24"/>
        </w:rPr>
        <w:t>ama</w:t>
      </w:r>
      <w:r w:rsidRPr="00A373D0">
        <w:rPr>
          <w:rFonts w:ascii="Times New Roman" w:eastAsia="Times New Roman" w:hAnsi="Times New Roman" w:cs="Times New Roman"/>
          <w:sz w:val="24"/>
          <w:szCs w:val="24"/>
        </w:rPr>
        <w:t>, brig</w:t>
      </w:r>
      <w:r w:rsidR="003C2D80" w:rsidRPr="00A373D0">
        <w:rPr>
          <w:rFonts w:ascii="Times New Roman" w:eastAsia="Times New Roman" w:hAnsi="Times New Roman" w:cs="Times New Roman"/>
          <w:sz w:val="24"/>
          <w:szCs w:val="24"/>
        </w:rPr>
        <w:t>om</w:t>
      </w:r>
      <w:r w:rsidRPr="00A373D0">
        <w:rPr>
          <w:rFonts w:ascii="Times New Roman" w:eastAsia="Times New Roman" w:hAnsi="Times New Roman" w:cs="Times New Roman"/>
          <w:sz w:val="24"/>
          <w:szCs w:val="24"/>
        </w:rPr>
        <w:t xml:space="preserve"> o djeci, </w:t>
      </w:r>
      <w:r w:rsidR="003C2D80" w:rsidRPr="00A373D0">
        <w:rPr>
          <w:rFonts w:ascii="Times New Roman" w:eastAsia="Times New Roman" w:hAnsi="Times New Roman" w:cs="Times New Roman"/>
          <w:sz w:val="24"/>
          <w:szCs w:val="24"/>
        </w:rPr>
        <w:t>zaštitom</w:t>
      </w:r>
      <w:r w:rsidRPr="00A373D0">
        <w:rPr>
          <w:rFonts w:ascii="Times New Roman" w:eastAsia="Times New Roman" w:hAnsi="Times New Roman" w:cs="Times New Roman"/>
          <w:sz w:val="24"/>
          <w:szCs w:val="24"/>
        </w:rPr>
        <w:t xml:space="preserve"> okoliš</w:t>
      </w:r>
      <w:r w:rsidR="003C2D80" w:rsidRPr="00A373D0">
        <w:rPr>
          <w:rFonts w:ascii="Times New Roman" w:eastAsia="Times New Roman" w:hAnsi="Times New Roman" w:cs="Times New Roman"/>
          <w:sz w:val="24"/>
          <w:szCs w:val="24"/>
        </w:rPr>
        <w:t xml:space="preserve">a te održavanjem </w:t>
      </w:r>
      <w:r w:rsidRPr="00A373D0">
        <w:rPr>
          <w:rFonts w:ascii="Times New Roman" w:eastAsia="Times New Roman" w:hAnsi="Times New Roman" w:cs="Times New Roman"/>
          <w:sz w:val="24"/>
          <w:szCs w:val="24"/>
        </w:rPr>
        <w:t>okućnica</w:t>
      </w:r>
      <w:r w:rsidR="003C2D80" w:rsidRPr="00A373D0">
        <w:rPr>
          <w:rFonts w:ascii="Times New Roman" w:eastAsia="Times New Roman" w:hAnsi="Times New Roman" w:cs="Times New Roman"/>
          <w:sz w:val="24"/>
          <w:szCs w:val="24"/>
        </w:rPr>
        <w:t xml:space="preserve"> i</w:t>
      </w:r>
      <w:r w:rsidRPr="00A373D0">
        <w:rPr>
          <w:rFonts w:ascii="Times New Roman" w:eastAsia="Times New Roman" w:hAnsi="Times New Roman" w:cs="Times New Roman"/>
          <w:sz w:val="24"/>
          <w:szCs w:val="24"/>
        </w:rPr>
        <w:t xml:space="preserve"> objekta stanovanja</w:t>
      </w:r>
      <w:r w:rsidR="00902D0B" w:rsidRPr="00A373D0">
        <w:rPr>
          <w:rFonts w:ascii="Times New Roman" w:eastAsia="Times New Roman" w:hAnsi="Times New Roman" w:cs="Times New Roman"/>
          <w:sz w:val="24"/>
          <w:szCs w:val="24"/>
        </w:rPr>
        <w:t>;</w:t>
      </w:r>
      <w:r w:rsidR="003C2D80" w:rsidRPr="00A373D0">
        <w:rPr>
          <w:rFonts w:ascii="Times New Roman" w:eastAsia="Times New Roman" w:hAnsi="Times New Roman" w:cs="Times New Roman"/>
          <w:sz w:val="24"/>
          <w:szCs w:val="24"/>
        </w:rPr>
        <w:t xml:space="preserve"> </w:t>
      </w:r>
      <w:r w:rsidR="00902D0B" w:rsidRPr="00A373D0">
        <w:rPr>
          <w:rFonts w:ascii="Times New Roman" w:eastAsia="Times New Roman" w:hAnsi="Times New Roman" w:cs="Times New Roman"/>
          <w:sz w:val="24"/>
          <w:szCs w:val="24"/>
        </w:rPr>
        <w:t>p</w:t>
      </w:r>
      <w:r w:rsidR="003C2D80" w:rsidRPr="00A373D0">
        <w:rPr>
          <w:rFonts w:ascii="Times New Roman" w:eastAsia="Times New Roman" w:hAnsi="Times New Roman" w:cs="Times New Roman"/>
          <w:sz w:val="24"/>
          <w:szCs w:val="24"/>
        </w:rPr>
        <w:t>romicati toleranciju i međusobno poštovanje, što doprinosi većoj sigurnosti u z</w:t>
      </w:r>
      <w:r w:rsidR="00902D0B" w:rsidRPr="00A373D0">
        <w:rPr>
          <w:rFonts w:ascii="Times New Roman" w:eastAsia="Times New Roman" w:hAnsi="Times New Roman" w:cs="Times New Roman"/>
          <w:sz w:val="24"/>
          <w:szCs w:val="24"/>
        </w:rPr>
        <w:t xml:space="preserve">ajednici; </w:t>
      </w:r>
      <w:r w:rsidR="003C2D80" w:rsidRPr="00A373D0">
        <w:rPr>
          <w:rFonts w:ascii="Times New Roman" w:eastAsia="Times New Roman" w:hAnsi="Times New Roman" w:cs="Times New Roman"/>
          <w:sz w:val="24"/>
          <w:szCs w:val="24"/>
        </w:rPr>
        <w:t xml:space="preserve"> </w:t>
      </w:r>
      <w:r w:rsidR="00902D0B" w:rsidRPr="00A373D0">
        <w:rPr>
          <w:rFonts w:ascii="Times New Roman" w:eastAsia="Times New Roman" w:hAnsi="Times New Roman" w:cs="Times New Roman"/>
          <w:sz w:val="24"/>
          <w:szCs w:val="24"/>
        </w:rPr>
        <w:t>p</w:t>
      </w:r>
      <w:r w:rsidR="003C2D80" w:rsidRPr="00A373D0">
        <w:rPr>
          <w:rFonts w:ascii="Times New Roman" w:eastAsia="Times New Roman" w:hAnsi="Times New Roman" w:cs="Times New Roman"/>
          <w:sz w:val="24"/>
          <w:szCs w:val="24"/>
        </w:rPr>
        <w:t>oticati susjedsku suradnju tako da građani pomažu jedni drugima i surađuju s policijom u očuvanju imovine, putem zapažanja i izvještavanja o sumnjivim pojavama u svojim četvrtima.</w:t>
      </w:r>
    </w:p>
    <w:p w14:paraId="71E0AADD" w14:textId="70DF164F" w:rsidR="00575A19" w:rsidRPr="00A373D0" w:rsidRDefault="00575A19" w:rsidP="00331102">
      <w:pPr>
        <w:numPr>
          <w:ilvl w:val="0"/>
          <w:numId w:val="5"/>
        </w:numPr>
        <w:suppressAutoHyphens/>
        <w:autoSpaceDN w:val="0"/>
        <w:spacing w:before="240" w:after="240" w:line="276" w:lineRule="auto"/>
        <w:ind w:left="142" w:hanging="218"/>
        <w:jc w:val="both"/>
        <w:rPr>
          <w:rFonts w:ascii="Times New Roman" w:eastAsia="Times New Roman" w:hAnsi="Times New Roman" w:cs="Times New Roman"/>
          <w:sz w:val="24"/>
          <w:szCs w:val="24"/>
        </w:rPr>
      </w:pPr>
      <w:r w:rsidRPr="00A373D0">
        <w:rPr>
          <w:rFonts w:ascii="Times New Roman" w:eastAsia="Times New Roman" w:hAnsi="Times New Roman" w:cs="Times New Roman"/>
          <w:sz w:val="24"/>
          <w:szCs w:val="24"/>
        </w:rPr>
        <w:t>Provedba učinkovitih aktivnosti prevencije nasilja u obitelji i nasilja nad ženama</w:t>
      </w:r>
      <w:r w:rsidR="00645953" w:rsidRPr="00A373D0">
        <w:rPr>
          <w:rFonts w:ascii="Times New Roman" w:eastAsia="Times New Roman" w:hAnsi="Times New Roman" w:cs="Times New Roman"/>
          <w:sz w:val="24"/>
          <w:szCs w:val="24"/>
        </w:rPr>
        <w:t xml:space="preserve"> uključuje </w:t>
      </w:r>
      <w:r w:rsidRPr="00A373D0">
        <w:rPr>
          <w:rFonts w:ascii="Times New Roman" w:eastAsia="Times New Roman" w:hAnsi="Times New Roman" w:cs="Times New Roman"/>
          <w:sz w:val="24"/>
          <w:szCs w:val="24"/>
        </w:rPr>
        <w:t>organiz</w:t>
      </w:r>
      <w:r w:rsidR="00645953" w:rsidRPr="00A373D0">
        <w:rPr>
          <w:rFonts w:ascii="Times New Roman" w:eastAsia="Times New Roman" w:hAnsi="Times New Roman" w:cs="Times New Roman"/>
          <w:sz w:val="24"/>
          <w:szCs w:val="24"/>
        </w:rPr>
        <w:t>aciju</w:t>
      </w:r>
      <w:r w:rsidR="00041BFC" w:rsidRPr="00A373D0">
        <w:rPr>
          <w:rFonts w:ascii="Times New Roman" w:eastAsia="Times New Roman" w:hAnsi="Times New Roman" w:cs="Times New Roman"/>
          <w:sz w:val="24"/>
          <w:szCs w:val="24"/>
        </w:rPr>
        <w:t xml:space="preserve"> </w:t>
      </w:r>
      <w:r w:rsidRPr="00A373D0">
        <w:rPr>
          <w:rFonts w:ascii="Times New Roman" w:eastAsia="Times New Roman" w:hAnsi="Times New Roman" w:cs="Times New Roman"/>
          <w:sz w:val="24"/>
          <w:szCs w:val="24"/>
        </w:rPr>
        <w:t xml:space="preserve">tematskih sjednica Vijeća za prevenciju </w:t>
      </w:r>
      <w:r w:rsidR="00645953" w:rsidRPr="00A373D0">
        <w:rPr>
          <w:rFonts w:ascii="Times New Roman" w:eastAsia="Times New Roman" w:hAnsi="Times New Roman" w:cs="Times New Roman"/>
          <w:sz w:val="24"/>
          <w:szCs w:val="24"/>
        </w:rPr>
        <w:t>g</w:t>
      </w:r>
      <w:r w:rsidRPr="00A373D0">
        <w:rPr>
          <w:rFonts w:ascii="Times New Roman" w:eastAsia="Times New Roman" w:hAnsi="Times New Roman" w:cs="Times New Roman"/>
          <w:sz w:val="24"/>
          <w:szCs w:val="24"/>
        </w:rPr>
        <w:t>radskih četvrti,</w:t>
      </w:r>
      <w:r w:rsidR="00041BFC" w:rsidRPr="00A373D0">
        <w:rPr>
          <w:rFonts w:ascii="Times New Roman" w:eastAsia="Times New Roman" w:hAnsi="Times New Roman" w:cs="Times New Roman"/>
          <w:sz w:val="24"/>
          <w:szCs w:val="24"/>
        </w:rPr>
        <w:t xml:space="preserve"> </w:t>
      </w:r>
      <w:r w:rsidRPr="00A373D0">
        <w:rPr>
          <w:rFonts w:ascii="Times New Roman" w:eastAsia="Times New Roman" w:hAnsi="Times New Roman" w:cs="Times New Roman"/>
          <w:sz w:val="24"/>
          <w:szCs w:val="24"/>
        </w:rPr>
        <w:t>predavanja</w:t>
      </w:r>
      <w:r w:rsidR="00645953" w:rsidRPr="00A373D0">
        <w:rPr>
          <w:rFonts w:ascii="Times New Roman" w:eastAsia="Times New Roman" w:hAnsi="Times New Roman" w:cs="Times New Roman"/>
          <w:sz w:val="24"/>
          <w:szCs w:val="24"/>
        </w:rPr>
        <w:t xml:space="preserve"> i</w:t>
      </w:r>
      <w:r w:rsidRPr="00A373D0">
        <w:rPr>
          <w:rFonts w:ascii="Times New Roman" w:eastAsia="Times New Roman" w:hAnsi="Times New Roman" w:cs="Times New Roman"/>
          <w:sz w:val="24"/>
          <w:szCs w:val="24"/>
        </w:rPr>
        <w:t xml:space="preserve"> manifestacij</w:t>
      </w:r>
      <w:r w:rsidR="00645953" w:rsidRPr="00A373D0">
        <w:rPr>
          <w:rFonts w:ascii="Times New Roman" w:eastAsia="Times New Roman" w:hAnsi="Times New Roman" w:cs="Times New Roman"/>
          <w:sz w:val="24"/>
          <w:szCs w:val="24"/>
        </w:rPr>
        <w:t>e</w:t>
      </w:r>
      <w:r w:rsidRPr="00A373D0">
        <w:rPr>
          <w:rFonts w:ascii="Times New Roman" w:eastAsia="Times New Roman" w:hAnsi="Times New Roman" w:cs="Times New Roman"/>
          <w:sz w:val="24"/>
          <w:szCs w:val="24"/>
        </w:rPr>
        <w:t xml:space="preserve"> s ciljem senzibilizacije građana o važnosti njihove reakcije</w:t>
      </w:r>
      <w:r w:rsidR="00041BFC" w:rsidRPr="00A373D0">
        <w:rPr>
          <w:rFonts w:ascii="Times New Roman" w:eastAsia="Times New Roman" w:hAnsi="Times New Roman" w:cs="Times New Roman"/>
          <w:sz w:val="24"/>
          <w:szCs w:val="24"/>
        </w:rPr>
        <w:t xml:space="preserve"> </w:t>
      </w:r>
      <w:r w:rsidRPr="00A373D0">
        <w:rPr>
          <w:rFonts w:ascii="Times New Roman" w:eastAsia="Times New Roman" w:hAnsi="Times New Roman" w:cs="Times New Roman"/>
          <w:sz w:val="24"/>
          <w:szCs w:val="24"/>
        </w:rPr>
        <w:t>u eliminacij</w:t>
      </w:r>
      <w:r w:rsidR="00645953" w:rsidRPr="00A373D0">
        <w:rPr>
          <w:rFonts w:ascii="Times New Roman" w:eastAsia="Times New Roman" w:hAnsi="Times New Roman" w:cs="Times New Roman"/>
          <w:sz w:val="24"/>
          <w:szCs w:val="24"/>
        </w:rPr>
        <w:t>i</w:t>
      </w:r>
      <w:r w:rsidRPr="00A373D0">
        <w:rPr>
          <w:rFonts w:ascii="Times New Roman" w:eastAsia="Times New Roman" w:hAnsi="Times New Roman" w:cs="Times New Roman"/>
          <w:sz w:val="24"/>
          <w:szCs w:val="24"/>
        </w:rPr>
        <w:t xml:space="preserve"> nasilja</w:t>
      </w:r>
      <w:r w:rsidR="00645953" w:rsidRPr="00A373D0">
        <w:rPr>
          <w:rFonts w:ascii="Times New Roman" w:eastAsia="Times New Roman" w:hAnsi="Times New Roman" w:cs="Times New Roman"/>
          <w:sz w:val="24"/>
          <w:szCs w:val="24"/>
        </w:rPr>
        <w:t>. Također, važno je provodit</w:t>
      </w:r>
      <w:r w:rsidR="00CE3CFF">
        <w:rPr>
          <w:rFonts w:ascii="Times New Roman" w:eastAsia="Times New Roman" w:hAnsi="Times New Roman" w:cs="Times New Roman"/>
          <w:sz w:val="24"/>
          <w:szCs w:val="24"/>
        </w:rPr>
        <w:t>i</w:t>
      </w:r>
      <w:r w:rsidR="00645953" w:rsidRPr="00A373D0">
        <w:rPr>
          <w:rFonts w:ascii="Times New Roman" w:eastAsia="Times New Roman" w:hAnsi="Times New Roman" w:cs="Times New Roman"/>
          <w:sz w:val="24"/>
          <w:szCs w:val="24"/>
        </w:rPr>
        <w:t xml:space="preserve"> </w:t>
      </w:r>
      <w:r w:rsidRPr="00A373D0">
        <w:rPr>
          <w:rFonts w:ascii="Times New Roman" w:eastAsia="Times New Roman" w:hAnsi="Times New Roman" w:cs="Times New Roman"/>
          <w:sz w:val="24"/>
          <w:szCs w:val="24"/>
        </w:rPr>
        <w:t>senzibilizacij</w:t>
      </w:r>
      <w:r w:rsidR="00645953" w:rsidRPr="00A373D0">
        <w:rPr>
          <w:rFonts w:ascii="Times New Roman" w:eastAsia="Times New Roman" w:hAnsi="Times New Roman" w:cs="Times New Roman"/>
          <w:sz w:val="24"/>
          <w:szCs w:val="24"/>
        </w:rPr>
        <w:t>u</w:t>
      </w:r>
      <w:r w:rsidRPr="00A373D0">
        <w:rPr>
          <w:rFonts w:ascii="Times New Roman" w:eastAsia="Times New Roman" w:hAnsi="Times New Roman" w:cs="Times New Roman"/>
          <w:sz w:val="24"/>
          <w:szCs w:val="24"/>
        </w:rPr>
        <w:t xml:space="preserve"> i edukacij</w:t>
      </w:r>
      <w:r w:rsidR="00645953" w:rsidRPr="00A373D0">
        <w:rPr>
          <w:rFonts w:ascii="Times New Roman" w:eastAsia="Times New Roman" w:hAnsi="Times New Roman" w:cs="Times New Roman"/>
          <w:sz w:val="24"/>
          <w:szCs w:val="24"/>
        </w:rPr>
        <w:t>u</w:t>
      </w:r>
      <w:r w:rsidRPr="00A373D0">
        <w:rPr>
          <w:rFonts w:ascii="Times New Roman" w:eastAsia="Times New Roman" w:hAnsi="Times New Roman" w:cs="Times New Roman"/>
          <w:sz w:val="24"/>
          <w:szCs w:val="24"/>
        </w:rPr>
        <w:t xml:space="preserve"> žena,</w:t>
      </w:r>
      <w:r w:rsidR="00645953" w:rsidRPr="00A373D0">
        <w:rPr>
          <w:rFonts w:ascii="Times New Roman" w:eastAsia="Times New Roman" w:hAnsi="Times New Roman" w:cs="Times New Roman"/>
          <w:sz w:val="24"/>
          <w:szCs w:val="24"/>
        </w:rPr>
        <w:t xml:space="preserve"> kao i </w:t>
      </w:r>
      <w:r w:rsidRPr="00A373D0">
        <w:rPr>
          <w:rFonts w:ascii="Times New Roman" w:eastAsia="Times New Roman" w:hAnsi="Times New Roman" w:cs="Times New Roman"/>
          <w:sz w:val="24"/>
          <w:szCs w:val="24"/>
        </w:rPr>
        <w:t>potencijaln</w:t>
      </w:r>
      <w:r w:rsidR="00645953" w:rsidRPr="00A373D0">
        <w:rPr>
          <w:rFonts w:ascii="Times New Roman" w:eastAsia="Times New Roman" w:hAnsi="Times New Roman" w:cs="Times New Roman"/>
          <w:sz w:val="24"/>
          <w:szCs w:val="24"/>
        </w:rPr>
        <w:t>o</w:t>
      </w:r>
      <w:r w:rsidRPr="00A373D0">
        <w:rPr>
          <w:rFonts w:ascii="Times New Roman" w:eastAsia="Times New Roman" w:hAnsi="Times New Roman" w:cs="Times New Roman"/>
          <w:sz w:val="24"/>
          <w:szCs w:val="24"/>
        </w:rPr>
        <w:t xml:space="preserve"> ranjivih skupina</w:t>
      </w:r>
      <w:r w:rsidR="00F35120" w:rsidRPr="00A373D0">
        <w:rPr>
          <w:rFonts w:ascii="Times New Roman" w:eastAsia="Times New Roman" w:hAnsi="Times New Roman" w:cs="Times New Roman"/>
          <w:sz w:val="24"/>
          <w:szCs w:val="24"/>
        </w:rPr>
        <w:t>, poput</w:t>
      </w:r>
      <w:r w:rsidRPr="00A373D0">
        <w:rPr>
          <w:rFonts w:ascii="Times New Roman" w:eastAsia="Times New Roman" w:hAnsi="Times New Roman" w:cs="Times New Roman"/>
          <w:sz w:val="24"/>
          <w:szCs w:val="24"/>
        </w:rPr>
        <w:t xml:space="preserve"> kao žen</w:t>
      </w:r>
      <w:r w:rsidR="00F35120" w:rsidRPr="00A373D0">
        <w:rPr>
          <w:rFonts w:ascii="Times New Roman" w:eastAsia="Times New Roman" w:hAnsi="Times New Roman" w:cs="Times New Roman"/>
          <w:sz w:val="24"/>
          <w:szCs w:val="24"/>
        </w:rPr>
        <w:t>a</w:t>
      </w:r>
      <w:r w:rsidRPr="00A373D0">
        <w:rPr>
          <w:rFonts w:ascii="Times New Roman" w:eastAsia="Times New Roman" w:hAnsi="Times New Roman" w:cs="Times New Roman"/>
          <w:sz w:val="24"/>
          <w:szCs w:val="24"/>
        </w:rPr>
        <w:t xml:space="preserve"> starije životne dobi </w:t>
      </w:r>
      <w:r w:rsidR="00F35120" w:rsidRPr="00A373D0">
        <w:rPr>
          <w:rFonts w:ascii="Times New Roman" w:eastAsia="Times New Roman" w:hAnsi="Times New Roman" w:cs="Times New Roman"/>
          <w:sz w:val="24"/>
          <w:szCs w:val="24"/>
        </w:rPr>
        <w:t xml:space="preserve">i </w:t>
      </w:r>
      <w:r w:rsidRPr="00A373D0">
        <w:rPr>
          <w:rFonts w:ascii="Times New Roman" w:eastAsia="Times New Roman" w:hAnsi="Times New Roman" w:cs="Times New Roman"/>
          <w:sz w:val="24"/>
          <w:szCs w:val="24"/>
        </w:rPr>
        <w:t>osob</w:t>
      </w:r>
      <w:r w:rsidR="00F35120" w:rsidRPr="00A373D0">
        <w:rPr>
          <w:rFonts w:ascii="Times New Roman" w:eastAsia="Times New Roman" w:hAnsi="Times New Roman" w:cs="Times New Roman"/>
          <w:sz w:val="24"/>
          <w:szCs w:val="24"/>
        </w:rPr>
        <w:t>a</w:t>
      </w:r>
      <w:r w:rsidRPr="00A373D0">
        <w:rPr>
          <w:rFonts w:ascii="Times New Roman" w:eastAsia="Times New Roman" w:hAnsi="Times New Roman" w:cs="Times New Roman"/>
          <w:sz w:val="24"/>
          <w:szCs w:val="24"/>
        </w:rPr>
        <w:t xml:space="preserve"> s invaliditetom</w:t>
      </w:r>
      <w:r w:rsidR="00645953" w:rsidRPr="00A373D0">
        <w:rPr>
          <w:rFonts w:ascii="Times New Roman" w:eastAsia="Times New Roman" w:hAnsi="Times New Roman" w:cs="Times New Roman"/>
          <w:sz w:val="24"/>
          <w:szCs w:val="24"/>
        </w:rPr>
        <w:t xml:space="preserve">. </w:t>
      </w:r>
    </w:p>
    <w:p w14:paraId="5307DC11" w14:textId="70C7133B" w:rsidR="00575A19" w:rsidRPr="00A373D0" w:rsidRDefault="00575A19" w:rsidP="00331102">
      <w:pPr>
        <w:numPr>
          <w:ilvl w:val="0"/>
          <w:numId w:val="5"/>
        </w:numPr>
        <w:suppressAutoHyphens/>
        <w:autoSpaceDN w:val="0"/>
        <w:spacing w:before="240" w:after="240" w:line="276" w:lineRule="auto"/>
        <w:ind w:left="142" w:hanging="218"/>
        <w:jc w:val="both"/>
        <w:rPr>
          <w:rFonts w:ascii="Times New Roman" w:eastAsia="Times New Roman" w:hAnsi="Times New Roman" w:cs="Times New Roman"/>
          <w:sz w:val="24"/>
          <w:szCs w:val="24"/>
        </w:rPr>
      </w:pPr>
      <w:r w:rsidRPr="00A373D0">
        <w:rPr>
          <w:rFonts w:ascii="Times New Roman" w:eastAsia="Times New Roman" w:hAnsi="Times New Roman" w:cs="Times New Roman"/>
          <w:sz w:val="24"/>
          <w:szCs w:val="24"/>
        </w:rPr>
        <w:t>Informiranje građana o mogućnostima korištenja besplatne pravne pomoći</w:t>
      </w:r>
      <w:r w:rsidR="00041BFC" w:rsidRPr="00A373D0">
        <w:rPr>
          <w:rFonts w:ascii="Times New Roman" w:eastAsia="Times New Roman" w:hAnsi="Times New Roman" w:cs="Times New Roman"/>
          <w:sz w:val="24"/>
          <w:szCs w:val="24"/>
        </w:rPr>
        <w:t xml:space="preserve"> </w:t>
      </w:r>
      <w:r w:rsidRPr="00A373D0">
        <w:rPr>
          <w:rFonts w:ascii="Times New Roman" w:eastAsia="Times New Roman" w:hAnsi="Times New Roman" w:cs="Times New Roman"/>
          <w:sz w:val="24"/>
          <w:szCs w:val="24"/>
        </w:rPr>
        <w:t>putem socijalnih radnika, objavom informacije o besplatnoj pravnoj pomoći na mrežnoj stranici Grada Zagreba</w:t>
      </w:r>
      <w:r w:rsidR="006053A0" w:rsidRPr="00A373D0">
        <w:rPr>
          <w:rFonts w:ascii="Times New Roman" w:eastAsia="Times New Roman" w:hAnsi="Times New Roman" w:cs="Times New Roman"/>
          <w:sz w:val="24"/>
          <w:szCs w:val="24"/>
        </w:rPr>
        <w:t>. Također</w:t>
      </w:r>
      <w:r w:rsidRPr="00A373D0">
        <w:rPr>
          <w:rFonts w:ascii="Times New Roman" w:eastAsia="Times New Roman" w:hAnsi="Times New Roman" w:cs="Times New Roman"/>
          <w:sz w:val="24"/>
          <w:szCs w:val="24"/>
        </w:rPr>
        <w:t xml:space="preserve">, </w:t>
      </w:r>
      <w:r w:rsidR="006053A0" w:rsidRPr="00A373D0">
        <w:rPr>
          <w:rFonts w:ascii="Times New Roman" w:eastAsia="Times New Roman" w:hAnsi="Times New Roman" w:cs="Times New Roman"/>
          <w:sz w:val="24"/>
          <w:szCs w:val="24"/>
        </w:rPr>
        <w:t xml:space="preserve">treba promovirati usluge </w:t>
      </w:r>
      <w:r w:rsidRPr="00A373D0">
        <w:rPr>
          <w:rFonts w:ascii="Times New Roman" w:eastAsia="Times New Roman" w:hAnsi="Times New Roman" w:cs="Times New Roman"/>
          <w:sz w:val="24"/>
          <w:szCs w:val="24"/>
        </w:rPr>
        <w:t>Pravne klinike Pravnog fakulteta Sveučilišta u Zagrebu te organizacija civilnog društva ovlaštenih za pružanje primarne pravne pomoći</w:t>
      </w:r>
      <w:r w:rsidR="006053A0" w:rsidRPr="00A373D0">
        <w:rPr>
          <w:rFonts w:ascii="Times New Roman" w:eastAsia="Times New Roman" w:hAnsi="Times New Roman" w:cs="Times New Roman"/>
          <w:sz w:val="24"/>
          <w:szCs w:val="24"/>
        </w:rPr>
        <w:t xml:space="preserve">. </w:t>
      </w:r>
    </w:p>
    <w:p w14:paraId="6F9254B6" w14:textId="1843C659" w:rsidR="00575A19" w:rsidRPr="00A373D0" w:rsidRDefault="00575A19" w:rsidP="00331102">
      <w:pPr>
        <w:numPr>
          <w:ilvl w:val="0"/>
          <w:numId w:val="5"/>
        </w:numPr>
        <w:suppressAutoHyphens/>
        <w:autoSpaceDN w:val="0"/>
        <w:spacing w:before="240" w:after="240" w:line="276" w:lineRule="auto"/>
        <w:ind w:left="142" w:hanging="218"/>
        <w:jc w:val="both"/>
        <w:rPr>
          <w:rFonts w:ascii="Times New Roman" w:eastAsia="Times New Roman" w:hAnsi="Times New Roman" w:cs="Times New Roman"/>
          <w:sz w:val="24"/>
          <w:szCs w:val="24"/>
        </w:rPr>
      </w:pPr>
      <w:r w:rsidRPr="00A373D0">
        <w:rPr>
          <w:rFonts w:ascii="Times New Roman" w:eastAsia="Times New Roman" w:hAnsi="Times New Roman" w:cs="Times New Roman"/>
          <w:sz w:val="24"/>
          <w:szCs w:val="24"/>
        </w:rPr>
        <w:t xml:space="preserve">Kontinuirano stvarati pretpostavke za </w:t>
      </w:r>
      <w:r w:rsidR="0010750E" w:rsidRPr="00A373D0">
        <w:rPr>
          <w:rFonts w:ascii="Times New Roman" w:eastAsia="Times New Roman" w:hAnsi="Times New Roman" w:cs="Times New Roman"/>
          <w:sz w:val="24"/>
          <w:szCs w:val="24"/>
        </w:rPr>
        <w:t>razvoj</w:t>
      </w:r>
      <w:r w:rsidRPr="00A373D0">
        <w:rPr>
          <w:rFonts w:ascii="Times New Roman" w:eastAsia="Times New Roman" w:hAnsi="Times New Roman" w:cs="Times New Roman"/>
          <w:sz w:val="24"/>
          <w:szCs w:val="24"/>
        </w:rPr>
        <w:t xml:space="preserve"> okruženja u kojem organizacije civilnog društva mogu </w:t>
      </w:r>
      <w:r w:rsidR="0010750E" w:rsidRPr="00A373D0">
        <w:rPr>
          <w:rFonts w:ascii="Times New Roman" w:eastAsia="Times New Roman" w:hAnsi="Times New Roman" w:cs="Times New Roman"/>
          <w:sz w:val="24"/>
          <w:szCs w:val="24"/>
        </w:rPr>
        <w:t xml:space="preserve">učinkovito </w:t>
      </w:r>
      <w:r w:rsidRPr="00A373D0">
        <w:rPr>
          <w:rFonts w:ascii="Times New Roman" w:eastAsia="Times New Roman" w:hAnsi="Times New Roman" w:cs="Times New Roman"/>
          <w:sz w:val="24"/>
          <w:szCs w:val="24"/>
        </w:rPr>
        <w:t>doprin</w:t>
      </w:r>
      <w:r w:rsidR="0010750E" w:rsidRPr="00A373D0">
        <w:rPr>
          <w:rFonts w:ascii="Times New Roman" w:eastAsia="Times New Roman" w:hAnsi="Times New Roman" w:cs="Times New Roman"/>
          <w:sz w:val="24"/>
          <w:szCs w:val="24"/>
        </w:rPr>
        <w:t>ositi</w:t>
      </w:r>
      <w:r w:rsidRPr="00A373D0">
        <w:rPr>
          <w:rFonts w:ascii="Times New Roman" w:eastAsia="Times New Roman" w:hAnsi="Times New Roman" w:cs="Times New Roman"/>
          <w:sz w:val="24"/>
          <w:szCs w:val="24"/>
        </w:rPr>
        <w:t xml:space="preserve"> zaštiti i promicanju ljudskih prava</w:t>
      </w:r>
      <w:r w:rsidR="00947A9C" w:rsidRPr="00A373D0">
        <w:rPr>
          <w:rFonts w:ascii="Times New Roman" w:eastAsia="Times New Roman" w:hAnsi="Times New Roman" w:cs="Times New Roman"/>
          <w:sz w:val="24"/>
          <w:szCs w:val="24"/>
        </w:rPr>
        <w:t>;</w:t>
      </w:r>
      <w:r w:rsidRPr="00A373D0">
        <w:rPr>
          <w:rFonts w:ascii="Times New Roman" w:eastAsia="Times New Roman" w:hAnsi="Times New Roman" w:cs="Times New Roman"/>
          <w:sz w:val="24"/>
          <w:szCs w:val="24"/>
        </w:rPr>
        <w:t xml:space="preserve"> </w:t>
      </w:r>
      <w:r w:rsidR="00947A9C" w:rsidRPr="00A373D0">
        <w:rPr>
          <w:rFonts w:ascii="Times New Roman" w:eastAsia="Times New Roman" w:hAnsi="Times New Roman" w:cs="Times New Roman"/>
          <w:sz w:val="24"/>
          <w:szCs w:val="24"/>
        </w:rPr>
        <w:t>o</w:t>
      </w:r>
      <w:r w:rsidRPr="00A373D0">
        <w:rPr>
          <w:rFonts w:ascii="Times New Roman" w:eastAsia="Times New Roman" w:hAnsi="Times New Roman" w:cs="Times New Roman"/>
          <w:sz w:val="24"/>
          <w:szCs w:val="24"/>
        </w:rPr>
        <w:t>sigurati programsko financiranj</w:t>
      </w:r>
      <w:r w:rsidR="00366564" w:rsidRPr="00A373D0">
        <w:rPr>
          <w:rFonts w:ascii="Times New Roman" w:eastAsia="Times New Roman" w:hAnsi="Times New Roman" w:cs="Times New Roman"/>
          <w:sz w:val="24"/>
          <w:szCs w:val="24"/>
        </w:rPr>
        <w:t>e</w:t>
      </w:r>
      <w:r w:rsidRPr="00A373D0">
        <w:rPr>
          <w:rFonts w:ascii="Times New Roman" w:eastAsia="Times New Roman" w:hAnsi="Times New Roman" w:cs="Times New Roman"/>
          <w:sz w:val="24"/>
          <w:szCs w:val="24"/>
        </w:rPr>
        <w:t xml:space="preserve"> te </w:t>
      </w:r>
      <w:r w:rsidR="0010750E" w:rsidRPr="00A373D0">
        <w:rPr>
          <w:rFonts w:ascii="Times New Roman" w:eastAsia="Times New Roman" w:hAnsi="Times New Roman" w:cs="Times New Roman"/>
          <w:sz w:val="24"/>
          <w:szCs w:val="24"/>
        </w:rPr>
        <w:t xml:space="preserve">poticati aktivno </w:t>
      </w:r>
      <w:r w:rsidRPr="00A373D0">
        <w:rPr>
          <w:rFonts w:ascii="Times New Roman" w:eastAsia="Times New Roman" w:hAnsi="Times New Roman" w:cs="Times New Roman"/>
          <w:sz w:val="24"/>
          <w:szCs w:val="24"/>
        </w:rPr>
        <w:t>sudjelovanje građana i organizacija civilnog društva u procesima donošenja javnih politika u smjeru</w:t>
      </w:r>
      <w:r w:rsidR="00041BFC" w:rsidRPr="00A373D0">
        <w:rPr>
          <w:rFonts w:ascii="Times New Roman" w:eastAsia="Times New Roman" w:hAnsi="Times New Roman" w:cs="Times New Roman"/>
          <w:sz w:val="24"/>
          <w:szCs w:val="24"/>
        </w:rPr>
        <w:t xml:space="preserve"> </w:t>
      </w:r>
      <w:r w:rsidRPr="00A373D0">
        <w:rPr>
          <w:rFonts w:ascii="Times New Roman" w:eastAsia="Times New Roman" w:hAnsi="Times New Roman" w:cs="Times New Roman"/>
          <w:sz w:val="24"/>
          <w:szCs w:val="24"/>
        </w:rPr>
        <w:t>dijaloga koji doprinosi izgradnji povjerenja u otvoren, odgovoran i djelotvoran rad gradske uprave</w:t>
      </w:r>
      <w:r w:rsidR="0010750E" w:rsidRPr="00A373D0">
        <w:rPr>
          <w:rFonts w:ascii="Times New Roman" w:eastAsia="Times New Roman" w:hAnsi="Times New Roman" w:cs="Times New Roman"/>
          <w:sz w:val="24"/>
          <w:szCs w:val="24"/>
        </w:rPr>
        <w:t>.</w:t>
      </w:r>
    </w:p>
    <w:p w14:paraId="5BC8B078" w14:textId="1F529213" w:rsidR="00575A19" w:rsidRPr="00A373D0" w:rsidRDefault="000A521F" w:rsidP="00331102">
      <w:pPr>
        <w:numPr>
          <w:ilvl w:val="0"/>
          <w:numId w:val="5"/>
        </w:numPr>
        <w:suppressAutoHyphens/>
        <w:autoSpaceDN w:val="0"/>
        <w:spacing w:before="240" w:after="240" w:line="276" w:lineRule="auto"/>
        <w:ind w:left="142" w:hanging="218"/>
        <w:jc w:val="both"/>
        <w:rPr>
          <w:rFonts w:ascii="Times New Roman" w:eastAsia="Times New Roman" w:hAnsi="Times New Roman" w:cs="Times New Roman"/>
          <w:sz w:val="24"/>
          <w:szCs w:val="24"/>
        </w:rPr>
      </w:pPr>
      <w:r w:rsidRPr="00A373D0">
        <w:rPr>
          <w:rFonts w:ascii="Times New Roman" w:eastAsia="Times New Roman" w:hAnsi="Times New Roman" w:cs="Times New Roman"/>
          <w:sz w:val="24"/>
          <w:szCs w:val="24"/>
        </w:rPr>
        <w:t>Osigurati u</w:t>
      </w:r>
      <w:r w:rsidR="00575A19" w:rsidRPr="00A373D0">
        <w:rPr>
          <w:rFonts w:ascii="Times New Roman" w:eastAsia="Times New Roman" w:hAnsi="Times New Roman" w:cs="Times New Roman"/>
          <w:sz w:val="24"/>
          <w:szCs w:val="24"/>
        </w:rPr>
        <w:t xml:space="preserve">činkovitu zaštitu prava posebno ugroženih skupina građana u kriznim situacijama te ublažavanje posljedica postojećih kriza kroz pravovremenu edukaciju službenika i pružanje informacija i potpore </w:t>
      </w:r>
      <w:r w:rsidRPr="00A373D0">
        <w:rPr>
          <w:rFonts w:ascii="Times New Roman" w:eastAsia="Times New Roman" w:hAnsi="Times New Roman" w:cs="Times New Roman"/>
          <w:sz w:val="24"/>
          <w:szCs w:val="24"/>
        </w:rPr>
        <w:t>tim</w:t>
      </w:r>
      <w:r w:rsidR="00575A19" w:rsidRPr="00A373D0">
        <w:rPr>
          <w:rFonts w:ascii="Times New Roman" w:eastAsia="Times New Roman" w:hAnsi="Times New Roman" w:cs="Times New Roman"/>
          <w:sz w:val="24"/>
          <w:szCs w:val="24"/>
        </w:rPr>
        <w:t xml:space="preserve"> skupina</w:t>
      </w:r>
      <w:r w:rsidRPr="00A373D0">
        <w:rPr>
          <w:rFonts w:ascii="Times New Roman" w:eastAsia="Times New Roman" w:hAnsi="Times New Roman" w:cs="Times New Roman"/>
          <w:sz w:val="24"/>
          <w:szCs w:val="24"/>
        </w:rPr>
        <w:t>ma</w:t>
      </w:r>
      <w:r w:rsidR="00575A19" w:rsidRPr="00A373D0">
        <w:rPr>
          <w:rFonts w:ascii="Times New Roman" w:eastAsia="Times New Roman" w:hAnsi="Times New Roman" w:cs="Times New Roman"/>
          <w:sz w:val="24"/>
          <w:szCs w:val="24"/>
        </w:rPr>
        <w:t xml:space="preserve">. Grad Zagreb je </w:t>
      </w:r>
      <w:r w:rsidRPr="00A373D0">
        <w:rPr>
          <w:rFonts w:ascii="Times New Roman" w:eastAsia="Times New Roman" w:hAnsi="Times New Roman" w:cs="Times New Roman"/>
          <w:sz w:val="24"/>
          <w:szCs w:val="24"/>
        </w:rPr>
        <w:t>obavezan</w:t>
      </w:r>
      <w:r w:rsidR="00575A19" w:rsidRPr="00A373D0">
        <w:rPr>
          <w:rFonts w:ascii="Times New Roman" w:eastAsia="Times New Roman" w:hAnsi="Times New Roman" w:cs="Times New Roman"/>
          <w:sz w:val="24"/>
          <w:szCs w:val="24"/>
        </w:rPr>
        <w:t xml:space="preserve"> osigurati uzbunjivanje, evakuaciju i zbrinjavanje stanovnika sa specifičnim potrebama</w:t>
      </w:r>
      <w:r w:rsidRPr="00A373D0">
        <w:rPr>
          <w:rFonts w:ascii="Times New Roman" w:eastAsia="Times New Roman" w:hAnsi="Times New Roman" w:cs="Times New Roman"/>
          <w:sz w:val="24"/>
          <w:szCs w:val="24"/>
        </w:rPr>
        <w:t xml:space="preserve">, uključujući </w:t>
      </w:r>
      <w:r w:rsidR="00575A19" w:rsidRPr="00A373D0">
        <w:rPr>
          <w:rFonts w:ascii="Times New Roman" w:eastAsia="Times New Roman" w:hAnsi="Times New Roman" w:cs="Times New Roman"/>
          <w:sz w:val="24"/>
          <w:szCs w:val="24"/>
        </w:rPr>
        <w:t>osob</w:t>
      </w:r>
      <w:r w:rsidRPr="00A373D0">
        <w:rPr>
          <w:rFonts w:ascii="Times New Roman" w:eastAsia="Times New Roman" w:hAnsi="Times New Roman" w:cs="Times New Roman"/>
          <w:sz w:val="24"/>
          <w:szCs w:val="24"/>
        </w:rPr>
        <w:t>e</w:t>
      </w:r>
      <w:r w:rsidR="00575A19" w:rsidRPr="00A373D0">
        <w:rPr>
          <w:rFonts w:ascii="Times New Roman" w:eastAsia="Times New Roman" w:hAnsi="Times New Roman" w:cs="Times New Roman"/>
          <w:sz w:val="24"/>
          <w:szCs w:val="24"/>
        </w:rPr>
        <w:t xml:space="preserve"> s invaliditetom. Kako bi se u kriznim situacijama osiguralo učinkovito djelovanje nadležnih službi</w:t>
      </w:r>
      <w:r w:rsidRPr="00A373D0">
        <w:rPr>
          <w:rFonts w:ascii="Times New Roman" w:eastAsia="Times New Roman" w:hAnsi="Times New Roman" w:cs="Times New Roman"/>
          <w:sz w:val="24"/>
          <w:szCs w:val="24"/>
        </w:rPr>
        <w:t>,</w:t>
      </w:r>
      <w:r w:rsidR="00575A19" w:rsidRPr="00A373D0">
        <w:rPr>
          <w:rFonts w:ascii="Times New Roman" w:eastAsia="Times New Roman" w:hAnsi="Times New Roman" w:cs="Times New Roman"/>
          <w:sz w:val="24"/>
          <w:szCs w:val="24"/>
        </w:rPr>
        <w:t xml:space="preserve"> neophodn</w:t>
      </w:r>
      <w:r w:rsidRPr="00A373D0">
        <w:rPr>
          <w:rFonts w:ascii="Times New Roman" w:eastAsia="Times New Roman" w:hAnsi="Times New Roman" w:cs="Times New Roman"/>
          <w:sz w:val="24"/>
          <w:szCs w:val="24"/>
        </w:rPr>
        <w:t>o je imati</w:t>
      </w:r>
      <w:r w:rsidR="00575A19" w:rsidRPr="00A373D0">
        <w:rPr>
          <w:rFonts w:ascii="Times New Roman" w:eastAsia="Times New Roman" w:hAnsi="Times New Roman" w:cs="Times New Roman"/>
          <w:sz w:val="24"/>
          <w:szCs w:val="24"/>
        </w:rPr>
        <w:t xml:space="preserve"> sve </w:t>
      </w:r>
      <w:r w:rsidRPr="00A373D0">
        <w:rPr>
          <w:rFonts w:ascii="Times New Roman" w:eastAsia="Times New Roman" w:hAnsi="Times New Roman" w:cs="Times New Roman"/>
          <w:sz w:val="24"/>
          <w:szCs w:val="24"/>
        </w:rPr>
        <w:t xml:space="preserve">potrebne </w:t>
      </w:r>
      <w:r w:rsidR="00575A19" w:rsidRPr="00A373D0">
        <w:rPr>
          <w:rFonts w:ascii="Times New Roman" w:eastAsia="Times New Roman" w:hAnsi="Times New Roman" w:cs="Times New Roman"/>
          <w:sz w:val="24"/>
          <w:szCs w:val="24"/>
        </w:rPr>
        <w:t>informacije</w:t>
      </w:r>
      <w:r w:rsidR="00041BFC" w:rsidRPr="00A373D0">
        <w:rPr>
          <w:rFonts w:ascii="Times New Roman" w:eastAsia="Times New Roman" w:hAnsi="Times New Roman" w:cs="Times New Roman"/>
          <w:sz w:val="24"/>
          <w:szCs w:val="24"/>
        </w:rPr>
        <w:t xml:space="preserve"> </w:t>
      </w:r>
      <w:r w:rsidR="00575A19" w:rsidRPr="00A373D0">
        <w:rPr>
          <w:rFonts w:ascii="Times New Roman" w:eastAsia="Times New Roman" w:hAnsi="Times New Roman" w:cs="Times New Roman"/>
          <w:sz w:val="24"/>
          <w:szCs w:val="24"/>
        </w:rPr>
        <w:t>o razmještenosti i kategorij</w:t>
      </w:r>
      <w:r w:rsidRPr="00A373D0">
        <w:rPr>
          <w:rFonts w:ascii="Times New Roman" w:eastAsia="Times New Roman" w:hAnsi="Times New Roman" w:cs="Times New Roman"/>
          <w:sz w:val="24"/>
          <w:szCs w:val="24"/>
        </w:rPr>
        <w:t>ama</w:t>
      </w:r>
      <w:r w:rsidR="00575A19" w:rsidRPr="00A373D0">
        <w:rPr>
          <w:rFonts w:ascii="Times New Roman" w:eastAsia="Times New Roman" w:hAnsi="Times New Roman" w:cs="Times New Roman"/>
          <w:sz w:val="24"/>
          <w:szCs w:val="24"/>
        </w:rPr>
        <w:t xml:space="preserve"> ranjivih skupina, </w:t>
      </w:r>
      <w:r w:rsidRPr="00A373D0">
        <w:rPr>
          <w:rFonts w:ascii="Times New Roman" w:eastAsia="Times New Roman" w:hAnsi="Times New Roman" w:cs="Times New Roman"/>
          <w:sz w:val="24"/>
          <w:szCs w:val="24"/>
        </w:rPr>
        <w:t xml:space="preserve">kao i o </w:t>
      </w:r>
      <w:r w:rsidR="00575A19" w:rsidRPr="00A373D0">
        <w:rPr>
          <w:rFonts w:ascii="Times New Roman" w:eastAsia="Times New Roman" w:hAnsi="Times New Roman" w:cs="Times New Roman"/>
          <w:sz w:val="24"/>
          <w:szCs w:val="24"/>
        </w:rPr>
        <w:t>arhitektonskim barijerama</w:t>
      </w:r>
      <w:r w:rsidR="00041BFC" w:rsidRPr="00A373D0">
        <w:rPr>
          <w:rFonts w:ascii="Times New Roman" w:eastAsia="Times New Roman" w:hAnsi="Times New Roman" w:cs="Times New Roman"/>
          <w:sz w:val="24"/>
          <w:szCs w:val="24"/>
        </w:rPr>
        <w:t xml:space="preserve"> </w:t>
      </w:r>
      <w:r w:rsidR="00575A19" w:rsidRPr="00A373D0">
        <w:rPr>
          <w:rFonts w:ascii="Times New Roman" w:eastAsia="Times New Roman" w:hAnsi="Times New Roman" w:cs="Times New Roman"/>
          <w:sz w:val="24"/>
          <w:szCs w:val="24"/>
        </w:rPr>
        <w:t>u prostoru koje nisu posljedica neželjen</w:t>
      </w:r>
      <w:r w:rsidRPr="00A373D0">
        <w:rPr>
          <w:rFonts w:ascii="Times New Roman" w:eastAsia="Times New Roman" w:hAnsi="Times New Roman" w:cs="Times New Roman"/>
          <w:sz w:val="24"/>
          <w:szCs w:val="24"/>
        </w:rPr>
        <w:t>ih</w:t>
      </w:r>
      <w:r w:rsidR="00575A19" w:rsidRPr="00A373D0">
        <w:rPr>
          <w:rFonts w:ascii="Times New Roman" w:eastAsia="Times New Roman" w:hAnsi="Times New Roman" w:cs="Times New Roman"/>
          <w:sz w:val="24"/>
          <w:szCs w:val="24"/>
        </w:rPr>
        <w:t xml:space="preserve"> događaj</w:t>
      </w:r>
      <w:r w:rsidRPr="00A373D0">
        <w:rPr>
          <w:rFonts w:ascii="Times New Roman" w:eastAsia="Times New Roman" w:hAnsi="Times New Roman" w:cs="Times New Roman"/>
          <w:sz w:val="24"/>
          <w:szCs w:val="24"/>
        </w:rPr>
        <w:t>a.</w:t>
      </w:r>
    </w:p>
    <w:p w14:paraId="3D26CA3B" w14:textId="3DBA9508" w:rsidR="00575A19" w:rsidRPr="00A373D0" w:rsidRDefault="00575A19" w:rsidP="00331102">
      <w:pPr>
        <w:numPr>
          <w:ilvl w:val="0"/>
          <w:numId w:val="5"/>
        </w:numPr>
        <w:suppressAutoHyphens/>
        <w:autoSpaceDN w:val="0"/>
        <w:spacing w:before="240" w:after="240" w:line="276" w:lineRule="auto"/>
        <w:ind w:left="142" w:hanging="218"/>
        <w:jc w:val="both"/>
        <w:rPr>
          <w:rFonts w:ascii="Times New Roman" w:eastAsia="Times New Roman" w:hAnsi="Times New Roman" w:cs="Times New Roman"/>
          <w:sz w:val="24"/>
          <w:szCs w:val="24"/>
        </w:rPr>
      </w:pPr>
      <w:r w:rsidRPr="00A373D0">
        <w:rPr>
          <w:rFonts w:ascii="Times New Roman" w:eastAsia="Times New Roman" w:hAnsi="Times New Roman" w:cs="Times New Roman"/>
          <w:sz w:val="24"/>
          <w:szCs w:val="24"/>
        </w:rPr>
        <w:t xml:space="preserve"> Poboljšanje učinkovitosti gradske uprave za djelovanje u području civilne zaštite</w:t>
      </w:r>
      <w:r w:rsidR="000A521F" w:rsidRPr="00A373D0">
        <w:rPr>
          <w:rFonts w:ascii="Times New Roman" w:eastAsia="Times New Roman" w:hAnsi="Times New Roman" w:cs="Times New Roman"/>
          <w:sz w:val="24"/>
          <w:szCs w:val="24"/>
        </w:rPr>
        <w:t>.</w:t>
      </w:r>
      <w:r w:rsidR="00F73173" w:rsidRPr="00A373D0">
        <w:rPr>
          <w:rFonts w:ascii="Times New Roman" w:eastAsia="Times New Roman" w:hAnsi="Times New Roman" w:cs="Times New Roman"/>
          <w:sz w:val="24"/>
          <w:szCs w:val="24"/>
        </w:rPr>
        <w:t xml:space="preserve"> </w:t>
      </w:r>
    </w:p>
    <w:p w14:paraId="538BBCE6" w14:textId="7B1CF362" w:rsidR="00EF32E0" w:rsidRPr="00A373D0" w:rsidRDefault="00F73173" w:rsidP="00331102">
      <w:pPr>
        <w:numPr>
          <w:ilvl w:val="0"/>
          <w:numId w:val="5"/>
        </w:numPr>
        <w:suppressAutoHyphens/>
        <w:autoSpaceDN w:val="0"/>
        <w:spacing w:before="240" w:after="240" w:line="276" w:lineRule="auto"/>
        <w:ind w:left="142" w:hanging="218"/>
        <w:jc w:val="both"/>
        <w:rPr>
          <w:rFonts w:ascii="Times New Roman" w:eastAsia="Times New Roman" w:hAnsi="Times New Roman" w:cs="Times New Roman"/>
          <w:sz w:val="24"/>
          <w:szCs w:val="24"/>
        </w:rPr>
      </w:pPr>
      <w:r w:rsidRPr="00A373D0">
        <w:rPr>
          <w:rFonts w:ascii="Times New Roman" w:eastAsia="Times New Roman" w:hAnsi="Times New Roman" w:cs="Times New Roman"/>
          <w:sz w:val="24"/>
          <w:szCs w:val="24"/>
        </w:rPr>
        <w:t>Poticanje dijaloga i suradnje s lokalnim organizacijama civilnog društva, školama, vjerskim zajednicama i drugim dionicima</w:t>
      </w:r>
      <w:r w:rsidR="00DD36D2" w:rsidRPr="00A373D0">
        <w:rPr>
          <w:rFonts w:ascii="Times New Roman" w:eastAsia="Times New Roman" w:hAnsi="Times New Roman" w:cs="Times New Roman"/>
          <w:sz w:val="24"/>
          <w:szCs w:val="24"/>
        </w:rPr>
        <w:t xml:space="preserve"> kako bi se stvorio koordiniran i sveobuhvatan pristup u rješavanju zajedničkih izazova i potreba.</w:t>
      </w:r>
    </w:p>
    <w:p w14:paraId="1428FCB9" w14:textId="57B36C28" w:rsidR="00575A19" w:rsidRPr="00A373D0" w:rsidRDefault="00575A19" w:rsidP="00987351">
      <w:pPr>
        <w:numPr>
          <w:ilvl w:val="0"/>
          <w:numId w:val="5"/>
        </w:numPr>
        <w:suppressAutoHyphens/>
        <w:autoSpaceDN w:val="0"/>
        <w:spacing w:before="240" w:after="240" w:line="276" w:lineRule="auto"/>
        <w:ind w:left="142" w:hanging="218"/>
        <w:jc w:val="both"/>
        <w:rPr>
          <w:rFonts w:ascii="Times New Roman" w:eastAsia="Times New Roman" w:hAnsi="Times New Roman" w:cs="Times New Roman"/>
          <w:sz w:val="24"/>
          <w:szCs w:val="24"/>
        </w:rPr>
      </w:pPr>
      <w:r w:rsidRPr="00A373D0">
        <w:rPr>
          <w:rFonts w:ascii="Times New Roman" w:eastAsia="Times New Roman" w:hAnsi="Times New Roman" w:cs="Times New Roman"/>
          <w:sz w:val="24"/>
          <w:szCs w:val="24"/>
        </w:rPr>
        <w:t xml:space="preserve">Jačanje socijalne kohezije između većinskog i manjinskog stanovništva </w:t>
      </w:r>
      <w:r w:rsidR="00AF58C9" w:rsidRPr="00A373D0">
        <w:rPr>
          <w:rFonts w:ascii="Times New Roman" w:eastAsia="Times New Roman" w:hAnsi="Times New Roman" w:cs="Times New Roman"/>
          <w:sz w:val="24"/>
          <w:szCs w:val="24"/>
        </w:rPr>
        <w:t xml:space="preserve">uključuje </w:t>
      </w:r>
      <w:r w:rsidRPr="00A373D0">
        <w:rPr>
          <w:rFonts w:ascii="Times New Roman" w:eastAsia="Times New Roman" w:hAnsi="Times New Roman" w:cs="Times New Roman"/>
          <w:sz w:val="24"/>
          <w:szCs w:val="24"/>
        </w:rPr>
        <w:t xml:space="preserve">aktivnosti usmjerene </w:t>
      </w:r>
      <w:r w:rsidR="00AF58C9" w:rsidRPr="00A373D0">
        <w:rPr>
          <w:rFonts w:ascii="Times New Roman" w:eastAsia="Times New Roman" w:hAnsi="Times New Roman" w:cs="Times New Roman"/>
          <w:sz w:val="24"/>
          <w:szCs w:val="24"/>
        </w:rPr>
        <w:t>na</w:t>
      </w:r>
      <w:r w:rsidRPr="00A373D0">
        <w:rPr>
          <w:rFonts w:ascii="Times New Roman" w:eastAsia="Times New Roman" w:hAnsi="Times New Roman" w:cs="Times New Roman"/>
          <w:sz w:val="24"/>
          <w:szCs w:val="24"/>
        </w:rPr>
        <w:t xml:space="preserve"> osvještavanj</w:t>
      </w:r>
      <w:r w:rsidR="00AF58C9" w:rsidRPr="00A373D0">
        <w:rPr>
          <w:rFonts w:ascii="Times New Roman" w:eastAsia="Times New Roman" w:hAnsi="Times New Roman" w:cs="Times New Roman"/>
          <w:sz w:val="24"/>
          <w:szCs w:val="24"/>
        </w:rPr>
        <w:t>e</w:t>
      </w:r>
      <w:r w:rsidRPr="00A373D0">
        <w:rPr>
          <w:rFonts w:ascii="Times New Roman" w:eastAsia="Times New Roman" w:hAnsi="Times New Roman" w:cs="Times New Roman"/>
          <w:sz w:val="24"/>
          <w:szCs w:val="24"/>
        </w:rPr>
        <w:t xml:space="preserve"> i upoznavanj</w:t>
      </w:r>
      <w:r w:rsidR="00AF58C9" w:rsidRPr="00A373D0">
        <w:rPr>
          <w:rFonts w:ascii="Times New Roman" w:eastAsia="Times New Roman" w:hAnsi="Times New Roman" w:cs="Times New Roman"/>
          <w:sz w:val="24"/>
          <w:szCs w:val="24"/>
        </w:rPr>
        <w:t>e sa</w:t>
      </w:r>
      <w:r w:rsidRPr="00A373D0">
        <w:rPr>
          <w:rFonts w:ascii="Times New Roman" w:eastAsia="Times New Roman" w:hAnsi="Times New Roman" w:cs="Times New Roman"/>
          <w:sz w:val="24"/>
          <w:szCs w:val="24"/>
        </w:rPr>
        <w:t xml:space="preserve"> zakonodavn</w:t>
      </w:r>
      <w:r w:rsidR="00AF58C9" w:rsidRPr="00A373D0">
        <w:rPr>
          <w:rFonts w:ascii="Times New Roman" w:eastAsia="Times New Roman" w:hAnsi="Times New Roman" w:cs="Times New Roman"/>
          <w:sz w:val="24"/>
          <w:szCs w:val="24"/>
        </w:rPr>
        <w:t>im</w:t>
      </w:r>
      <w:r w:rsidRPr="00A373D0">
        <w:rPr>
          <w:rFonts w:ascii="Times New Roman" w:eastAsia="Times New Roman" w:hAnsi="Times New Roman" w:cs="Times New Roman"/>
          <w:sz w:val="24"/>
          <w:szCs w:val="24"/>
        </w:rPr>
        <w:t xml:space="preserve"> okvir</w:t>
      </w:r>
      <w:r w:rsidR="00AF58C9" w:rsidRPr="00A373D0">
        <w:rPr>
          <w:rFonts w:ascii="Times New Roman" w:eastAsia="Times New Roman" w:hAnsi="Times New Roman" w:cs="Times New Roman"/>
          <w:sz w:val="24"/>
          <w:szCs w:val="24"/>
        </w:rPr>
        <w:t>om</w:t>
      </w:r>
      <w:r w:rsidRPr="00A373D0">
        <w:rPr>
          <w:rFonts w:ascii="Times New Roman" w:eastAsia="Times New Roman" w:hAnsi="Times New Roman" w:cs="Times New Roman"/>
          <w:sz w:val="24"/>
          <w:szCs w:val="24"/>
        </w:rPr>
        <w:t xml:space="preserve"> Republike Hrvatske koji se štit</w:t>
      </w:r>
      <w:r w:rsidR="00AF58C9" w:rsidRPr="00A373D0">
        <w:rPr>
          <w:rFonts w:ascii="Times New Roman" w:eastAsia="Times New Roman" w:hAnsi="Times New Roman" w:cs="Times New Roman"/>
          <w:sz w:val="24"/>
          <w:szCs w:val="24"/>
        </w:rPr>
        <w:t>i</w:t>
      </w:r>
      <w:r w:rsidRPr="00A373D0">
        <w:rPr>
          <w:rFonts w:ascii="Times New Roman" w:eastAsia="Times New Roman" w:hAnsi="Times New Roman" w:cs="Times New Roman"/>
          <w:sz w:val="24"/>
          <w:szCs w:val="24"/>
        </w:rPr>
        <w:t xml:space="preserve"> prava nacionalnih manjina</w:t>
      </w:r>
      <w:r w:rsidR="00AF58C9" w:rsidRPr="00A373D0">
        <w:rPr>
          <w:rFonts w:ascii="Times New Roman" w:eastAsia="Times New Roman" w:hAnsi="Times New Roman" w:cs="Times New Roman"/>
          <w:sz w:val="24"/>
          <w:szCs w:val="24"/>
        </w:rPr>
        <w:t xml:space="preserve">. To obuhvaća informiranje o </w:t>
      </w:r>
      <w:r w:rsidRPr="00A373D0">
        <w:rPr>
          <w:rFonts w:ascii="Times New Roman" w:eastAsia="Times New Roman" w:hAnsi="Times New Roman" w:cs="Times New Roman"/>
          <w:sz w:val="24"/>
          <w:szCs w:val="24"/>
        </w:rPr>
        <w:t>doprinos</w:t>
      </w:r>
      <w:r w:rsidR="00AF58C9" w:rsidRPr="00A373D0">
        <w:rPr>
          <w:rFonts w:ascii="Times New Roman" w:eastAsia="Times New Roman" w:hAnsi="Times New Roman" w:cs="Times New Roman"/>
          <w:sz w:val="24"/>
          <w:szCs w:val="24"/>
        </w:rPr>
        <w:t>u</w:t>
      </w:r>
      <w:r w:rsidRPr="00A373D0">
        <w:rPr>
          <w:rFonts w:ascii="Times New Roman" w:eastAsia="Times New Roman" w:hAnsi="Times New Roman" w:cs="Times New Roman"/>
          <w:sz w:val="24"/>
          <w:szCs w:val="24"/>
        </w:rPr>
        <w:t xml:space="preserve"> nacionalnih manjina </w:t>
      </w:r>
      <w:r w:rsidR="00AF58C9" w:rsidRPr="00A373D0">
        <w:rPr>
          <w:rFonts w:ascii="Times New Roman" w:eastAsia="Times New Roman" w:hAnsi="Times New Roman" w:cs="Times New Roman"/>
          <w:sz w:val="24"/>
          <w:szCs w:val="24"/>
        </w:rPr>
        <w:t xml:space="preserve">u </w:t>
      </w:r>
      <w:r w:rsidRPr="00A373D0">
        <w:rPr>
          <w:rFonts w:ascii="Times New Roman" w:eastAsia="Times New Roman" w:hAnsi="Times New Roman" w:cs="Times New Roman"/>
          <w:sz w:val="24"/>
          <w:szCs w:val="24"/>
        </w:rPr>
        <w:t xml:space="preserve">hrvatskoj kulturi i </w:t>
      </w:r>
      <w:r w:rsidR="00AF58C9" w:rsidRPr="00A373D0">
        <w:rPr>
          <w:rFonts w:ascii="Times New Roman" w:eastAsia="Times New Roman" w:hAnsi="Times New Roman" w:cs="Times New Roman"/>
          <w:sz w:val="24"/>
          <w:szCs w:val="24"/>
        </w:rPr>
        <w:t>zajednici</w:t>
      </w:r>
      <w:r w:rsidRPr="00A373D0">
        <w:rPr>
          <w:rFonts w:ascii="Times New Roman" w:eastAsia="Times New Roman" w:hAnsi="Times New Roman" w:cs="Times New Roman"/>
          <w:sz w:val="24"/>
          <w:szCs w:val="24"/>
        </w:rPr>
        <w:t xml:space="preserve">. </w:t>
      </w:r>
      <w:r w:rsidR="00AF58C9" w:rsidRPr="00A373D0">
        <w:rPr>
          <w:rFonts w:ascii="Times New Roman" w:eastAsia="Times New Roman" w:hAnsi="Times New Roman" w:cs="Times New Roman"/>
          <w:sz w:val="24"/>
          <w:szCs w:val="24"/>
        </w:rPr>
        <w:t>Također, treba naglasiti p</w:t>
      </w:r>
      <w:r w:rsidRPr="00A373D0">
        <w:rPr>
          <w:rFonts w:ascii="Times New Roman" w:eastAsia="Times New Roman" w:hAnsi="Times New Roman" w:cs="Times New Roman"/>
          <w:sz w:val="24"/>
          <w:szCs w:val="24"/>
        </w:rPr>
        <w:t>ravo pripadnika nacionalnih manjina na sudjelovanje u javnom životu i upravljanju lokalnim poslovima putem vijeća i predstavnika nacionalnih manjina</w:t>
      </w:r>
      <w:r w:rsidR="00AF58C9" w:rsidRPr="00A373D0">
        <w:rPr>
          <w:rFonts w:ascii="Times New Roman" w:eastAsia="Times New Roman" w:hAnsi="Times New Roman" w:cs="Times New Roman"/>
          <w:sz w:val="24"/>
          <w:szCs w:val="24"/>
        </w:rPr>
        <w:t>, što je</w:t>
      </w:r>
      <w:r w:rsidRPr="00A373D0">
        <w:rPr>
          <w:rFonts w:ascii="Times New Roman" w:eastAsia="Times New Roman" w:hAnsi="Times New Roman" w:cs="Times New Roman"/>
          <w:sz w:val="24"/>
          <w:szCs w:val="24"/>
        </w:rPr>
        <w:t xml:space="preserve"> definirano Ustavnim zakonom o pravima nacionalnih manjina</w:t>
      </w:r>
      <w:r w:rsidR="001C4871" w:rsidRPr="00A373D0">
        <w:rPr>
          <w:rFonts w:ascii="Times New Roman" w:eastAsia="Times New Roman" w:hAnsi="Times New Roman" w:cs="Times New Roman"/>
          <w:sz w:val="24"/>
          <w:szCs w:val="24"/>
        </w:rPr>
        <w:t xml:space="preserve"> (Narodne novine</w:t>
      </w:r>
      <w:r w:rsidR="001031EE" w:rsidRPr="00A373D0">
        <w:rPr>
          <w:rFonts w:ascii="Times New Roman" w:eastAsia="Times New Roman" w:hAnsi="Times New Roman" w:cs="Times New Roman"/>
          <w:sz w:val="24"/>
          <w:szCs w:val="24"/>
        </w:rPr>
        <w:t xml:space="preserve"> </w:t>
      </w:r>
      <w:r w:rsidR="001C4871" w:rsidRPr="00A373D0">
        <w:rPr>
          <w:rFonts w:ascii="Times New Roman" w:eastAsia="Times New Roman" w:hAnsi="Times New Roman" w:cs="Times New Roman"/>
          <w:sz w:val="24"/>
          <w:szCs w:val="24"/>
        </w:rPr>
        <w:t>155/02, 47/10, 80/10, 93/11 i 93/11)</w:t>
      </w:r>
      <w:r w:rsidR="00AF58C9" w:rsidRPr="00A373D0">
        <w:rPr>
          <w:rFonts w:ascii="Times New Roman" w:eastAsia="Times New Roman" w:hAnsi="Times New Roman" w:cs="Times New Roman"/>
          <w:sz w:val="24"/>
          <w:szCs w:val="24"/>
        </w:rPr>
        <w:t>. Ove aktivnosti doprinose stvaranju međusobnog razumijevanja i poštovanja te jačanju socijalne integracije i zajedništva unutar društva.</w:t>
      </w:r>
    </w:p>
    <w:p w14:paraId="273B68C4" w14:textId="2FBA8A4C" w:rsidR="00AF58C9" w:rsidRPr="00A373D0" w:rsidRDefault="00575A19" w:rsidP="00331102">
      <w:pPr>
        <w:numPr>
          <w:ilvl w:val="0"/>
          <w:numId w:val="5"/>
        </w:numPr>
        <w:suppressAutoHyphens/>
        <w:autoSpaceDN w:val="0"/>
        <w:spacing w:before="240" w:after="240" w:line="276" w:lineRule="auto"/>
        <w:ind w:left="142" w:hanging="218"/>
        <w:jc w:val="both"/>
        <w:rPr>
          <w:rFonts w:ascii="Times New Roman" w:eastAsia="Times New Roman" w:hAnsi="Times New Roman" w:cs="Times New Roman"/>
          <w:sz w:val="24"/>
          <w:szCs w:val="24"/>
        </w:rPr>
      </w:pPr>
      <w:r w:rsidRPr="00A373D0">
        <w:rPr>
          <w:rFonts w:ascii="Times New Roman" w:eastAsia="Times New Roman" w:hAnsi="Times New Roman" w:cs="Times New Roman"/>
          <w:sz w:val="24"/>
          <w:szCs w:val="24"/>
        </w:rPr>
        <w:t xml:space="preserve">Provođenje aktivnosti u području integracije stranaca u hrvatsko društvo s fokusom na učinkovito komuniciranje utemeljeno na činjenicama, rušenju predrasuda i stvaranju uključivog društva. </w:t>
      </w:r>
      <w:r w:rsidR="00AF58C9" w:rsidRPr="00A373D0">
        <w:rPr>
          <w:rFonts w:ascii="Times New Roman" w:eastAsia="Times New Roman" w:hAnsi="Times New Roman" w:cs="Times New Roman"/>
          <w:sz w:val="24"/>
          <w:szCs w:val="24"/>
        </w:rPr>
        <w:t xml:space="preserve">Konkretni ciljevi za integraciju stranih radnika, tražitelja međunarodne zaštite i osoba kojima je odobrena međunarodna zaštita u Gradu Zagrebu uključuju: </w:t>
      </w:r>
      <w:r w:rsidRPr="00A373D0">
        <w:rPr>
          <w:rFonts w:ascii="Times New Roman" w:eastAsia="Times New Roman" w:hAnsi="Times New Roman" w:cs="Times New Roman"/>
          <w:sz w:val="24"/>
          <w:szCs w:val="24"/>
        </w:rPr>
        <w:t>socijaln</w:t>
      </w:r>
      <w:r w:rsidR="00AF58C9" w:rsidRPr="00A373D0">
        <w:rPr>
          <w:rFonts w:ascii="Times New Roman" w:eastAsia="Times New Roman" w:hAnsi="Times New Roman" w:cs="Times New Roman"/>
          <w:sz w:val="24"/>
          <w:szCs w:val="24"/>
        </w:rPr>
        <w:t>u</w:t>
      </w:r>
      <w:r w:rsidRPr="00A373D0">
        <w:rPr>
          <w:rFonts w:ascii="Times New Roman" w:eastAsia="Times New Roman" w:hAnsi="Times New Roman" w:cs="Times New Roman"/>
          <w:sz w:val="24"/>
          <w:szCs w:val="24"/>
        </w:rPr>
        <w:t xml:space="preserve"> i zdravstven</w:t>
      </w:r>
      <w:r w:rsidR="00AF58C9" w:rsidRPr="00A373D0">
        <w:rPr>
          <w:rFonts w:ascii="Times New Roman" w:eastAsia="Times New Roman" w:hAnsi="Times New Roman" w:cs="Times New Roman"/>
          <w:sz w:val="24"/>
          <w:szCs w:val="24"/>
        </w:rPr>
        <w:t>u</w:t>
      </w:r>
      <w:r w:rsidRPr="00A373D0">
        <w:rPr>
          <w:rFonts w:ascii="Times New Roman" w:eastAsia="Times New Roman" w:hAnsi="Times New Roman" w:cs="Times New Roman"/>
          <w:sz w:val="24"/>
          <w:szCs w:val="24"/>
        </w:rPr>
        <w:t xml:space="preserve"> zaštit</w:t>
      </w:r>
      <w:r w:rsidR="00AF58C9" w:rsidRPr="00A373D0">
        <w:rPr>
          <w:rFonts w:ascii="Times New Roman" w:eastAsia="Times New Roman" w:hAnsi="Times New Roman" w:cs="Times New Roman"/>
          <w:sz w:val="24"/>
          <w:szCs w:val="24"/>
        </w:rPr>
        <w:t>u</w:t>
      </w:r>
      <w:r w:rsidRPr="00A373D0">
        <w:rPr>
          <w:rFonts w:ascii="Times New Roman" w:eastAsia="Times New Roman" w:hAnsi="Times New Roman" w:cs="Times New Roman"/>
          <w:sz w:val="24"/>
          <w:szCs w:val="24"/>
        </w:rPr>
        <w:t xml:space="preserve">, učenje jezika i obrazovanje, </w:t>
      </w:r>
      <w:r w:rsidR="00366564" w:rsidRPr="00A373D0">
        <w:rPr>
          <w:rFonts w:ascii="Times New Roman" w:eastAsia="Times New Roman" w:hAnsi="Times New Roman" w:cs="Times New Roman"/>
          <w:sz w:val="24"/>
          <w:szCs w:val="24"/>
        </w:rPr>
        <w:t>r</w:t>
      </w:r>
      <w:r w:rsidRPr="00A373D0">
        <w:rPr>
          <w:rFonts w:ascii="Times New Roman" w:eastAsia="Times New Roman" w:hAnsi="Times New Roman" w:cs="Times New Roman"/>
          <w:sz w:val="24"/>
          <w:szCs w:val="24"/>
        </w:rPr>
        <w:t>ad i zapošljavanje, jačanje lokalnih integracijskih kapaciteta, te međugradsk</w:t>
      </w:r>
      <w:r w:rsidR="00AF58C9" w:rsidRPr="00A373D0">
        <w:rPr>
          <w:rFonts w:ascii="Times New Roman" w:eastAsia="Times New Roman" w:hAnsi="Times New Roman" w:cs="Times New Roman"/>
          <w:sz w:val="24"/>
          <w:szCs w:val="24"/>
        </w:rPr>
        <w:t>u</w:t>
      </w:r>
      <w:r w:rsidRPr="00A373D0">
        <w:rPr>
          <w:rFonts w:ascii="Times New Roman" w:eastAsia="Times New Roman" w:hAnsi="Times New Roman" w:cs="Times New Roman"/>
          <w:sz w:val="24"/>
          <w:szCs w:val="24"/>
        </w:rPr>
        <w:t xml:space="preserve"> i međunarodn</w:t>
      </w:r>
      <w:r w:rsidR="00AF58C9" w:rsidRPr="00A373D0">
        <w:rPr>
          <w:rFonts w:ascii="Times New Roman" w:eastAsia="Times New Roman" w:hAnsi="Times New Roman" w:cs="Times New Roman"/>
          <w:sz w:val="24"/>
          <w:szCs w:val="24"/>
        </w:rPr>
        <w:t>u</w:t>
      </w:r>
      <w:r w:rsidRPr="00A373D0">
        <w:rPr>
          <w:rFonts w:ascii="Times New Roman" w:eastAsia="Times New Roman" w:hAnsi="Times New Roman" w:cs="Times New Roman"/>
          <w:sz w:val="24"/>
          <w:szCs w:val="24"/>
        </w:rPr>
        <w:t xml:space="preserve"> suradnj</w:t>
      </w:r>
      <w:r w:rsidR="00AF58C9" w:rsidRPr="00A373D0">
        <w:rPr>
          <w:rFonts w:ascii="Times New Roman" w:eastAsia="Times New Roman" w:hAnsi="Times New Roman" w:cs="Times New Roman"/>
          <w:sz w:val="24"/>
          <w:szCs w:val="24"/>
        </w:rPr>
        <w:t>u.</w:t>
      </w:r>
    </w:p>
    <w:p w14:paraId="713A4D0E" w14:textId="7EB0BB85" w:rsidR="00AF58C9" w:rsidRPr="00A373D0" w:rsidRDefault="00AF58C9" w:rsidP="00555D1C">
      <w:pPr>
        <w:spacing w:before="240" w:after="0"/>
        <w:ind w:firstLine="142"/>
        <w:jc w:val="both"/>
        <w:rPr>
          <w:rFonts w:ascii="Times New Roman" w:eastAsia="Times New Roman" w:hAnsi="Times New Roman" w:cs="Times New Roman"/>
          <w:sz w:val="24"/>
          <w:szCs w:val="24"/>
        </w:rPr>
      </w:pPr>
      <w:r w:rsidRPr="00A373D0">
        <w:rPr>
          <w:rFonts w:ascii="Times New Roman" w:eastAsia="Times New Roman" w:hAnsi="Times New Roman" w:cs="Times New Roman"/>
          <w:sz w:val="24"/>
          <w:szCs w:val="24"/>
        </w:rPr>
        <w:t>Sve ove aktivnosti trebaju biti usmjerene na jačanje socijalne kohezije, priznavanje i valoriziranje različitosti, te tretiranje manjina kao prednosti koje obogaćuju zajednicu.</w:t>
      </w:r>
    </w:p>
    <w:p w14:paraId="1C00FEF0" w14:textId="77777777" w:rsidR="00575A19" w:rsidRPr="00A373D0" w:rsidRDefault="00575A19" w:rsidP="002A3012">
      <w:pPr>
        <w:spacing w:before="240" w:after="0"/>
        <w:jc w:val="both"/>
        <w:rPr>
          <w:rFonts w:ascii="Times New Roman" w:hAnsi="Times New Roman" w:cs="Times New Roman"/>
          <w:sz w:val="24"/>
          <w:szCs w:val="24"/>
          <w:u w:val="single"/>
        </w:rPr>
      </w:pPr>
      <w:bookmarkStart w:id="34" w:name="_Hlk159491429"/>
      <w:bookmarkEnd w:id="32"/>
      <w:r w:rsidRPr="00A373D0">
        <w:rPr>
          <w:rFonts w:ascii="Times New Roman" w:eastAsia="Times New Roman" w:hAnsi="Times New Roman" w:cs="Times New Roman"/>
          <w:b/>
          <w:sz w:val="24"/>
          <w:szCs w:val="24"/>
          <w:u w:val="single"/>
          <w:lang w:eastAsia="en-GB"/>
        </w:rPr>
        <w:t>Mjera 1. Povećanje osjećaja pripadanja zajednici (socijalna kohezija)</w:t>
      </w:r>
    </w:p>
    <w:p w14:paraId="6D40FAC7" w14:textId="5ED86CCF" w:rsidR="00575A19" w:rsidRPr="00A373D0" w:rsidRDefault="00575A19" w:rsidP="002A3012">
      <w:pPr>
        <w:spacing w:after="0" w:line="240" w:lineRule="auto"/>
        <w:jc w:val="both"/>
        <w:rPr>
          <w:rFonts w:ascii="Times New Roman" w:hAnsi="Times New Roman" w:cs="Times New Roman"/>
          <w:sz w:val="24"/>
          <w:szCs w:val="24"/>
        </w:rPr>
      </w:pPr>
      <w:bookmarkStart w:id="35" w:name="_Hlk159492354"/>
      <w:bookmarkEnd w:id="34"/>
      <w:r w:rsidRPr="00A373D0">
        <w:rPr>
          <w:rFonts w:ascii="Times New Roman" w:eastAsia="Times New Roman" w:hAnsi="Times New Roman" w:cs="Times New Roman"/>
          <w:b/>
          <w:sz w:val="24"/>
          <w:szCs w:val="24"/>
          <w:lang w:eastAsia="en-GB"/>
        </w:rPr>
        <w:t>Nositelj:</w:t>
      </w:r>
      <w:r w:rsidRPr="00A373D0">
        <w:rPr>
          <w:rFonts w:ascii="Times New Roman" w:eastAsia="Times New Roman" w:hAnsi="Times New Roman" w:cs="Times New Roman"/>
          <w:sz w:val="24"/>
          <w:szCs w:val="24"/>
          <w:lang w:eastAsia="en-GB"/>
        </w:rPr>
        <w:t xml:space="preserve"> Grad Zagreb</w:t>
      </w:r>
      <w:r w:rsidR="002B1A95" w:rsidRPr="00A373D0">
        <w:rPr>
          <w:rFonts w:ascii="Times New Roman" w:eastAsia="Times New Roman" w:hAnsi="Times New Roman" w:cs="Times New Roman"/>
          <w:sz w:val="24"/>
          <w:szCs w:val="24"/>
          <w:lang w:eastAsia="en-GB"/>
        </w:rPr>
        <w:t xml:space="preserve"> i </w:t>
      </w:r>
      <w:r w:rsidRPr="00A373D0">
        <w:rPr>
          <w:rFonts w:ascii="Times New Roman" w:eastAsia="Times New Roman" w:hAnsi="Times New Roman" w:cs="Times New Roman"/>
          <w:sz w:val="24"/>
          <w:szCs w:val="24"/>
          <w:lang w:eastAsia="en-GB"/>
        </w:rPr>
        <w:t>Vijeće za prevenciju Grada Zagreba</w:t>
      </w:r>
    </w:p>
    <w:p w14:paraId="70E189F8" w14:textId="5ACF7D7A" w:rsidR="00575A19" w:rsidRPr="00A373D0" w:rsidRDefault="000407D0" w:rsidP="002A3012">
      <w:pPr>
        <w:spacing w:after="0" w:line="240" w:lineRule="auto"/>
        <w:jc w:val="both"/>
        <w:rPr>
          <w:rFonts w:ascii="Times New Roman" w:hAnsi="Times New Roman" w:cs="Times New Roman"/>
          <w:sz w:val="24"/>
          <w:szCs w:val="24"/>
        </w:rPr>
      </w:pPr>
      <w:r w:rsidRPr="00A373D0">
        <w:rPr>
          <w:rFonts w:ascii="Times New Roman" w:eastAsia="Times New Roman" w:hAnsi="Times New Roman" w:cs="Times New Roman"/>
          <w:b/>
          <w:sz w:val="24"/>
          <w:szCs w:val="24"/>
          <w:lang w:eastAsia="en-GB"/>
        </w:rPr>
        <w:t>Suradnici u provedbi</w:t>
      </w:r>
      <w:r w:rsidR="00575A19" w:rsidRPr="00A373D0">
        <w:rPr>
          <w:rFonts w:ascii="Times New Roman" w:eastAsia="Times New Roman" w:hAnsi="Times New Roman" w:cs="Times New Roman"/>
          <w:b/>
          <w:sz w:val="24"/>
          <w:szCs w:val="24"/>
          <w:lang w:eastAsia="en-GB"/>
        </w:rPr>
        <w:t>:</w:t>
      </w:r>
      <w:r w:rsidR="00575A19" w:rsidRPr="00A373D0">
        <w:rPr>
          <w:rFonts w:ascii="Times New Roman" w:eastAsia="Times New Roman" w:hAnsi="Times New Roman" w:cs="Times New Roman"/>
          <w:sz w:val="24"/>
          <w:szCs w:val="24"/>
          <w:lang w:eastAsia="en-GB"/>
        </w:rPr>
        <w:t xml:space="preserve"> Policijska uprava zagrebačka, </w:t>
      </w:r>
      <w:r w:rsidR="00992D85" w:rsidRPr="00A373D0">
        <w:rPr>
          <w:rFonts w:ascii="Times New Roman" w:eastAsia="Times New Roman" w:hAnsi="Times New Roman" w:cs="Times New Roman"/>
          <w:sz w:val="24"/>
          <w:szCs w:val="24"/>
          <w:lang w:eastAsia="en-GB"/>
        </w:rPr>
        <w:t>v</w:t>
      </w:r>
      <w:r w:rsidR="00575A19" w:rsidRPr="00A373D0">
        <w:rPr>
          <w:rFonts w:ascii="Times New Roman" w:eastAsia="Times New Roman" w:hAnsi="Times New Roman" w:cs="Times New Roman"/>
          <w:sz w:val="24"/>
          <w:szCs w:val="24"/>
          <w:lang w:eastAsia="en-GB"/>
        </w:rPr>
        <w:t>ijeća za prevenciju gradskih četvrti</w:t>
      </w:r>
      <w:r w:rsidR="002B1A95" w:rsidRPr="00A373D0">
        <w:rPr>
          <w:rFonts w:ascii="Times New Roman" w:eastAsia="Times New Roman" w:hAnsi="Times New Roman" w:cs="Times New Roman"/>
          <w:sz w:val="24"/>
          <w:szCs w:val="24"/>
          <w:lang w:eastAsia="en-GB"/>
        </w:rPr>
        <w:t xml:space="preserve"> i </w:t>
      </w:r>
      <w:r w:rsidR="00992D85" w:rsidRPr="00A373D0">
        <w:rPr>
          <w:rFonts w:ascii="Times New Roman" w:eastAsia="Times New Roman" w:hAnsi="Times New Roman" w:cs="Times New Roman"/>
          <w:sz w:val="24"/>
          <w:szCs w:val="24"/>
        </w:rPr>
        <w:t>m</w:t>
      </w:r>
      <w:r w:rsidR="00575A19" w:rsidRPr="00A373D0">
        <w:rPr>
          <w:rFonts w:ascii="Times New Roman" w:eastAsia="Times New Roman" w:hAnsi="Times New Roman" w:cs="Times New Roman"/>
          <w:sz w:val="24"/>
          <w:szCs w:val="24"/>
        </w:rPr>
        <w:t>jesni odbori</w:t>
      </w:r>
    </w:p>
    <w:p w14:paraId="1776DBAB" w14:textId="77777777" w:rsidR="00575A19" w:rsidRPr="00A373D0" w:rsidRDefault="00575A19" w:rsidP="002A3012">
      <w:pPr>
        <w:spacing w:after="0" w:line="240" w:lineRule="auto"/>
        <w:jc w:val="both"/>
        <w:rPr>
          <w:rFonts w:ascii="Times New Roman" w:hAnsi="Times New Roman" w:cs="Times New Roman"/>
          <w:sz w:val="24"/>
          <w:szCs w:val="24"/>
        </w:rPr>
      </w:pPr>
      <w:r w:rsidRPr="00A373D0">
        <w:rPr>
          <w:rFonts w:ascii="Times New Roman" w:eastAsia="Times New Roman" w:hAnsi="Times New Roman" w:cs="Times New Roman"/>
          <w:b/>
          <w:sz w:val="24"/>
          <w:szCs w:val="24"/>
          <w:lang w:eastAsia="en-GB"/>
        </w:rPr>
        <w:t>Aktivnosti</w:t>
      </w:r>
      <w:r w:rsidRPr="00A373D0">
        <w:rPr>
          <w:rFonts w:ascii="Times New Roman" w:eastAsia="Times New Roman" w:hAnsi="Times New Roman" w:cs="Times New Roman"/>
          <w:sz w:val="24"/>
          <w:szCs w:val="24"/>
          <w:lang w:eastAsia="en-GB"/>
        </w:rPr>
        <w:t xml:space="preserve">: </w:t>
      </w:r>
    </w:p>
    <w:p w14:paraId="45D5EA3D" w14:textId="2C332600" w:rsidR="00575A19" w:rsidRPr="00A373D0" w:rsidRDefault="00575A19" w:rsidP="00CD2051">
      <w:pPr>
        <w:pStyle w:val="ListParagraph"/>
        <w:numPr>
          <w:ilvl w:val="0"/>
          <w:numId w:val="83"/>
        </w:numPr>
        <w:spacing w:after="0"/>
        <w:jc w:val="both"/>
        <w:rPr>
          <w:rFonts w:ascii="Times New Roman" w:hAnsi="Times New Roman" w:cs="Times New Roman"/>
          <w:sz w:val="24"/>
          <w:szCs w:val="24"/>
        </w:rPr>
      </w:pPr>
      <w:r w:rsidRPr="00A373D0">
        <w:rPr>
          <w:rFonts w:ascii="Times New Roman" w:hAnsi="Times New Roman" w:cs="Times New Roman"/>
          <w:sz w:val="24"/>
          <w:szCs w:val="24"/>
        </w:rPr>
        <w:t>Planiranje, provedba i praćenje aktivnosti usmjerenih</w:t>
      </w:r>
      <w:r w:rsidR="00366564" w:rsidRPr="00A373D0">
        <w:rPr>
          <w:rFonts w:ascii="Times New Roman" w:hAnsi="Times New Roman" w:cs="Times New Roman"/>
          <w:sz w:val="24"/>
          <w:szCs w:val="24"/>
        </w:rPr>
        <w:t xml:space="preserve"> na</w:t>
      </w:r>
      <w:r w:rsidRPr="00A373D0">
        <w:rPr>
          <w:rFonts w:ascii="Times New Roman" w:hAnsi="Times New Roman" w:cs="Times New Roman"/>
          <w:sz w:val="24"/>
          <w:szCs w:val="24"/>
        </w:rPr>
        <w:t xml:space="preserve"> unaprjeđenj</w:t>
      </w:r>
      <w:r w:rsidR="00366564" w:rsidRPr="00A373D0">
        <w:rPr>
          <w:rFonts w:ascii="Times New Roman" w:hAnsi="Times New Roman" w:cs="Times New Roman"/>
          <w:sz w:val="24"/>
          <w:szCs w:val="24"/>
        </w:rPr>
        <w:t>e</w:t>
      </w:r>
      <w:r w:rsidRPr="00A373D0">
        <w:rPr>
          <w:rFonts w:ascii="Times New Roman" w:hAnsi="Times New Roman" w:cs="Times New Roman"/>
          <w:sz w:val="24"/>
          <w:szCs w:val="24"/>
        </w:rPr>
        <w:t xml:space="preserve"> kvalitete života i sigurnosti u gradskim četvrtima</w:t>
      </w:r>
      <w:r w:rsidR="00A72C9F" w:rsidRPr="00A373D0">
        <w:rPr>
          <w:rFonts w:ascii="Times New Roman" w:hAnsi="Times New Roman" w:cs="Times New Roman"/>
          <w:sz w:val="24"/>
          <w:szCs w:val="24"/>
        </w:rPr>
        <w:t>.</w:t>
      </w:r>
    </w:p>
    <w:p w14:paraId="3A880C10" w14:textId="4145987B" w:rsidR="00575A19" w:rsidRPr="00A373D0" w:rsidRDefault="00575A19" w:rsidP="00CD2051">
      <w:pPr>
        <w:pStyle w:val="ListParagraph"/>
        <w:numPr>
          <w:ilvl w:val="0"/>
          <w:numId w:val="83"/>
        </w:numPr>
        <w:spacing w:after="0"/>
        <w:jc w:val="both"/>
        <w:rPr>
          <w:rFonts w:ascii="Times New Roman" w:hAnsi="Times New Roman" w:cs="Times New Roman"/>
          <w:sz w:val="24"/>
          <w:szCs w:val="24"/>
        </w:rPr>
      </w:pPr>
      <w:r w:rsidRPr="00A373D0">
        <w:rPr>
          <w:rFonts w:ascii="Times New Roman" w:hAnsi="Times New Roman" w:cs="Times New Roman"/>
          <w:sz w:val="24"/>
          <w:szCs w:val="24"/>
        </w:rPr>
        <w:t>Jačanje nepristranog odnosa, transparente komunikacije te partnerstva policije i građana</w:t>
      </w:r>
      <w:r w:rsidR="00A72C9F" w:rsidRPr="00A373D0">
        <w:rPr>
          <w:rFonts w:ascii="Times New Roman" w:hAnsi="Times New Roman" w:cs="Times New Roman"/>
          <w:sz w:val="24"/>
          <w:szCs w:val="24"/>
        </w:rPr>
        <w:t>.</w:t>
      </w:r>
    </w:p>
    <w:p w14:paraId="10439CDB" w14:textId="25F76F4B" w:rsidR="00575A19" w:rsidRPr="00A373D0" w:rsidRDefault="00575A19" w:rsidP="00CD2051">
      <w:pPr>
        <w:pStyle w:val="ListParagraph"/>
        <w:numPr>
          <w:ilvl w:val="0"/>
          <w:numId w:val="83"/>
        </w:numPr>
        <w:spacing w:after="0"/>
        <w:jc w:val="both"/>
        <w:rPr>
          <w:rFonts w:ascii="Times New Roman" w:hAnsi="Times New Roman" w:cs="Times New Roman"/>
          <w:sz w:val="24"/>
          <w:szCs w:val="24"/>
        </w:rPr>
      </w:pPr>
      <w:r w:rsidRPr="00A373D0">
        <w:rPr>
          <w:rFonts w:ascii="Times New Roman" w:hAnsi="Times New Roman" w:cs="Times New Roman"/>
          <w:sz w:val="24"/>
          <w:szCs w:val="24"/>
        </w:rPr>
        <w:t>Planiranje, provedba i praćenje zajedničkih aktivnosti policije i građana, uključujući i organizacije civilnog društva, na rješavanju sigurnosnih problema</w:t>
      </w:r>
      <w:r w:rsidR="00A72C9F" w:rsidRPr="00A373D0">
        <w:rPr>
          <w:rFonts w:ascii="Times New Roman" w:hAnsi="Times New Roman" w:cs="Times New Roman"/>
          <w:sz w:val="24"/>
          <w:szCs w:val="24"/>
        </w:rPr>
        <w:t>.</w:t>
      </w:r>
    </w:p>
    <w:p w14:paraId="0CE52546" w14:textId="650DA981" w:rsidR="00575A19" w:rsidRPr="00A373D0" w:rsidRDefault="00575A19" w:rsidP="00CD2051">
      <w:pPr>
        <w:pStyle w:val="ListParagraph"/>
        <w:numPr>
          <w:ilvl w:val="0"/>
          <w:numId w:val="83"/>
        </w:numPr>
        <w:spacing w:after="0"/>
        <w:jc w:val="both"/>
        <w:rPr>
          <w:rFonts w:ascii="Times New Roman" w:hAnsi="Times New Roman" w:cs="Times New Roman"/>
          <w:sz w:val="24"/>
          <w:szCs w:val="24"/>
        </w:rPr>
      </w:pPr>
      <w:r w:rsidRPr="00A373D0">
        <w:rPr>
          <w:rFonts w:ascii="Times New Roman" w:hAnsi="Times New Roman" w:cs="Times New Roman"/>
          <w:sz w:val="24"/>
          <w:szCs w:val="24"/>
        </w:rPr>
        <w:t>Unaprjeđ</w:t>
      </w:r>
      <w:r w:rsidR="00A72C9F" w:rsidRPr="00A373D0">
        <w:rPr>
          <w:rFonts w:ascii="Times New Roman" w:hAnsi="Times New Roman" w:cs="Times New Roman"/>
          <w:sz w:val="24"/>
          <w:szCs w:val="24"/>
        </w:rPr>
        <w:t>enje</w:t>
      </w:r>
      <w:r w:rsidRPr="00A373D0">
        <w:rPr>
          <w:rFonts w:ascii="Times New Roman" w:hAnsi="Times New Roman" w:cs="Times New Roman"/>
          <w:sz w:val="24"/>
          <w:szCs w:val="24"/>
        </w:rPr>
        <w:t xml:space="preserve"> načina plasiranja relevantnih informacija</w:t>
      </w:r>
      <w:r w:rsidR="00041BFC" w:rsidRPr="00A373D0">
        <w:rPr>
          <w:rFonts w:ascii="Times New Roman" w:hAnsi="Times New Roman" w:cs="Times New Roman"/>
          <w:sz w:val="24"/>
          <w:szCs w:val="24"/>
        </w:rPr>
        <w:t xml:space="preserve"> </w:t>
      </w:r>
      <w:r w:rsidRPr="00A373D0">
        <w:rPr>
          <w:rFonts w:ascii="Times New Roman" w:hAnsi="Times New Roman" w:cs="Times New Roman"/>
          <w:sz w:val="24"/>
          <w:szCs w:val="24"/>
        </w:rPr>
        <w:t>građanima i komunikacije s građanima korištenjem novih informacijskih i komunikacijskih tehnologija</w:t>
      </w:r>
      <w:r w:rsidR="00A72C9F" w:rsidRPr="00A373D0">
        <w:rPr>
          <w:rFonts w:ascii="Times New Roman" w:hAnsi="Times New Roman" w:cs="Times New Roman"/>
          <w:sz w:val="24"/>
          <w:szCs w:val="24"/>
        </w:rPr>
        <w:t>.</w:t>
      </w:r>
    </w:p>
    <w:p w14:paraId="4DD3AC3F" w14:textId="1A2FFCC8" w:rsidR="00575A19" w:rsidRPr="00A373D0" w:rsidRDefault="000F05C5" w:rsidP="002A3012">
      <w:pPr>
        <w:spacing w:after="0" w:line="240" w:lineRule="auto"/>
        <w:jc w:val="both"/>
        <w:rPr>
          <w:rFonts w:ascii="Times New Roman" w:hAnsi="Times New Roman" w:cs="Times New Roman"/>
          <w:sz w:val="24"/>
          <w:szCs w:val="24"/>
        </w:rPr>
      </w:pPr>
      <w:bookmarkStart w:id="36" w:name="_Hlk159492511"/>
      <w:bookmarkEnd w:id="35"/>
      <w:r w:rsidRPr="00A373D0">
        <w:rPr>
          <w:rFonts w:ascii="Times New Roman" w:eastAsia="Times New Roman" w:hAnsi="Times New Roman" w:cs="Times New Roman"/>
          <w:b/>
          <w:sz w:val="24"/>
          <w:szCs w:val="24"/>
          <w:lang w:eastAsia="en-GB"/>
        </w:rPr>
        <w:t>Razdoblje provedbe</w:t>
      </w:r>
      <w:r w:rsidR="00575A19" w:rsidRPr="00A373D0">
        <w:rPr>
          <w:rFonts w:ascii="Times New Roman" w:eastAsia="Times New Roman" w:hAnsi="Times New Roman" w:cs="Times New Roman"/>
          <w:b/>
          <w:sz w:val="24"/>
          <w:szCs w:val="24"/>
          <w:lang w:eastAsia="en-GB"/>
        </w:rPr>
        <w:t xml:space="preserve">: </w:t>
      </w:r>
      <w:r w:rsidR="00575A19" w:rsidRPr="00A373D0">
        <w:rPr>
          <w:rFonts w:ascii="Times New Roman" w:eastAsia="Times New Roman" w:hAnsi="Times New Roman" w:cs="Times New Roman"/>
          <w:sz w:val="24"/>
          <w:szCs w:val="24"/>
          <w:lang w:eastAsia="en-GB"/>
        </w:rPr>
        <w:t>kontinuirano</w:t>
      </w:r>
    </w:p>
    <w:p w14:paraId="4C83C11B" w14:textId="77777777" w:rsidR="00575A19" w:rsidRPr="00A373D0" w:rsidRDefault="00575A19" w:rsidP="002A3012">
      <w:pPr>
        <w:spacing w:after="0" w:line="240" w:lineRule="auto"/>
        <w:jc w:val="both"/>
        <w:rPr>
          <w:rFonts w:ascii="Times New Roman" w:eastAsia="Times New Roman" w:hAnsi="Times New Roman" w:cs="Times New Roman"/>
          <w:b/>
          <w:sz w:val="24"/>
          <w:szCs w:val="24"/>
          <w:lang w:eastAsia="en-GB"/>
        </w:rPr>
      </w:pPr>
      <w:r w:rsidRPr="00A373D0">
        <w:rPr>
          <w:rFonts w:ascii="Times New Roman" w:eastAsia="Times New Roman" w:hAnsi="Times New Roman" w:cs="Times New Roman"/>
          <w:b/>
          <w:sz w:val="24"/>
          <w:szCs w:val="24"/>
          <w:lang w:eastAsia="en-GB"/>
        </w:rPr>
        <w:t xml:space="preserve">Pokazatelji uspješnosti: </w:t>
      </w:r>
    </w:p>
    <w:p w14:paraId="759408F0" w14:textId="582CA130" w:rsidR="00575A19" w:rsidRPr="00A373D0" w:rsidRDefault="00575A19" w:rsidP="00CD2051">
      <w:pPr>
        <w:pStyle w:val="ListParagraph"/>
        <w:numPr>
          <w:ilvl w:val="0"/>
          <w:numId w:val="84"/>
        </w:numPr>
        <w:spacing w:after="0"/>
        <w:jc w:val="both"/>
        <w:rPr>
          <w:rFonts w:ascii="Times New Roman" w:hAnsi="Times New Roman" w:cs="Times New Roman"/>
          <w:sz w:val="24"/>
          <w:szCs w:val="24"/>
        </w:rPr>
      </w:pPr>
      <w:r w:rsidRPr="00A373D0">
        <w:rPr>
          <w:rFonts w:ascii="Times New Roman" w:hAnsi="Times New Roman" w:cs="Times New Roman"/>
          <w:sz w:val="24"/>
          <w:szCs w:val="24"/>
        </w:rPr>
        <w:t xml:space="preserve">Broj </w:t>
      </w:r>
      <w:r w:rsidR="00283B7A" w:rsidRPr="00A373D0">
        <w:rPr>
          <w:rFonts w:ascii="Times New Roman" w:hAnsi="Times New Roman" w:cs="Times New Roman"/>
          <w:sz w:val="24"/>
          <w:szCs w:val="24"/>
        </w:rPr>
        <w:t>is</w:t>
      </w:r>
      <w:r w:rsidRPr="00A373D0">
        <w:rPr>
          <w:rFonts w:ascii="Times New Roman" w:hAnsi="Times New Roman" w:cs="Times New Roman"/>
          <w:sz w:val="24"/>
          <w:szCs w:val="24"/>
        </w:rPr>
        <w:t>planiranih, provedenih i praćenih aktivnosti usmjerenih unaprjeđenju kvalitete života i sigurnosti u gradskim četvrtima</w:t>
      </w:r>
      <w:r w:rsidR="00A72C9F" w:rsidRPr="00A373D0">
        <w:rPr>
          <w:rFonts w:ascii="Times New Roman" w:hAnsi="Times New Roman" w:cs="Times New Roman"/>
          <w:sz w:val="24"/>
          <w:szCs w:val="24"/>
        </w:rPr>
        <w:t>.</w:t>
      </w:r>
      <w:r w:rsidRPr="00A373D0">
        <w:rPr>
          <w:rFonts w:ascii="Times New Roman" w:hAnsi="Times New Roman" w:cs="Times New Roman"/>
          <w:sz w:val="24"/>
          <w:szCs w:val="24"/>
        </w:rPr>
        <w:t xml:space="preserve"> </w:t>
      </w:r>
    </w:p>
    <w:p w14:paraId="4B27E11D" w14:textId="77777777" w:rsidR="00575A19" w:rsidRPr="00A373D0" w:rsidRDefault="00575A19" w:rsidP="00CD2051">
      <w:pPr>
        <w:pStyle w:val="ListParagraph"/>
        <w:numPr>
          <w:ilvl w:val="0"/>
          <w:numId w:val="84"/>
        </w:numPr>
        <w:spacing w:after="0"/>
        <w:jc w:val="both"/>
        <w:rPr>
          <w:rFonts w:ascii="Times New Roman" w:hAnsi="Times New Roman" w:cs="Times New Roman"/>
          <w:sz w:val="24"/>
          <w:szCs w:val="24"/>
        </w:rPr>
      </w:pPr>
      <w:r w:rsidRPr="00A373D0">
        <w:rPr>
          <w:rFonts w:ascii="Times New Roman" w:hAnsi="Times New Roman" w:cs="Times New Roman"/>
          <w:sz w:val="24"/>
          <w:szCs w:val="24"/>
        </w:rPr>
        <w:t xml:space="preserve">Povećanje razine povjerenja građana u policiju. </w:t>
      </w:r>
    </w:p>
    <w:p w14:paraId="53F3EE2D" w14:textId="43309AC9" w:rsidR="00575A19" w:rsidRPr="00A373D0" w:rsidRDefault="00575A19" w:rsidP="00CD2051">
      <w:pPr>
        <w:pStyle w:val="ListParagraph"/>
        <w:numPr>
          <w:ilvl w:val="0"/>
          <w:numId w:val="84"/>
        </w:numPr>
        <w:spacing w:after="0"/>
        <w:jc w:val="both"/>
        <w:rPr>
          <w:rFonts w:ascii="Times New Roman" w:hAnsi="Times New Roman" w:cs="Times New Roman"/>
          <w:sz w:val="24"/>
          <w:szCs w:val="24"/>
        </w:rPr>
      </w:pPr>
      <w:r w:rsidRPr="00A373D0">
        <w:rPr>
          <w:rFonts w:ascii="Times New Roman" w:hAnsi="Times New Roman" w:cs="Times New Roman"/>
          <w:sz w:val="24"/>
          <w:szCs w:val="24"/>
        </w:rPr>
        <w:t xml:space="preserve">Broj </w:t>
      </w:r>
      <w:r w:rsidR="00283B7A" w:rsidRPr="00A373D0">
        <w:rPr>
          <w:rFonts w:ascii="Times New Roman" w:hAnsi="Times New Roman" w:cs="Times New Roman"/>
          <w:sz w:val="24"/>
          <w:szCs w:val="24"/>
        </w:rPr>
        <w:t>is</w:t>
      </w:r>
      <w:r w:rsidRPr="00A373D0">
        <w:rPr>
          <w:rFonts w:ascii="Times New Roman" w:hAnsi="Times New Roman" w:cs="Times New Roman"/>
          <w:sz w:val="24"/>
          <w:szCs w:val="24"/>
        </w:rPr>
        <w:t>planiranih, provedenih i praćenih zajedničkih aktivnosti policije i građana, uključujući i organizacije civilnog društva, na rješavanju sigurnosnih problema</w:t>
      </w:r>
      <w:r w:rsidR="00A72C9F" w:rsidRPr="00A373D0">
        <w:rPr>
          <w:rFonts w:ascii="Times New Roman" w:hAnsi="Times New Roman" w:cs="Times New Roman"/>
          <w:sz w:val="24"/>
          <w:szCs w:val="24"/>
        </w:rPr>
        <w:t>.</w:t>
      </w:r>
      <w:r w:rsidRPr="00A373D0">
        <w:rPr>
          <w:rFonts w:ascii="Times New Roman" w:hAnsi="Times New Roman" w:cs="Times New Roman"/>
          <w:sz w:val="24"/>
          <w:szCs w:val="24"/>
        </w:rPr>
        <w:t xml:space="preserve"> </w:t>
      </w:r>
    </w:p>
    <w:p w14:paraId="5005099E" w14:textId="65BDBF11" w:rsidR="00575A19" w:rsidRPr="00A373D0" w:rsidRDefault="00A72C9F" w:rsidP="00CD2051">
      <w:pPr>
        <w:pStyle w:val="ListParagraph"/>
        <w:numPr>
          <w:ilvl w:val="0"/>
          <w:numId w:val="84"/>
        </w:numPr>
        <w:spacing w:after="0"/>
        <w:jc w:val="both"/>
        <w:rPr>
          <w:rFonts w:ascii="Times New Roman" w:hAnsi="Times New Roman" w:cs="Times New Roman"/>
          <w:sz w:val="24"/>
          <w:szCs w:val="24"/>
        </w:rPr>
      </w:pPr>
      <w:r w:rsidRPr="00A373D0">
        <w:rPr>
          <w:rFonts w:ascii="Times New Roman" w:hAnsi="Times New Roman" w:cs="Times New Roman"/>
          <w:sz w:val="24"/>
          <w:szCs w:val="24"/>
        </w:rPr>
        <w:t xml:space="preserve">Unaprjeđenje </w:t>
      </w:r>
      <w:r w:rsidR="00575A19" w:rsidRPr="00A373D0">
        <w:rPr>
          <w:rFonts w:ascii="Times New Roman" w:hAnsi="Times New Roman" w:cs="Times New Roman"/>
          <w:sz w:val="24"/>
          <w:szCs w:val="24"/>
        </w:rPr>
        <w:t>način</w:t>
      </w:r>
      <w:r w:rsidRPr="00A373D0">
        <w:rPr>
          <w:rFonts w:ascii="Times New Roman" w:hAnsi="Times New Roman" w:cs="Times New Roman"/>
          <w:sz w:val="24"/>
          <w:szCs w:val="24"/>
        </w:rPr>
        <w:t>a</w:t>
      </w:r>
      <w:r w:rsidR="00575A19" w:rsidRPr="00A373D0">
        <w:rPr>
          <w:rFonts w:ascii="Times New Roman" w:hAnsi="Times New Roman" w:cs="Times New Roman"/>
          <w:sz w:val="24"/>
          <w:szCs w:val="24"/>
        </w:rPr>
        <w:t xml:space="preserve"> plasiranja informacija građanima korištenjem novih informacijskih i komunikacijskih tehnologija</w:t>
      </w:r>
      <w:r w:rsidRPr="00A373D0">
        <w:rPr>
          <w:rFonts w:ascii="Times New Roman" w:hAnsi="Times New Roman" w:cs="Times New Roman"/>
          <w:sz w:val="24"/>
          <w:szCs w:val="24"/>
        </w:rPr>
        <w:t>.</w:t>
      </w:r>
    </w:p>
    <w:bookmarkEnd w:id="36"/>
    <w:p w14:paraId="0CC94915" w14:textId="77777777" w:rsidR="000D1F6F" w:rsidRPr="00A373D0" w:rsidRDefault="000D1F6F" w:rsidP="002A3012">
      <w:pPr>
        <w:spacing w:after="0" w:line="240" w:lineRule="auto"/>
        <w:jc w:val="both"/>
        <w:rPr>
          <w:rFonts w:ascii="Times New Roman" w:eastAsia="Times New Roman" w:hAnsi="Times New Roman" w:cs="Times New Roman"/>
          <w:b/>
          <w:sz w:val="24"/>
          <w:szCs w:val="24"/>
        </w:rPr>
      </w:pPr>
    </w:p>
    <w:p w14:paraId="6AF1543A" w14:textId="61FEEF8F" w:rsidR="00575A19" w:rsidRPr="00A373D0" w:rsidRDefault="00262088" w:rsidP="00262088">
      <w:pPr>
        <w:pStyle w:val="Heading2"/>
        <w:ind w:firstLine="360"/>
        <w:rPr>
          <w:rFonts w:ascii="Times New Roman" w:hAnsi="Times New Roman" w:cs="Times New Roman"/>
          <w:color w:val="auto"/>
          <w:sz w:val="24"/>
          <w:szCs w:val="24"/>
        </w:rPr>
      </w:pPr>
      <w:bookmarkStart w:id="37" w:name="_Toc177474301"/>
      <w:r w:rsidRPr="00A373D0">
        <w:rPr>
          <w:rFonts w:ascii="Times New Roman" w:hAnsi="Times New Roman" w:cs="Times New Roman"/>
          <w:b/>
          <w:color w:val="auto"/>
          <w:sz w:val="24"/>
          <w:szCs w:val="24"/>
        </w:rPr>
        <w:t xml:space="preserve">5.6. </w:t>
      </w:r>
      <w:r w:rsidR="002A11F3" w:rsidRPr="00A373D0">
        <w:rPr>
          <w:rFonts w:ascii="Times New Roman" w:hAnsi="Times New Roman" w:cs="Times New Roman"/>
          <w:b/>
          <w:color w:val="auto"/>
          <w:sz w:val="24"/>
          <w:szCs w:val="24"/>
        </w:rPr>
        <w:t xml:space="preserve">PODRUČJE </w:t>
      </w:r>
      <w:r w:rsidR="00DE1437" w:rsidRPr="00A373D0">
        <w:rPr>
          <w:rFonts w:ascii="Times New Roman" w:hAnsi="Times New Roman" w:cs="Times New Roman"/>
          <w:b/>
          <w:color w:val="auto"/>
          <w:sz w:val="24"/>
          <w:szCs w:val="24"/>
        </w:rPr>
        <w:t>TERORIZ</w:t>
      </w:r>
      <w:r w:rsidRPr="00A373D0">
        <w:rPr>
          <w:rFonts w:ascii="Times New Roman" w:hAnsi="Times New Roman" w:cs="Times New Roman"/>
          <w:b/>
          <w:color w:val="auto"/>
          <w:sz w:val="24"/>
          <w:szCs w:val="24"/>
        </w:rPr>
        <w:t>MA</w:t>
      </w:r>
      <w:r w:rsidR="00DE1437" w:rsidRPr="00A373D0">
        <w:rPr>
          <w:rFonts w:ascii="Times New Roman" w:hAnsi="Times New Roman" w:cs="Times New Roman"/>
          <w:b/>
          <w:color w:val="auto"/>
          <w:sz w:val="24"/>
          <w:szCs w:val="24"/>
        </w:rPr>
        <w:t xml:space="preserve"> I RADIKALIZACIJ</w:t>
      </w:r>
      <w:bookmarkEnd w:id="37"/>
      <w:r w:rsidRPr="00A373D0">
        <w:rPr>
          <w:rFonts w:ascii="Times New Roman" w:hAnsi="Times New Roman" w:cs="Times New Roman"/>
          <w:b/>
          <w:color w:val="auto"/>
          <w:sz w:val="24"/>
          <w:szCs w:val="24"/>
        </w:rPr>
        <w:t>E</w:t>
      </w:r>
    </w:p>
    <w:p w14:paraId="7ADEACFF" w14:textId="77777777" w:rsidR="009C1204" w:rsidRPr="00A373D0" w:rsidRDefault="009C1204" w:rsidP="002A3012">
      <w:pPr>
        <w:spacing w:after="0" w:line="240" w:lineRule="auto"/>
        <w:jc w:val="both"/>
        <w:rPr>
          <w:rFonts w:ascii="Times New Roman" w:eastAsia="Times New Roman" w:hAnsi="Times New Roman" w:cs="Times New Roman"/>
          <w:b/>
          <w:sz w:val="24"/>
          <w:szCs w:val="24"/>
        </w:rPr>
      </w:pPr>
    </w:p>
    <w:p w14:paraId="4B9FBF0D" w14:textId="39C9066E" w:rsidR="009C1204" w:rsidRPr="00A373D0" w:rsidRDefault="008F75F7" w:rsidP="007F26DD">
      <w:pPr>
        <w:ind w:left="360" w:firstLine="360"/>
        <w:jc w:val="both"/>
        <w:rPr>
          <w:rFonts w:ascii="Times New Roman" w:eastAsia="Times New Roman" w:hAnsi="Times New Roman" w:cs="Times New Roman"/>
          <w:b/>
          <w:sz w:val="24"/>
          <w:szCs w:val="24"/>
        </w:rPr>
      </w:pPr>
      <w:bookmarkStart w:id="38" w:name="_Hlk167450152"/>
      <w:r w:rsidRPr="00A373D0">
        <w:rPr>
          <w:rFonts w:ascii="Times New Roman" w:eastAsia="Times New Roman" w:hAnsi="Times New Roman" w:cs="Times New Roman"/>
          <w:b/>
          <w:sz w:val="24"/>
          <w:szCs w:val="24"/>
        </w:rPr>
        <w:t xml:space="preserve">5.6.1. </w:t>
      </w:r>
      <w:r w:rsidR="00BC6C1D" w:rsidRPr="00A373D0">
        <w:rPr>
          <w:rFonts w:ascii="Times New Roman" w:eastAsia="Times New Roman" w:hAnsi="Times New Roman" w:cs="Times New Roman"/>
          <w:b/>
          <w:sz w:val="24"/>
          <w:szCs w:val="24"/>
        </w:rPr>
        <w:t>Cilj/</w:t>
      </w:r>
      <w:r w:rsidR="009C1204" w:rsidRPr="00A373D0">
        <w:rPr>
          <w:rFonts w:ascii="Times New Roman" w:eastAsia="Times New Roman" w:hAnsi="Times New Roman" w:cs="Times New Roman"/>
          <w:b/>
          <w:sz w:val="24"/>
          <w:szCs w:val="24"/>
        </w:rPr>
        <w:t>Vizija</w:t>
      </w:r>
    </w:p>
    <w:p w14:paraId="4A713ED9" w14:textId="45D2F7D8" w:rsidR="009C1204" w:rsidRPr="00A373D0" w:rsidRDefault="009C1204" w:rsidP="00CD2051">
      <w:pPr>
        <w:ind w:firstLine="708"/>
        <w:jc w:val="both"/>
        <w:rPr>
          <w:rFonts w:ascii="Times New Roman" w:eastAsia="Times New Roman" w:hAnsi="Times New Roman" w:cs="Times New Roman"/>
          <w:sz w:val="24"/>
          <w:szCs w:val="24"/>
        </w:rPr>
      </w:pPr>
      <w:r w:rsidRPr="00A373D0">
        <w:rPr>
          <w:rFonts w:ascii="Times New Roman" w:eastAsia="Times New Roman" w:hAnsi="Times New Roman" w:cs="Times New Roman"/>
          <w:sz w:val="24"/>
          <w:szCs w:val="24"/>
        </w:rPr>
        <w:t xml:space="preserve">Percepcija ugroze od terorizma u </w:t>
      </w:r>
      <w:r w:rsidR="00C84005" w:rsidRPr="00A373D0">
        <w:rPr>
          <w:rFonts w:ascii="Times New Roman" w:eastAsia="Times New Roman" w:hAnsi="Times New Roman" w:cs="Times New Roman"/>
          <w:sz w:val="24"/>
          <w:szCs w:val="24"/>
        </w:rPr>
        <w:t xml:space="preserve">Republici </w:t>
      </w:r>
      <w:r w:rsidRPr="00A373D0">
        <w:rPr>
          <w:rFonts w:ascii="Times New Roman" w:eastAsia="Times New Roman" w:hAnsi="Times New Roman" w:cs="Times New Roman"/>
          <w:sz w:val="24"/>
          <w:szCs w:val="24"/>
        </w:rPr>
        <w:t xml:space="preserve">Hrvatskoj i Gradu Zagrebu je vrlo niska što znači da je osjećaj sigurnosti, bar kada je u pitanju terorizam, vrlo visok. Stoga je vrlo važno, različitim mjerama i aktivnostima, održavati visoku razinu objektivne i subjektivne sigurnosti kao i graditi tolerantno društva, u kojemu nema mjesta radikalizaciji. </w:t>
      </w:r>
    </w:p>
    <w:p w14:paraId="7584DE99" w14:textId="654089B3" w:rsidR="009C1204" w:rsidRPr="00A373D0" w:rsidRDefault="008F75F7" w:rsidP="008F75F7">
      <w:pPr>
        <w:ind w:firstLine="708"/>
        <w:jc w:val="both"/>
        <w:rPr>
          <w:rFonts w:ascii="Times New Roman" w:eastAsia="Times New Roman" w:hAnsi="Times New Roman" w:cs="Times New Roman"/>
          <w:b/>
          <w:sz w:val="24"/>
          <w:szCs w:val="24"/>
        </w:rPr>
      </w:pPr>
      <w:r w:rsidRPr="00A373D0">
        <w:rPr>
          <w:rFonts w:ascii="Times New Roman" w:eastAsia="Times New Roman" w:hAnsi="Times New Roman" w:cs="Times New Roman"/>
          <w:b/>
          <w:sz w:val="24"/>
          <w:szCs w:val="24"/>
        </w:rPr>
        <w:t xml:space="preserve">5.6.2. </w:t>
      </w:r>
      <w:r w:rsidR="009C1204" w:rsidRPr="00A373D0">
        <w:rPr>
          <w:rFonts w:ascii="Times New Roman" w:eastAsia="Times New Roman" w:hAnsi="Times New Roman" w:cs="Times New Roman"/>
          <w:b/>
          <w:sz w:val="24"/>
          <w:szCs w:val="24"/>
        </w:rPr>
        <w:t>Opis stanja</w:t>
      </w:r>
    </w:p>
    <w:p w14:paraId="055C96A3" w14:textId="77777777" w:rsidR="009C1204" w:rsidRPr="00A373D0" w:rsidRDefault="009C1204" w:rsidP="00CD2051">
      <w:pPr>
        <w:ind w:firstLine="708"/>
        <w:jc w:val="both"/>
        <w:rPr>
          <w:rFonts w:ascii="Times New Roman" w:eastAsia="Times New Roman" w:hAnsi="Times New Roman" w:cs="Times New Roman"/>
          <w:sz w:val="24"/>
          <w:szCs w:val="24"/>
        </w:rPr>
      </w:pPr>
      <w:r w:rsidRPr="00A373D0">
        <w:rPr>
          <w:rFonts w:ascii="Times New Roman" w:eastAsia="Times New Roman" w:hAnsi="Times New Roman" w:cs="Times New Roman"/>
          <w:sz w:val="24"/>
          <w:szCs w:val="24"/>
        </w:rPr>
        <w:t xml:space="preserve">Broj ljudi koji živi u gradovima danas je veći nego ikada prije u povijesti. Gradovi su mjesta iznimne gustoće naseljenosti i ekonomske aktivnosti s različitom i razvedenom infrastrukturnom mrežom. No, bez obzira na razvijenost, urbane sredine su kroz povijest bile mete terorističkog djelovanja, a to su ostale i danas, prije svega zbog svoje važnosti i pristupačnosti meta. </w:t>
      </w:r>
    </w:p>
    <w:p w14:paraId="4C0B92DA" w14:textId="721C45BA" w:rsidR="009C1204" w:rsidRPr="00A373D0" w:rsidRDefault="009C1204" w:rsidP="008F75F7">
      <w:pPr>
        <w:ind w:firstLine="708"/>
        <w:jc w:val="both"/>
        <w:rPr>
          <w:rFonts w:ascii="Times New Roman" w:eastAsia="Times New Roman" w:hAnsi="Times New Roman" w:cs="Times New Roman"/>
          <w:sz w:val="24"/>
          <w:szCs w:val="24"/>
        </w:rPr>
      </w:pPr>
      <w:r w:rsidRPr="00A373D0">
        <w:rPr>
          <w:rFonts w:ascii="Times New Roman" w:eastAsia="Times New Roman" w:hAnsi="Times New Roman" w:cs="Times New Roman"/>
          <w:sz w:val="24"/>
          <w:szCs w:val="24"/>
        </w:rPr>
        <w:t xml:space="preserve">Iako tradicionalno urbani terorizam nije smatran relevantnim područjem nacionalne sigurnosti, novim proširenim shvaćanjem sigurnosti, gdje sigurnost nije isključivo u vojnoj sferi, on postaje važan predmet interesa sigurnosnih stručnjaka i dio protuterorističkih strategija. Urbani terorizam podrazumijeva dvije vrste mogućih terorističkih napada – udare na gradove kao cjeline ili udare na pojedine mete u gradovima. Ovisno o veličini i obliku gradova, društvenoj dinamici, geografskim i povijesnim značajkama, kao i razinama ekonomske snage, gradski ciljevi mogu uključivati parkove, šetnice, obale rijeka, trgovačka središta, pješačke zone, tržnice, muzeje, koncertne dvorane, hotele, financijske četvrti, mjesta bogoslužja, itd. (UN OCT, 2022). Navedeni javni prostori, kao otvorena i dostupna mjesta, predstavljaju središta urbanog života, i kao takva su uvijek bili i mjesta sigurnosnih rizika različite vrste. Krajem 20. i početkom 21. stoljeća upravo javna mjesta postaju češće mete terorista </w:t>
      </w:r>
      <w:r w:rsidR="00E81FF5" w:rsidRPr="00A373D0">
        <w:rPr>
          <w:rFonts w:ascii="Times New Roman" w:eastAsia="Times New Roman" w:hAnsi="Times New Roman" w:cs="Times New Roman"/>
          <w:sz w:val="24"/>
          <w:szCs w:val="24"/>
        </w:rPr>
        <w:t>z</w:t>
      </w:r>
      <w:r w:rsidRPr="00A373D0">
        <w:rPr>
          <w:rFonts w:ascii="Times New Roman" w:eastAsia="Times New Roman" w:hAnsi="Times New Roman" w:cs="Times New Roman"/>
          <w:sz w:val="24"/>
          <w:szCs w:val="24"/>
        </w:rPr>
        <w:t xml:space="preserve">bog većeg broja ljudskih žrtava, veće materijalne štete, dobivanja publiciteta, stvaranja osjećaja nesigurnosti itd. </w:t>
      </w:r>
    </w:p>
    <w:p w14:paraId="730D9267" w14:textId="26381DAD" w:rsidR="009C1204" w:rsidRPr="00A373D0" w:rsidRDefault="009C1204" w:rsidP="008F75F7">
      <w:pPr>
        <w:ind w:firstLine="708"/>
        <w:jc w:val="both"/>
        <w:rPr>
          <w:rFonts w:ascii="Times New Roman" w:eastAsia="Times New Roman" w:hAnsi="Times New Roman" w:cs="Times New Roman"/>
          <w:sz w:val="24"/>
          <w:szCs w:val="24"/>
        </w:rPr>
      </w:pPr>
      <w:r w:rsidRPr="00A373D0">
        <w:rPr>
          <w:rFonts w:ascii="Times New Roman" w:eastAsia="Times New Roman" w:hAnsi="Times New Roman" w:cs="Times New Roman"/>
          <w:sz w:val="24"/>
          <w:szCs w:val="24"/>
        </w:rPr>
        <w:t>Primjeri terorizma u urbanim središtima diljem svijeta ukazuju na to da se ovom tipu terorizma mora sustavno pristupiti budući da postoji visoka incidencija terorističkih udara na mete u gradovima u mirnodopskim uvjetima. Naime, čak 75</w:t>
      </w:r>
      <w:r w:rsidR="00ED5600" w:rsidRPr="00A373D0">
        <w:rPr>
          <w:rFonts w:ascii="Times New Roman" w:eastAsia="Times New Roman" w:hAnsi="Times New Roman" w:cs="Times New Roman"/>
          <w:sz w:val="24"/>
          <w:szCs w:val="24"/>
        </w:rPr>
        <w:t xml:space="preserve"> </w:t>
      </w:r>
      <w:r w:rsidRPr="00A373D0">
        <w:rPr>
          <w:rFonts w:ascii="Times New Roman" w:eastAsia="Times New Roman" w:hAnsi="Times New Roman" w:cs="Times New Roman"/>
          <w:sz w:val="24"/>
          <w:szCs w:val="24"/>
        </w:rPr>
        <w:t>% svih terorističkih udara događa se u gradovima, a oni rezultiraju s 80</w:t>
      </w:r>
      <w:r w:rsidR="00ED5600" w:rsidRPr="00A373D0">
        <w:rPr>
          <w:rFonts w:ascii="Times New Roman" w:eastAsia="Times New Roman" w:hAnsi="Times New Roman" w:cs="Times New Roman"/>
          <w:sz w:val="24"/>
          <w:szCs w:val="24"/>
        </w:rPr>
        <w:t xml:space="preserve"> </w:t>
      </w:r>
      <w:r w:rsidRPr="00A373D0">
        <w:rPr>
          <w:rFonts w:ascii="Times New Roman" w:eastAsia="Times New Roman" w:hAnsi="Times New Roman" w:cs="Times New Roman"/>
          <w:sz w:val="24"/>
          <w:szCs w:val="24"/>
        </w:rPr>
        <w:t>% svih žrtava terorizma. Upravo stoga je urbani terorizam jedno od središnjih pitanja nacionalne i međunarodne sigurnosti pa su i mjere za prevenciju terorizma dominantno u nadležnosti državnih vlasti.</w:t>
      </w:r>
      <w:r w:rsidR="00041BFC" w:rsidRPr="00A373D0">
        <w:rPr>
          <w:rFonts w:ascii="Times New Roman" w:eastAsia="Times New Roman" w:hAnsi="Times New Roman" w:cs="Times New Roman"/>
          <w:sz w:val="24"/>
          <w:szCs w:val="24"/>
        </w:rPr>
        <w:t xml:space="preserve"> </w:t>
      </w:r>
    </w:p>
    <w:p w14:paraId="6AB6781F" w14:textId="2D816AD7" w:rsidR="009C1204" w:rsidRPr="00A373D0" w:rsidRDefault="009C1204" w:rsidP="008F75F7">
      <w:pPr>
        <w:ind w:firstLine="708"/>
        <w:jc w:val="both"/>
        <w:rPr>
          <w:rFonts w:ascii="Times New Roman" w:eastAsia="Times New Roman" w:hAnsi="Times New Roman" w:cs="Times New Roman"/>
          <w:sz w:val="24"/>
          <w:szCs w:val="24"/>
        </w:rPr>
      </w:pPr>
      <w:r w:rsidRPr="00A373D0">
        <w:rPr>
          <w:rFonts w:ascii="Times New Roman" w:eastAsia="Times New Roman" w:hAnsi="Times New Roman" w:cs="Times New Roman"/>
          <w:sz w:val="24"/>
          <w:szCs w:val="24"/>
        </w:rPr>
        <w:t xml:space="preserve">Takve pojavnosti potaknule su nova promišljanja sigurnosti u gradovima i implementacije sigurnosnih mjera. Stoga </w:t>
      </w:r>
      <w:r w:rsidR="003455EB" w:rsidRPr="00A373D0">
        <w:rPr>
          <w:rFonts w:ascii="Times New Roman" w:eastAsia="Times New Roman" w:hAnsi="Times New Roman" w:cs="Times New Roman"/>
          <w:sz w:val="24"/>
          <w:szCs w:val="24"/>
        </w:rPr>
        <w:t xml:space="preserve">se </w:t>
      </w:r>
      <w:r w:rsidRPr="00A373D0">
        <w:rPr>
          <w:rFonts w:ascii="Times New Roman" w:eastAsia="Times New Roman" w:hAnsi="Times New Roman" w:cs="Times New Roman"/>
          <w:sz w:val="24"/>
          <w:szCs w:val="24"/>
        </w:rPr>
        <w:t>mnoge države i gradovi različitim strategijama i aktivnostima suočavaju s rizicima urbanog terorizma. Govori se o tri međusobno povezane strategije u gradovima (Coaffee, 2009). Prva je upravljanje prostorom (krajobrazom) pri čemu je niz prostornih i vremenskih pravila i propisa društveno nametnuto ili određeno bilo od strane snaga reda i zakona ili drugih ključnih urbanih upravitelja. Druga se strategija odnosi na fortifikacijski pristup koji podrazumijeva privatizaciju prostora uvođenjem obrambenih mjera poput zidova, barijera i vrata, što dovodi do fizičke segregacije krajolika. Treća strategija odnosi se na nadzor, odnosno kontrolu prostora putem sigurnosnih kamera ili osoblja posebno na ulazima na pojedina mjesta. Dakako, navedene strategije se međusobno ne isključuju.</w:t>
      </w:r>
    </w:p>
    <w:p w14:paraId="752B1D18" w14:textId="05D65DCE" w:rsidR="009C1204" w:rsidRPr="00A373D0" w:rsidRDefault="009C1204" w:rsidP="008F75F7">
      <w:pPr>
        <w:ind w:firstLine="708"/>
        <w:jc w:val="both"/>
        <w:rPr>
          <w:rFonts w:ascii="Times New Roman" w:eastAsia="Times New Roman" w:hAnsi="Times New Roman" w:cs="Times New Roman"/>
          <w:sz w:val="24"/>
          <w:szCs w:val="24"/>
        </w:rPr>
      </w:pPr>
      <w:r w:rsidRPr="00A373D0">
        <w:rPr>
          <w:rFonts w:ascii="Times New Roman" w:eastAsia="Times New Roman" w:hAnsi="Times New Roman" w:cs="Times New Roman"/>
          <w:sz w:val="24"/>
          <w:szCs w:val="24"/>
        </w:rPr>
        <w:t xml:space="preserve">Posljednjih petnaestak godina i u Europskoj uniji su javni prostori poput trgovačkih centara, tržnica, mjesta bogoslužja, javnog prijevoza i mjesta za zabavu bili meta terorističkih napada. Zbog navedenih iskustava, javni prostori s velikim brojem ljudi kao što su sportski stadioni, trgovački centri, glavne ulice, hoteli, javni trgovi i sl. postali su ključni prioritet protuterorističke zaštite u Europskoj </w:t>
      </w:r>
      <w:r w:rsidR="00B814FC" w:rsidRPr="00A373D0">
        <w:rPr>
          <w:rFonts w:ascii="Times New Roman" w:eastAsia="Times New Roman" w:hAnsi="Times New Roman" w:cs="Times New Roman"/>
          <w:sz w:val="24"/>
          <w:szCs w:val="24"/>
        </w:rPr>
        <w:t>u</w:t>
      </w:r>
      <w:r w:rsidRPr="00A373D0">
        <w:rPr>
          <w:rFonts w:ascii="Times New Roman" w:eastAsia="Times New Roman" w:hAnsi="Times New Roman" w:cs="Times New Roman"/>
          <w:sz w:val="24"/>
          <w:szCs w:val="24"/>
        </w:rPr>
        <w:t>niji (</w:t>
      </w:r>
      <w:r w:rsidR="00ED5600" w:rsidRPr="00A373D0">
        <w:rPr>
          <w:rFonts w:ascii="Times New Roman" w:eastAsia="Times New Roman" w:hAnsi="Times New Roman" w:cs="Times New Roman"/>
          <w:sz w:val="24"/>
          <w:szCs w:val="24"/>
        </w:rPr>
        <w:t>Europska komisija</w:t>
      </w:r>
      <w:r w:rsidRPr="00A373D0">
        <w:rPr>
          <w:rFonts w:ascii="Times New Roman" w:eastAsia="Times New Roman" w:hAnsi="Times New Roman" w:cs="Times New Roman"/>
          <w:sz w:val="24"/>
          <w:szCs w:val="24"/>
        </w:rPr>
        <w:t>, 2022</w:t>
      </w:r>
      <w:r w:rsidR="00ED5600" w:rsidRPr="00A373D0">
        <w:rPr>
          <w:rFonts w:ascii="Times New Roman" w:eastAsia="Times New Roman" w:hAnsi="Times New Roman" w:cs="Times New Roman"/>
          <w:sz w:val="24"/>
          <w:szCs w:val="24"/>
        </w:rPr>
        <w:t>.</w:t>
      </w:r>
      <w:r w:rsidRPr="00A373D0">
        <w:rPr>
          <w:rFonts w:ascii="Times New Roman" w:eastAsia="Times New Roman" w:hAnsi="Times New Roman" w:cs="Times New Roman"/>
          <w:sz w:val="24"/>
          <w:szCs w:val="24"/>
        </w:rPr>
        <w:t xml:space="preserve">). </w:t>
      </w:r>
    </w:p>
    <w:p w14:paraId="120807C6" w14:textId="286469D5" w:rsidR="009C1204" w:rsidRPr="00A373D0" w:rsidRDefault="009C1204" w:rsidP="008F75F7">
      <w:pPr>
        <w:ind w:firstLine="708"/>
        <w:jc w:val="both"/>
        <w:rPr>
          <w:rFonts w:ascii="Times New Roman" w:eastAsia="Times New Roman" w:hAnsi="Times New Roman" w:cs="Times New Roman"/>
          <w:sz w:val="24"/>
          <w:szCs w:val="24"/>
        </w:rPr>
      </w:pPr>
      <w:r w:rsidRPr="00A373D0">
        <w:rPr>
          <w:rFonts w:ascii="Times New Roman" w:eastAsia="Times New Roman" w:hAnsi="Times New Roman" w:cs="Times New Roman"/>
          <w:sz w:val="24"/>
          <w:szCs w:val="24"/>
        </w:rPr>
        <w:t xml:space="preserve">Važno je ukazati i na razlike u Europi (i Europskoj </w:t>
      </w:r>
      <w:r w:rsidR="00B814FC" w:rsidRPr="00A373D0">
        <w:rPr>
          <w:rFonts w:ascii="Times New Roman" w:eastAsia="Times New Roman" w:hAnsi="Times New Roman" w:cs="Times New Roman"/>
          <w:sz w:val="24"/>
          <w:szCs w:val="24"/>
        </w:rPr>
        <w:t>u</w:t>
      </w:r>
      <w:r w:rsidRPr="00A373D0">
        <w:rPr>
          <w:rFonts w:ascii="Times New Roman" w:eastAsia="Times New Roman" w:hAnsi="Times New Roman" w:cs="Times New Roman"/>
          <w:sz w:val="24"/>
          <w:szCs w:val="24"/>
        </w:rPr>
        <w:t xml:space="preserve">niji) u javnoj percepciji sigurnosnih rizika i sigurnosnih mjera. </w:t>
      </w:r>
      <w:r w:rsidR="00BB7C95" w:rsidRPr="00A373D0">
        <w:rPr>
          <w:rFonts w:ascii="Times New Roman" w:eastAsia="Times New Roman" w:hAnsi="Times New Roman" w:cs="Times New Roman"/>
          <w:sz w:val="24"/>
          <w:szCs w:val="24"/>
        </w:rPr>
        <w:t xml:space="preserve">Navedeno ovisi o različitim faktorima uključujući tradiciju, povijest sukoba, broj i razmjer terorističkih incidenata te slične okolnosti. </w:t>
      </w:r>
      <w:r w:rsidRPr="00A373D0">
        <w:rPr>
          <w:rFonts w:ascii="Times New Roman" w:eastAsia="Times New Roman" w:hAnsi="Times New Roman" w:cs="Times New Roman"/>
          <w:sz w:val="24"/>
          <w:szCs w:val="24"/>
        </w:rPr>
        <w:t xml:space="preserve">Kada je riječ o terorističkim slučajevima u Hrvatskoj, to jest u Zagrebu, osim čina iz listopada 2020. godine, u kojem je radikalizirani pojedinac pokušao napad na Vladu RH, što je kasnije i okarakterizirano kao teroristički čin, Zagreb nema zabilježene slučajeve terorizma. Treba napomenuti i da prema posljednjem istraživanju Eurobarometra (Standard Eurobarometer 100) iz listopada i studenog 2023., ali i u ranijim istraživanjima, na pitanje o najvažnijim problemima s kojima se suočava Hrvatska, od petnaest ponuđenih odgovora, terorizam je kao problem označilo najmanje, odnosno 2% sudionika istraživanja, ali i prosjek za </w:t>
      </w:r>
      <w:r w:rsidR="00800328" w:rsidRPr="00A373D0">
        <w:rPr>
          <w:rFonts w:ascii="Times New Roman" w:eastAsia="Times New Roman" w:hAnsi="Times New Roman" w:cs="Times New Roman"/>
          <w:sz w:val="24"/>
          <w:szCs w:val="24"/>
        </w:rPr>
        <w:t>27 država članica Europske unije</w:t>
      </w:r>
      <w:r w:rsidR="00800328" w:rsidRPr="00A373D0" w:rsidDel="00800328">
        <w:rPr>
          <w:rFonts w:ascii="Times New Roman" w:eastAsia="Times New Roman" w:hAnsi="Times New Roman" w:cs="Times New Roman"/>
          <w:sz w:val="24"/>
          <w:szCs w:val="24"/>
        </w:rPr>
        <w:t xml:space="preserve"> </w:t>
      </w:r>
      <w:r w:rsidRPr="00A373D0">
        <w:rPr>
          <w:rFonts w:ascii="Times New Roman" w:eastAsia="Times New Roman" w:hAnsi="Times New Roman" w:cs="Times New Roman"/>
          <w:sz w:val="24"/>
          <w:szCs w:val="24"/>
        </w:rPr>
        <w:t>nije visok (5</w:t>
      </w:r>
      <w:r w:rsidR="00BB7C95" w:rsidRPr="00A373D0">
        <w:rPr>
          <w:rFonts w:ascii="Times New Roman" w:eastAsia="Times New Roman" w:hAnsi="Times New Roman" w:cs="Times New Roman"/>
          <w:sz w:val="24"/>
          <w:szCs w:val="24"/>
        </w:rPr>
        <w:t xml:space="preserve"> </w:t>
      </w:r>
      <w:r w:rsidRPr="00A373D0">
        <w:rPr>
          <w:rFonts w:ascii="Times New Roman" w:eastAsia="Times New Roman" w:hAnsi="Times New Roman" w:cs="Times New Roman"/>
          <w:sz w:val="24"/>
          <w:szCs w:val="24"/>
        </w:rPr>
        <w:t xml:space="preserve">%). </w:t>
      </w:r>
    </w:p>
    <w:p w14:paraId="591EF9B1" w14:textId="77777777" w:rsidR="009C1204" w:rsidRPr="00A373D0" w:rsidRDefault="009C1204" w:rsidP="002A3012">
      <w:pPr>
        <w:jc w:val="both"/>
        <w:rPr>
          <w:rFonts w:ascii="Times New Roman" w:eastAsia="Times New Roman" w:hAnsi="Times New Roman" w:cs="Times New Roman"/>
          <w:sz w:val="24"/>
          <w:szCs w:val="24"/>
        </w:rPr>
      </w:pPr>
    </w:p>
    <w:p w14:paraId="145DCF13" w14:textId="7779AB2A" w:rsidR="009C1204" w:rsidRPr="00A373D0" w:rsidRDefault="008F75F7" w:rsidP="008F75F7">
      <w:pPr>
        <w:ind w:firstLine="708"/>
        <w:jc w:val="both"/>
        <w:rPr>
          <w:rFonts w:ascii="Times New Roman" w:eastAsia="Times New Roman" w:hAnsi="Times New Roman" w:cs="Times New Roman"/>
          <w:b/>
          <w:sz w:val="24"/>
          <w:szCs w:val="24"/>
        </w:rPr>
      </w:pPr>
      <w:r w:rsidRPr="00A373D0">
        <w:rPr>
          <w:rFonts w:ascii="Times New Roman" w:eastAsia="Times New Roman" w:hAnsi="Times New Roman" w:cs="Times New Roman"/>
          <w:b/>
          <w:sz w:val="24"/>
          <w:szCs w:val="24"/>
        </w:rPr>
        <w:t xml:space="preserve">5.6.3. </w:t>
      </w:r>
      <w:r w:rsidR="009C1204" w:rsidRPr="00A373D0">
        <w:rPr>
          <w:rFonts w:ascii="Times New Roman" w:eastAsia="Times New Roman" w:hAnsi="Times New Roman" w:cs="Times New Roman"/>
          <w:b/>
          <w:sz w:val="24"/>
          <w:szCs w:val="24"/>
        </w:rPr>
        <w:t>Opis potreba</w:t>
      </w:r>
    </w:p>
    <w:p w14:paraId="6DDDC239" w14:textId="32957DEC" w:rsidR="009C1204" w:rsidRPr="00A373D0" w:rsidRDefault="00336F41" w:rsidP="00CD2051">
      <w:pPr>
        <w:ind w:firstLine="708"/>
        <w:jc w:val="both"/>
        <w:rPr>
          <w:rFonts w:ascii="Times New Roman" w:eastAsia="Times New Roman" w:hAnsi="Times New Roman" w:cs="Times New Roman"/>
          <w:sz w:val="24"/>
          <w:szCs w:val="24"/>
        </w:rPr>
      </w:pPr>
      <w:r w:rsidRPr="00A373D0">
        <w:rPr>
          <w:rFonts w:ascii="Times New Roman" w:eastAsia="Times New Roman" w:hAnsi="Times New Roman" w:cs="Times New Roman"/>
          <w:sz w:val="24"/>
          <w:szCs w:val="24"/>
        </w:rPr>
        <w:t>Grad Zagreb k</w:t>
      </w:r>
      <w:r w:rsidR="009C1204" w:rsidRPr="00A373D0">
        <w:rPr>
          <w:rFonts w:ascii="Times New Roman" w:eastAsia="Times New Roman" w:hAnsi="Times New Roman" w:cs="Times New Roman"/>
          <w:sz w:val="24"/>
          <w:szCs w:val="24"/>
        </w:rPr>
        <w:t>ao najveća urbana sredina Republike Hrvatske, u kojoj živi i više od četvrtine ukupnog stanovništva Republike Hrvatske i u kojem su smještene sve najvažnije državne institucije, sigurnosne mjere usmjerene na sprječavanje terorizma i terorističkih akata moraju biti implementirane u lokalne aktivnosti u onoj mjeri u kojoj lokalna razina ima ovlasti i kapacitete za djelovanje, a u skladu sa širom (nacionalnom, nadnacionalnom) strategijom. To je posebno važno s obzirom na usložnjenu sigurnosnu situaciju u svijetu</w:t>
      </w:r>
      <w:r w:rsidR="000462B1">
        <w:rPr>
          <w:rFonts w:ascii="Times New Roman" w:eastAsia="Times New Roman" w:hAnsi="Times New Roman" w:cs="Times New Roman"/>
          <w:sz w:val="24"/>
          <w:szCs w:val="24"/>
        </w:rPr>
        <w:t xml:space="preserve"> </w:t>
      </w:r>
      <w:r w:rsidR="009C1204" w:rsidRPr="00A373D0">
        <w:rPr>
          <w:rFonts w:ascii="Times New Roman" w:eastAsia="Times New Roman" w:hAnsi="Times New Roman" w:cs="Times New Roman"/>
          <w:sz w:val="24"/>
          <w:szCs w:val="24"/>
        </w:rPr>
        <w:t xml:space="preserve">te globalne tokove kao i poziciju Hrvatske u međunarodnim okvirima (članstvo u Europskoj </w:t>
      </w:r>
      <w:r w:rsidR="00B814FC" w:rsidRPr="00A373D0">
        <w:rPr>
          <w:rFonts w:ascii="Times New Roman" w:eastAsia="Times New Roman" w:hAnsi="Times New Roman" w:cs="Times New Roman"/>
          <w:sz w:val="24"/>
          <w:szCs w:val="24"/>
        </w:rPr>
        <w:t>u</w:t>
      </w:r>
      <w:r w:rsidR="009C1204" w:rsidRPr="00A373D0">
        <w:rPr>
          <w:rFonts w:ascii="Times New Roman" w:eastAsia="Times New Roman" w:hAnsi="Times New Roman" w:cs="Times New Roman"/>
          <w:sz w:val="24"/>
          <w:szCs w:val="24"/>
        </w:rPr>
        <w:t>niji i NATO-u). Lokalne jedinice, odnosno Grad Zagreb</w:t>
      </w:r>
      <w:r w:rsidRPr="00A373D0">
        <w:rPr>
          <w:rFonts w:ascii="Times New Roman" w:eastAsia="Times New Roman" w:hAnsi="Times New Roman" w:cs="Times New Roman"/>
          <w:sz w:val="24"/>
          <w:szCs w:val="24"/>
        </w:rPr>
        <w:t>,</w:t>
      </w:r>
      <w:r w:rsidR="009C1204" w:rsidRPr="00A373D0">
        <w:rPr>
          <w:rFonts w:ascii="Times New Roman" w:eastAsia="Times New Roman" w:hAnsi="Times New Roman" w:cs="Times New Roman"/>
          <w:sz w:val="24"/>
          <w:szCs w:val="24"/>
        </w:rPr>
        <w:t xml:space="preserve"> na različite načine može doprinijeti nacionalnim aktivnostima, ali i obrnuto. Suradnja nacionalne i lokalne razine je preduvjet očuvanja i objektivne i subjektivne dimenzije sigurnosti</w:t>
      </w:r>
      <w:r w:rsidR="00041BFC" w:rsidRPr="00A373D0">
        <w:rPr>
          <w:rFonts w:ascii="Times New Roman" w:eastAsia="Times New Roman" w:hAnsi="Times New Roman" w:cs="Times New Roman"/>
          <w:sz w:val="24"/>
          <w:szCs w:val="24"/>
        </w:rPr>
        <w:t xml:space="preserve"> </w:t>
      </w:r>
      <w:r w:rsidR="009C1204" w:rsidRPr="00A373D0">
        <w:rPr>
          <w:rFonts w:ascii="Times New Roman" w:eastAsia="Times New Roman" w:hAnsi="Times New Roman" w:cs="Times New Roman"/>
          <w:sz w:val="24"/>
          <w:szCs w:val="24"/>
        </w:rPr>
        <w:t>Grada</w:t>
      </w:r>
      <w:r w:rsidRPr="00A373D0">
        <w:rPr>
          <w:rFonts w:ascii="Times New Roman" w:eastAsia="Times New Roman" w:hAnsi="Times New Roman" w:cs="Times New Roman"/>
          <w:sz w:val="24"/>
          <w:szCs w:val="24"/>
        </w:rPr>
        <w:t xml:space="preserve"> Zagreba</w:t>
      </w:r>
      <w:r w:rsidR="009C1204" w:rsidRPr="00A373D0">
        <w:rPr>
          <w:rFonts w:ascii="Times New Roman" w:eastAsia="Times New Roman" w:hAnsi="Times New Roman" w:cs="Times New Roman"/>
          <w:sz w:val="24"/>
          <w:szCs w:val="24"/>
        </w:rPr>
        <w:t xml:space="preserve">. </w:t>
      </w:r>
    </w:p>
    <w:p w14:paraId="6F70F8FE" w14:textId="77777777" w:rsidR="009C1204" w:rsidRPr="00A373D0" w:rsidRDefault="009C1204" w:rsidP="008F75F7">
      <w:pPr>
        <w:ind w:firstLine="708"/>
        <w:jc w:val="both"/>
        <w:rPr>
          <w:rFonts w:ascii="Times New Roman" w:eastAsia="Times New Roman" w:hAnsi="Times New Roman" w:cs="Times New Roman"/>
          <w:sz w:val="24"/>
          <w:szCs w:val="24"/>
        </w:rPr>
      </w:pPr>
      <w:r w:rsidRPr="00A373D0">
        <w:rPr>
          <w:rFonts w:ascii="Times New Roman" w:eastAsia="Times New Roman" w:hAnsi="Times New Roman" w:cs="Times New Roman"/>
          <w:sz w:val="24"/>
          <w:szCs w:val="24"/>
        </w:rPr>
        <w:t xml:space="preserve">Kada je riječ o protuterorističkim mjerama u Gradu Zagrebu, prije svega nužno je definirati koji (javni) prostori i događanja zahtijevaju dodatnu protuterorističku zaštitu i koja je to kritična (gradska) infrastruktura koju bi trebalo dodatno zaštiti. Istovremeno je važno da se pri kreiranju protuterorističkih mjera i rješenja, onih vidljivih, vodi računa o proporcionalnosti (percipiranog) rizika. Mjere u Gradu Zagrebu moraju osigurati zaštitu bez ometanja vibrantnosti života u javnim prostorima, dajući osjećaj sigurnosti i ugodnosti. Tako svaka intervencija u prostor treba biti funkcionalno i nenametljivo implementirana. </w:t>
      </w:r>
    </w:p>
    <w:p w14:paraId="5C0D24E1" w14:textId="77777777" w:rsidR="009C1204" w:rsidRPr="00A373D0" w:rsidRDefault="009C1204" w:rsidP="008F75F7">
      <w:pPr>
        <w:ind w:firstLine="708"/>
        <w:jc w:val="both"/>
        <w:rPr>
          <w:rFonts w:ascii="Times New Roman" w:eastAsia="Times New Roman" w:hAnsi="Times New Roman" w:cs="Times New Roman"/>
          <w:sz w:val="24"/>
          <w:szCs w:val="24"/>
        </w:rPr>
      </w:pPr>
      <w:r w:rsidRPr="00A373D0">
        <w:rPr>
          <w:rFonts w:ascii="Times New Roman" w:eastAsia="Times New Roman" w:hAnsi="Times New Roman" w:cs="Times New Roman"/>
          <w:sz w:val="24"/>
          <w:szCs w:val="24"/>
        </w:rPr>
        <w:t>Djelovanje gradskih službi također treba usmjeriti na sprječavanje pojave radikalizacije i ekstremizma koji su stalna prijetnja sigurnosti na svim razinama, budući da su navedeni društveni fenomeni (problemi) usko vezani s različitim oblicima nasilja. Radikalizacija se definira kao postupan i složen proces u kojem pojedinac ili grupa prihvaćaju radikalnu ideologiju ili uvjerenja koja koriste ili odobravaju nasilje, što uključuje i teroristička djela, bilo u političke ili ideološke svrhe.</w:t>
      </w:r>
    </w:p>
    <w:p w14:paraId="3AE06BC8" w14:textId="1027B78A" w:rsidR="009C1204" w:rsidRPr="00A373D0" w:rsidRDefault="009C1204" w:rsidP="008F75F7">
      <w:pPr>
        <w:ind w:firstLine="708"/>
        <w:jc w:val="both"/>
        <w:rPr>
          <w:rFonts w:ascii="Times New Roman" w:eastAsia="Times New Roman" w:hAnsi="Times New Roman" w:cs="Times New Roman"/>
          <w:sz w:val="24"/>
          <w:szCs w:val="24"/>
        </w:rPr>
      </w:pPr>
      <w:r w:rsidRPr="00A373D0">
        <w:rPr>
          <w:rFonts w:ascii="Times New Roman" w:eastAsia="Times New Roman" w:hAnsi="Times New Roman" w:cs="Times New Roman"/>
          <w:sz w:val="24"/>
          <w:szCs w:val="24"/>
        </w:rPr>
        <w:t xml:space="preserve">Radikalizacija predstavlja veliki izazov u cijeloj Europskoj </w:t>
      </w:r>
      <w:r w:rsidR="00B814FC" w:rsidRPr="00A373D0">
        <w:rPr>
          <w:rFonts w:ascii="Times New Roman" w:eastAsia="Times New Roman" w:hAnsi="Times New Roman" w:cs="Times New Roman"/>
          <w:sz w:val="24"/>
          <w:szCs w:val="24"/>
        </w:rPr>
        <w:t>u</w:t>
      </w:r>
      <w:r w:rsidRPr="00A373D0">
        <w:rPr>
          <w:rFonts w:ascii="Times New Roman" w:eastAsia="Times New Roman" w:hAnsi="Times New Roman" w:cs="Times New Roman"/>
          <w:sz w:val="24"/>
          <w:szCs w:val="24"/>
        </w:rPr>
        <w:t xml:space="preserve">niji i smatra se ozbiljnom sigurnosnom prijetnjom. U pozadini radikalizacije nisu samo ideologije, nego i društvene i političke okolnosti koje utječu na položaj pojedinaca u društvu. Razvojem tehnologije te posebno društvenih mreža, radikalizacija i ekstremizam puno se lakše šire u društvu i dopiru do grupa i pojedinaca, što predstavlja dodatan izazov u suočavanju s ovim sigurnosnim rizicima. Opasnosti radikalizacije mogu se razvijati u dva smjera. Jedan je onaj koji je vidljiv u razvijenim europskim zemljama gdje je integracija bila neuspješna ili nepotpuna i gdje su se imigranti (prve, druge, treće generacije) radikalizirali te neki bili i izvršitelji terorističkih akata. Drugi smjer je radikalizacija domaćeg stanovništva uslijed pojačane imigracije i neuspješne integracije u kojoj se javljaju različiti društveni problemi te se stvara animozitet prema imigrantima, bilo pojedincima ili skupinama. Dakako, desni ekstremni pokreti mogu se javiti neovisno o uspješnosti integracije. U bilo kojem od navedenih slučajeve postoji potencijal radikalizacije i nasilnog djelovanja pa čak i terorizma. </w:t>
      </w:r>
      <w:bookmarkStart w:id="39" w:name="_heading=h.gjdgxs" w:colFirst="0" w:colLast="0"/>
      <w:bookmarkEnd w:id="39"/>
      <w:r w:rsidRPr="00A373D0">
        <w:rPr>
          <w:rFonts w:ascii="Times New Roman" w:eastAsia="Times New Roman" w:hAnsi="Times New Roman" w:cs="Times New Roman"/>
          <w:sz w:val="24"/>
          <w:szCs w:val="24"/>
        </w:rPr>
        <w:t>S obzirom na to da je većina mjera i aktivnosti i u ovoj sferi u domeni države, mjere i aktivnosti koje će provoditi Grad Zagreb odnose se na suradnju s tijelima države, ali i pokretanje vlastitih aktivnosti.</w:t>
      </w:r>
      <w:bookmarkEnd w:id="38"/>
    </w:p>
    <w:p w14:paraId="4E93B64A" w14:textId="77777777" w:rsidR="009C1204" w:rsidRPr="00A373D0" w:rsidRDefault="009C1204" w:rsidP="002A3012">
      <w:pPr>
        <w:spacing w:after="0"/>
        <w:jc w:val="both"/>
        <w:rPr>
          <w:rFonts w:ascii="Times New Roman" w:eastAsia="Times New Roman" w:hAnsi="Times New Roman" w:cs="Times New Roman"/>
          <w:b/>
          <w:sz w:val="24"/>
          <w:szCs w:val="24"/>
          <w:u w:val="single"/>
        </w:rPr>
      </w:pPr>
      <w:r w:rsidRPr="00A373D0">
        <w:rPr>
          <w:rFonts w:ascii="Times New Roman" w:eastAsia="Times New Roman" w:hAnsi="Times New Roman" w:cs="Times New Roman"/>
          <w:b/>
          <w:sz w:val="24"/>
          <w:szCs w:val="24"/>
          <w:u w:val="single"/>
        </w:rPr>
        <w:t>Mjera 1. Jačanje protuterorističkih aktivnosti</w:t>
      </w:r>
    </w:p>
    <w:p w14:paraId="13C51E89" w14:textId="77777777" w:rsidR="009C1204" w:rsidRPr="00A373D0" w:rsidRDefault="009C1204" w:rsidP="002A3012">
      <w:pPr>
        <w:spacing w:after="0"/>
        <w:jc w:val="both"/>
        <w:rPr>
          <w:rFonts w:ascii="Times New Roman" w:eastAsia="Times New Roman" w:hAnsi="Times New Roman" w:cs="Times New Roman"/>
          <w:b/>
          <w:sz w:val="24"/>
          <w:szCs w:val="24"/>
        </w:rPr>
      </w:pPr>
      <w:r w:rsidRPr="00A373D0">
        <w:rPr>
          <w:rFonts w:ascii="Times New Roman" w:eastAsia="Times New Roman" w:hAnsi="Times New Roman" w:cs="Times New Roman"/>
          <w:b/>
          <w:sz w:val="24"/>
          <w:szCs w:val="24"/>
        </w:rPr>
        <w:t xml:space="preserve">Nositelj: </w:t>
      </w:r>
      <w:r w:rsidRPr="00A373D0">
        <w:rPr>
          <w:rFonts w:ascii="Times New Roman" w:eastAsia="Times New Roman" w:hAnsi="Times New Roman" w:cs="Times New Roman"/>
          <w:bCs/>
          <w:sz w:val="24"/>
          <w:szCs w:val="24"/>
        </w:rPr>
        <w:t>Grad Zagreb</w:t>
      </w:r>
    </w:p>
    <w:p w14:paraId="0C312598" w14:textId="6DDB28FD" w:rsidR="009C1204" w:rsidRPr="00A373D0" w:rsidRDefault="000407D0" w:rsidP="002A3012">
      <w:pPr>
        <w:spacing w:after="0"/>
        <w:jc w:val="both"/>
        <w:rPr>
          <w:rFonts w:ascii="Times New Roman" w:eastAsia="Times New Roman" w:hAnsi="Times New Roman" w:cs="Times New Roman"/>
          <w:b/>
          <w:sz w:val="24"/>
          <w:szCs w:val="24"/>
        </w:rPr>
      </w:pPr>
      <w:r w:rsidRPr="00A373D0">
        <w:rPr>
          <w:rFonts w:ascii="Times New Roman" w:eastAsia="Times New Roman" w:hAnsi="Times New Roman" w:cs="Times New Roman"/>
          <w:b/>
          <w:sz w:val="24"/>
          <w:szCs w:val="24"/>
        </w:rPr>
        <w:t>Suradnici u provedbi</w:t>
      </w:r>
      <w:r w:rsidR="009C1204" w:rsidRPr="00A373D0">
        <w:rPr>
          <w:rFonts w:ascii="Times New Roman" w:eastAsia="Times New Roman" w:hAnsi="Times New Roman" w:cs="Times New Roman"/>
          <w:b/>
          <w:sz w:val="24"/>
          <w:szCs w:val="24"/>
        </w:rPr>
        <w:t xml:space="preserve">: </w:t>
      </w:r>
      <w:r w:rsidR="009C1204" w:rsidRPr="00A373D0">
        <w:rPr>
          <w:rFonts w:ascii="Times New Roman" w:eastAsia="Times New Roman" w:hAnsi="Times New Roman" w:cs="Times New Roman"/>
          <w:bCs/>
          <w:sz w:val="24"/>
          <w:szCs w:val="24"/>
        </w:rPr>
        <w:t>M</w:t>
      </w:r>
      <w:r w:rsidR="003F7A71" w:rsidRPr="00A373D0">
        <w:rPr>
          <w:rFonts w:ascii="Times New Roman" w:eastAsia="Times New Roman" w:hAnsi="Times New Roman" w:cs="Times New Roman"/>
          <w:bCs/>
          <w:sz w:val="24"/>
          <w:szCs w:val="24"/>
        </w:rPr>
        <w:t>inistarstvo unutarnjih poslova</w:t>
      </w:r>
      <w:r w:rsidR="009A7C55" w:rsidRPr="00A373D0">
        <w:rPr>
          <w:rFonts w:ascii="Times New Roman" w:eastAsia="Times New Roman" w:hAnsi="Times New Roman" w:cs="Times New Roman"/>
          <w:bCs/>
          <w:sz w:val="24"/>
          <w:szCs w:val="24"/>
        </w:rPr>
        <w:t xml:space="preserve"> Republike Hrvatske</w:t>
      </w:r>
      <w:r w:rsidR="003F7A71" w:rsidRPr="00A373D0">
        <w:rPr>
          <w:rFonts w:ascii="Times New Roman" w:eastAsia="Times New Roman" w:hAnsi="Times New Roman" w:cs="Times New Roman"/>
          <w:bCs/>
          <w:sz w:val="24"/>
          <w:szCs w:val="24"/>
        </w:rPr>
        <w:t xml:space="preserve"> i </w:t>
      </w:r>
      <w:r w:rsidR="009C1204" w:rsidRPr="00A373D0">
        <w:rPr>
          <w:rFonts w:ascii="Times New Roman" w:eastAsia="Times New Roman" w:hAnsi="Times New Roman" w:cs="Times New Roman"/>
          <w:bCs/>
          <w:sz w:val="24"/>
          <w:szCs w:val="24"/>
        </w:rPr>
        <w:t>S</w:t>
      </w:r>
      <w:r w:rsidR="003F7A71" w:rsidRPr="00A373D0">
        <w:rPr>
          <w:rFonts w:ascii="Times New Roman" w:eastAsia="Times New Roman" w:hAnsi="Times New Roman" w:cs="Times New Roman"/>
          <w:bCs/>
          <w:sz w:val="24"/>
          <w:szCs w:val="24"/>
        </w:rPr>
        <w:t>igurnosno-obavještajna agencija</w:t>
      </w:r>
    </w:p>
    <w:p w14:paraId="547BF80F" w14:textId="0BF2FA86" w:rsidR="009C1204" w:rsidRPr="00A373D0" w:rsidRDefault="009C1204" w:rsidP="002A3012">
      <w:pPr>
        <w:spacing w:after="0"/>
        <w:jc w:val="both"/>
        <w:rPr>
          <w:rFonts w:ascii="Times New Roman" w:eastAsia="Times New Roman" w:hAnsi="Times New Roman" w:cs="Times New Roman"/>
          <w:b/>
          <w:sz w:val="24"/>
          <w:szCs w:val="24"/>
        </w:rPr>
      </w:pPr>
      <w:r w:rsidRPr="00A373D0">
        <w:rPr>
          <w:rFonts w:ascii="Times New Roman" w:eastAsia="Times New Roman" w:hAnsi="Times New Roman" w:cs="Times New Roman"/>
          <w:b/>
          <w:sz w:val="24"/>
          <w:szCs w:val="24"/>
        </w:rPr>
        <w:t xml:space="preserve">Aktivnosti: </w:t>
      </w:r>
    </w:p>
    <w:p w14:paraId="32E82800" w14:textId="2B13BDE3" w:rsidR="009C1204" w:rsidRPr="00A373D0" w:rsidRDefault="00530413" w:rsidP="00CD2051">
      <w:pPr>
        <w:pStyle w:val="ListParagraph"/>
        <w:numPr>
          <w:ilvl w:val="0"/>
          <w:numId w:val="85"/>
        </w:numPr>
        <w:spacing w:after="0"/>
        <w:jc w:val="both"/>
        <w:rPr>
          <w:rFonts w:ascii="Times New Roman" w:hAnsi="Times New Roman" w:cs="Times New Roman"/>
          <w:sz w:val="24"/>
          <w:szCs w:val="24"/>
        </w:rPr>
      </w:pPr>
      <w:r w:rsidRPr="00A373D0">
        <w:rPr>
          <w:rFonts w:ascii="Times New Roman" w:hAnsi="Times New Roman" w:cs="Times New Roman"/>
          <w:sz w:val="24"/>
          <w:szCs w:val="24"/>
        </w:rPr>
        <w:t>Potica</w:t>
      </w:r>
      <w:r w:rsidR="00DB6B6D" w:rsidRPr="00A373D0">
        <w:rPr>
          <w:rFonts w:ascii="Times New Roman" w:hAnsi="Times New Roman" w:cs="Times New Roman"/>
          <w:sz w:val="24"/>
          <w:szCs w:val="24"/>
        </w:rPr>
        <w:t>nje</w:t>
      </w:r>
      <w:r w:rsidRPr="00A373D0">
        <w:rPr>
          <w:rFonts w:ascii="Times New Roman" w:hAnsi="Times New Roman" w:cs="Times New Roman"/>
          <w:sz w:val="24"/>
          <w:szCs w:val="24"/>
        </w:rPr>
        <w:t xml:space="preserve"> i</w:t>
      </w:r>
      <w:r w:rsidR="009C1204" w:rsidRPr="00A373D0">
        <w:rPr>
          <w:rFonts w:ascii="Times New Roman" w:hAnsi="Times New Roman" w:cs="Times New Roman"/>
          <w:sz w:val="24"/>
          <w:szCs w:val="24"/>
        </w:rPr>
        <w:t>nstitucionalizacij</w:t>
      </w:r>
      <w:r w:rsidR="00DB6B6D" w:rsidRPr="00A373D0">
        <w:rPr>
          <w:rFonts w:ascii="Times New Roman" w:hAnsi="Times New Roman" w:cs="Times New Roman"/>
          <w:sz w:val="24"/>
          <w:szCs w:val="24"/>
        </w:rPr>
        <w:t>e</w:t>
      </w:r>
      <w:r w:rsidR="009C1204" w:rsidRPr="00A373D0">
        <w:rPr>
          <w:rFonts w:ascii="Times New Roman" w:hAnsi="Times New Roman" w:cs="Times New Roman"/>
          <w:sz w:val="24"/>
          <w:szCs w:val="24"/>
        </w:rPr>
        <w:t xml:space="preserve"> protuterorističkog koordinatora u okviru tijela za strateško upravljanje urbanom sigurnošću (suradnja s državnim tijelima u protuterorističkim programima i mjerama)</w:t>
      </w:r>
      <w:r w:rsidR="003F7A71" w:rsidRPr="00A373D0">
        <w:rPr>
          <w:rFonts w:ascii="Times New Roman" w:hAnsi="Times New Roman" w:cs="Times New Roman"/>
          <w:sz w:val="24"/>
          <w:szCs w:val="24"/>
        </w:rPr>
        <w:t>.</w:t>
      </w:r>
    </w:p>
    <w:p w14:paraId="0F534598" w14:textId="77777777" w:rsidR="009C1204" w:rsidRPr="00A373D0" w:rsidRDefault="009C1204" w:rsidP="00CD2051">
      <w:pPr>
        <w:pStyle w:val="ListParagraph"/>
        <w:numPr>
          <w:ilvl w:val="0"/>
          <w:numId w:val="85"/>
        </w:numPr>
        <w:spacing w:after="0"/>
        <w:jc w:val="both"/>
        <w:rPr>
          <w:rFonts w:ascii="Times New Roman" w:hAnsi="Times New Roman" w:cs="Times New Roman"/>
          <w:sz w:val="24"/>
          <w:szCs w:val="24"/>
        </w:rPr>
      </w:pPr>
      <w:r w:rsidRPr="00A373D0">
        <w:rPr>
          <w:rFonts w:ascii="Times New Roman" w:hAnsi="Times New Roman" w:cs="Times New Roman"/>
          <w:sz w:val="24"/>
          <w:szCs w:val="24"/>
        </w:rPr>
        <w:t>Identifikacija terorističkih prijetnji, analiza rizika, procjena rizika i suočavanje s rizicima od terorizma.</w:t>
      </w:r>
    </w:p>
    <w:p w14:paraId="08A19789" w14:textId="2F68886E" w:rsidR="009C1204" w:rsidRPr="00A373D0" w:rsidRDefault="009C1204" w:rsidP="00CD2051">
      <w:pPr>
        <w:pStyle w:val="ListParagraph"/>
        <w:numPr>
          <w:ilvl w:val="0"/>
          <w:numId w:val="85"/>
        </w:numPr>
        <w:spacing w:after="0"/>
        <w:jc w:val="both"/>
        <w:rPr>
          <w:rFonts w:ascii="Times New Roman" w:hAnsi="Times New Roman" w:cs="Times New Roman"/>
          <w:sz w:val="24"/>
          <w:szCs w:val="24"/>
        </w:rPr>
      </w:pPr>
      <w:r w:rsidRPr="00A373D0">
        <w:rPr>
          <w:rFonts w:ascii="Times New Roman" w:hAnsi="Times New Roman" w:cs="Times New Roman"/>
          <w:sz w:val="24"/>
          <w:szCs w:val="24"/>
        </w:rPr>
        <w:t>Identificiranje (javnih) prostora Grada Zagreba, kritične gradske infrastrukture i tipova događanja koji su potencijalne mete terorizma (usporedba s drugim gradovima u E</w:t>
      </w:r>
      <w:r w:rsidR="000E0DE2" w:rsidRPr="00A373D0">
        <w:rPr>
          <w:rFonts w:ascii="Times New Roman" w:hAnsi="Times New Roman" w:cs="Times New Roman"/>
          <w:sz w:val="24"/>
          <w:szCs w:val="24"/>
        </w:rPr>
        <w:t>uropskoj uniji</w:t>
      </w:r>
      <w:r w:rsidRPr="00A373D0">
        <w:rPr>
          <w:rFonts w:ascii="Times New Roman" w:hAnsi="Times New Roman" w:cs="Times New Roman"/>
          <w:sz w:val="24"/>
          <w:szCs w:val="24"/>
        </w:rPr>
        <w:t xml:space="preserve">). </w:t>
      </w:r>
    </w:p>
    <w:p w14:paraId="3A3F28E7" w14:textId="77777777" w:rsidR="009C1204" w:rsidRPr="00A373D0" w:rsidRDefault="009C1204" w:rsidP="00CD2051">
      <w:pPr>
        <w:pStyle w:val="ListParagraph"/>
        <w:numPr>
          <w:ilvl w:val="0"/>
          <w:numId w:val="85"/>
        </w:numPr>
        <w:spacing w:after="0"/>
        <w:jc w:val="both"/>
        <w:rPr>
          <w:rFonts w:ascii="Times New Roman" w:hAnsi="Times New Roman" w:cs="Times New Roman"/>
          <w:sz w:val="24"/>
          <w:szCs w:val="24"/>
        </w:rPr>
      </w:pPr>
      <w:r w:rsidRPr="00A373D0">
        <w:rPr>
          <w:rFonts w:ascii="Times New Roman" w:hAnsi="Times New Roman" w:cs="Times New Roman"/>
          <w:sz w:val="24"/>
          <w:szCs w:val="24"/>
        </w:rPr>
        <w:t xml:space="preserve">Infrastrukturni i drugi sigurnosni zahvati u prostore (i događaje) koji su identificirani kao potencijalne terorističke mete. </w:t>
      </w:r>
    </w:p>
    <w:p w14:paraId="212137B1" w14:textId="5F78FB08" w:rsidR="00556EDF" w:rsidRPr="00A373D0" w:rsidRDefault="000F05C5" w:rsidP="002A3012">
      <w:pPr>
        <w:spacing w:after="0"/>
        <w:jc w:val="both"/>
        <w:rPr>
          <w:rFonts w:ascii="Times New Roman" w:eastAsia="Times New Roman" w:hAnsi="Times New Roman" w:cs="Times New Roman"/>
          <w:sz w:val="24"/>
          <w:szCs w:val="24"/>
        </w:rPr>
      </w:pPr>
      <w:bookmarkStart w:id="40" w:name="_Hlk167368365"/>
      <w:r w:rsidRPr="00A373D0">
        <w:rPr>
          <w:rFonts w:ascii="Times New Roman" w:eastAsia="Times New Roman" w:hAnsi="Times New Roman" w:cs="Times New Roman"/>
          <w:b/>
          <w:bCs/>
          <w:sz w:val="24"/>
          <w:szCs w:val="24"/>
        </w:rPr>
        <w:t>Razdoblje provedbe</w:t>
      </w:r>
      <w:r w:rsidR="00556EDF" w:rsidRPr="00A373D0">
        <w:rPr>
          <w:rFonts w:ascii="Times New Roman" w:eastAsia="Times New Roman" w:hAnsi="Times New Roman" w:cs="Times New Roman"/>
          <w:sz w:val="24"/>
          <w:szCs w:val="24"/>
        </w:rPr>
        <w:t>: kontinuirano</w:t>
      </w:r>
    </w:p>
    <w:p w14:paraId="3358E858" w14:textId="77777777" w:rsidR="00556EDF" w:rsidRPr="00A373D0" w:rsidRDefault="00556EDF" w:rsidP="002A3012">
      <w:pPr>
        <w:spacing w:after="0"/>
        <w:jc w:val="both"/>
        <w:rPr>
          <w:rFonts w:ascii="Times New Roman" w:eastAsia="Times New Roman" w:hAnsi="Times New Roman" w:cs="Times New Roman"/>
          <w:b/>
          <w:bCs/>
          <w:sz w:val="24"/>
          <w:szCs w:val="24"/>
        </w:rPr>
      </w:pPr>
      <w:r w:rsidRPr="00A373D0">
        <w:rPr>
          <w:rFonts w:ascii="Times New Roman" w:eastAsia="Times New Roman" w:hAnsi="Times New Roman" w:cs="Times New Roman"/>
          <w:b/>
          <w:bCs/>
          <w:sz w:val="24"/>
          <w:szCs w:val="24"/>
        </w:rPr>
        <w:t xml:space="preserve">Pokazatelji uspješnosti: </w:t>
      </w:r>
    </w:p>
    <w:p w14:paraId="4A718D51" w14:textId="2A1D937A" w:rsidR="007A5215" w:rsidRPr="00A373D0" w:rsidRDefault="007A5215" w:rsidP="00CD2051">
      <w:pPr>
        <w:pStyle w:val="ListParagraph"/>
        <w:numPr>
          <w:ilvl w:val="0"/>
          <w:numId w:val="86"/>
        </w:numPr>
        <w:spacing w:after="0"/>
        <w:jc w:val="both"/>
        <w:rPr>
          <w:rFonts w:ascii="Times New Roman" w:hAnsi="Times New Roman" w:cs="Times New Roman"/>
          <w:sz w:val="24"/>
          <w:szCs w:val="24"/>
        </w:rPr>
      </w:pPr>
      <w:bookmarkStart w:id="41" w:name="_Hlk172204500"/>
      <w:r w:rsidRPr="00A373D0">
        <w:rPr>
          <w:rFonts w:ascii="Times New Roman" w:hAnsi="Times New Roman" w:cs="Times New Roman"/>
          <w:sz w:val="24"/>
          <w:szCs w:val="24"/>
        </w:rPr>
        <w:t xml:space="preserve">Broj održanih sastanaka </w:t>
      </w:r>
      <w:r w:rsidR="00530413" w:rsidRPr="00A373D0">
        <w:rPr>
          <w:rFonts w:ascii="Times New Roman" w:hAnsi="Times New Roman" w:cs="Times New Roman"/>
          <w:sz w:val="24"/>
          <w:szCs w:val="24"/>
        </w:rPr>
        <w:t xml:space="preserve">s predstavnicima državnih tijela na temu </w:t>
      </w:r>
      <w:bookmarkEnd w:id="41"/>
      <w:r w:rsidRPr="00A373D0">
        <w:rPr>
          <w:rFonts w:ascii="Times New Roman" w:hAnsi="Times New Roman" w:cs="Times New Roman"/>
          <w:sz w:val="24"/>
          <w:szCs w:val="24"/>
        </w:rPr>
        <w:t xml:space="preserve">protuterorističkog koordinatora. </w:t>
      </w:r>
    </w:p>
    <w:p w14:paraId="014741F5" w14:textId="07806BD1" w:rsidR="007A5215" w:rsidRPr="00A373D0" w:rsidRDefault="007A5215" w:rsidP="00CD2051">
      <w:pPr>
        <w:pStyle w:val="ListParagraph"/>
        <w:numPr>
          <w:ilvl w:val="0"/>
          <w:numId w:val="86"/>
        </w:numPr>
        <w:spacing w:after="0"/>
        <w:jc w:val="both"/>
        <w:rPr>
          <w:rFonts w:ascii="Times New Roman" w:hAnsi="Times New Roman" w:cs="Times New Roman"/>
          <w:sz w:val="24"/>
          <w:szCs w:val="24"/>
        </w:rPr>
      </w:pPr>
      <w:r w:rsidRPr="00A373D0">
        <w:rPr>
          <w:rFonts w:ascii="Times New Roman" w:hAnsi="Times New Roman" w:cs="Times New Roman"/>
          <w:sz w:val="24"/>
          <w:szCs w:val="24"/>
        </w:rPr>
        <w:t xml:space="preserve">Broj katalogiziranih prijetnji i rizika od terorizma u Gradu Zagrebu te adekvatnih odgovora na iste. </w:t>
      </w:r>
    </w:p>
    <w:p w14:paraId="03DC0A63" w14:textId="0A2F7AA8" w:rsidR="0087710E" w:rsidRPr="00A373D0" w:rsidRDefault="0087710E" w:rsidP="00CD2051">
      <w:pPr>
        <w:pStyle w:val="ListParagraph"/>
        <w:numPr>
          <w:ilvl w:val="0"/>
          <w:numId w:val="86"/>
        </w:numPr>
        <w:spacing w:after="0"/>
        <w:jc w:val="both"/>
        <w:rPr>
          <w:rFonts w:ascii="Times New Roman" w:hAnsi="Times New Roman" w:cs="Times New Roman"/>
          <w:sz w:val="24"/>
          <w:szCs w:val="24"/>
        </w:rPr>
      </w:pPr>
      <w:r w:rsidRPr="00A373D0">
        <w:rPr>
          <w:rFonts w:ascii="Times New Roman" w:hAnsi="Times New Roman" w:cs="Times New Roman"/>
          <w:sz w:val="24"/>
          <w:szCs w:val="24"/>
        </w:rPr>
        <w:t xml:space="preserve">Broj katalogiziranih (javnih) prostora Grada Zagreba i događanja koji su potencijalne mete terorizma </w:t>
      </w:r>
    </w:p>
    <w:p w14:paraId="25BA0C34" w14:textId="2739B0E5" w:rsidR="007A5215" w:rsidRPr="00A373D0" w:rsidRDefault="007A5215" w:rsidP="00CD2051">
      <w:pPr>
        <w:pStyle w:val="ListParagraph"/>
        <w:numPr>
          <w:ilvl w:val="0"/>
          <w:numId w:val="86"/>
        </w:numPr>
        <w:spacing w:after="0"/>
        <w:jc w:val="both"/>
        <w:rPr>
          <w:rFonts w:ascii="Times New Roman" w:hAnsi="Times New Roman" w:cs="Times New Roman"/>
          <w:sz w:val="24"/>
          <w:szCs w:val="24"/>
        </w:rPr>
      </w:pPr>
      <w:r w:rsidRPr="00A373D0">
        <w:rPr>
          <w:rFonts w:ascii="Times New Roman" w:hAnsi="Times New Roman" w:cs="Times New Roman"/>
          <w:sz w:val="24"/>
          <w:szCs w:val="24"/>
        </w:rPr>
        <w:t>Povećanje broja infrastrukturnih intervencija s ciljem prevencije terorističkih napada u Gradu Zagrebu.</w:t>
      </w:r>
    </w:p>
    <w:bookmarkEnd w:id="40"/>
    <w:p w14:paraId="65BBA632" w14:textId="1464AC14" w:rsidR="000D1F6F" w:rsidRPr="00A373D0" w:rsidRDefault="000D1F6F" w:rsidP="002A3012">
      <w:pPr>
        <w:spacing w:after="0"/>
        <w:jc w:val="both"/>
        <w:rPr>
          <w:rFonts w:ascii="Times New Roman" w:eastAsia="Times New Roman" w:hAnsi="Times New Roman" w:cs="Times New Roman"/>
          <w:sz w:val="24"/>
          <w:szCs w:val="24"/>
          <w:lang w:eastAsia="en-GB"/>
        </w:rPr>
      </w:pPr>
    </w:p>
    <w:p w14:paraId="6B3C6A1D" w14:textId="21055C89" w:rsidR="008F5ED0" w:rsidRPr="00A373D0" w:rsidRDefault="009C1204" w:rsidP="002A3012">
      <w:pPr>
        <w:spacing w:after="0"/>
        <w:jc w:val="both"/>
        <w:rPr>
          <w:rFonts w:ascii="Times New Roman" w:eastAsia="Times New Roman" w:hAnsi="Times New Roman" w:cs="Times New Roman"/>
          <w:b/>
          <w:sz w:val="24"/>
          <w:szCs w:val="24"/>
          <w:u w:val="single"/>
        </w:rPr>
      </w:pPr>
      <w:r w:rsidRPr="00A373D0">
        <w:rPr>
          <w:rFonts w:ascii="Times New Roman" w:eastAsia="Times New Roman" w:hAnsi="Times New Roman" w:cs="Times New Roman"/>
          <w:b/>
          <w:sz w:val="24"/>
          <w:szCs w:val="24"/>
          <w:u w:val="single"/>
        </w:rPr>
        <w:t>Mjera 2. Sprječavanje pojave radikalizacije i ekstremizma</w:t>
      </w:r>
    </w:p>
    <w:p w14:paraId="3B47861D" w14:textId="790FB916" w:rsidR="009C1204" w:rsidRPr="00A373D0" w:rsidRDefault="009C1204" w:rsidP="002A3012">
      <w:pPr>
        <w:spacing w:after="0"/>
        <w:jc w:val="both"/>
        <w:rPr>
          <w:rFonts w:ascii="Times New Roman" w:eastAsia="Times New Roman" w:hAnsi="Times New Roman" w:cs="Times New Roman"/>
          <w:bCs/>
          <w:sz w:val="24"/>
          <w:szCs w:val="24"/>
        </w:rPr>
      </w:pPr>
      <w:r w:rsidRPr="00A373D0">
        <w:rPr>
          <w:rFonts w:ascii="Times New Roman" w:eastAsia="Times New Roman" w:hAnsi="Times New Roman" w:cs="Times New Roman"/>
          <w:b/>
          <w:sz w:val="24"/>
          <w:szCs w:val="24"/>
        </w:rPr>
        <w:t xml:space="preserve">Nositelj: </w:t>
      </w:r>
      <w:r w:rsidRPr="00A373D0">
        <w:rPr>
          <w:rFonts w:ascii="Times New Roman" w:eastAsia="Times New Roman" w:hAnsi="Times New Roman" w:cs="Times New Roman"/>
          <w:bCs/>
          <w:sz w:val="24"/>
          <w:szCs w:val="24"/>
        </w:rPr>
        <w:t>Grad Zagreb</w:t>
      </w:r>
    </w:p>
    <w:p w14:paraId="22975A7E" w14:textId="327A8EEF" w:rsidR="008F5ED0" w:rsidRPr="00A373D0" w:rsidRDefault="000407D0" w:rsidP="002A3012">
      <w:pPr>
        <w:spacing w:after="0"/>
        <w:jc w:val="both"/>
        <w:rPr>
          <w:rFonts w:ascii="Times New Roman" w:eastAsia="Times New Roman" w:hAnsi="Times New Roman" w:cs="Times New Roman"/>
          <w:b/>
          <w:sz w:val="24"/>
          <w:szCs w:val="24"/>
        </w:rPr>
      </w:pPr>
      <w:r w:rsidRPr="00A373D0">
        <w:rPr>
          <w:rFonts w:ascii="Times New Roman" w:eastAsia="Times New Roman" w:hAnsi="Times New Roman" w:cs="Times New Roman"/>
          <w:b/>
          <w:sz w:val="24"/>
          <w:szCs w:val="24"/>
        </w:rPr>
        <w:t>Suradnici u provedbi</w:t>
      </w:r>
      <w:r w:rsidR="009C1204" w:rsidRPr="00A373D0">
        <w:rPr>
          <w:rFonts w:ascii="Times New Roman" w:eastAsia="Times New Roman" w:hAnsi="Times New Roman" w:cs="Times New Roman"/>
          <w:b/>
          <w:sz w:val="24"/>
          <w:szCs w:val="24"/>
        </w:rPr>
        <w:t xml:space="preserve">: </w:t>
      </w:r>
      <w:r w:rsidR="009C1204" w:rsidRPr="00A373D0">
        <w:rPr>
          <w:rFonts w:ascii="Times New Roman" w:eastAsia="Times New Roman" w:hAnsi="Times New Roman" w:cs="Times New Roman"/>
          <w:bCs/>
          <w:sz w:val="24"/>
          <w:szCs w:val="24"/>
        </w:rPr>
        <w:t>M</w:t>
      </w:r>
      <w:r w:rsidR="003E47D2" w:rsidRPr="00A373D0">
        <w:rPr>
          <w:rFonts w:ascii="Times New Roman" w:eastAsia="Times New Roman" w:hAnsi="Times New Roman" w:cs="Times New Roman"/>
          <w:bCs/>
          <w:sz w:val="24"/>
          <w:szCs w:val="24"/>
        </w:rPr>
        <w:t>inistarstvo unutarnjih poslova</w:t>
      </w:r>
      <w:r w:rsidR="005F2E5D" w:rsidRPr="00A373D0">
        <w:rPr>
          <w:rFonts w:ascii="Times New Roman" w:eastAsia="Times New Roman" w:hAnsi="Times New Roman" w:cs="Times New Roman"/>
          <w:bCs/>
          <w:sz w:val="24"/>
          <w:szCs w:val="24"/>
        </w:rPr>
        <w:t xml:space="preserve"> Republike Hrvatske</w:t>
      </w:r>
      <w:r w:rsidR="003E47D2" w:rsidRPr="00A373D0">
        <w:rPr>
          <w:rFonts w:ascii="Times New Roman" w:eastAsia="Times New Roman" w:hAnsi="Times New Roman" w:cs="Times New Roman"/>
          <w:bCs/>
          <w:sz w:val="24"/>
          <w:szCs w:val="24"/>
        </w:rPr>
        <w:t xml:space="preserve"> i </w:t>
      </w:r>
      <w:r w:rsidR="009C1204" w:rsidRPr="00A373D0">
        <w:rPr>
          <w:rFonts w:ascii="Times New Roman" w:eastAsia="Times New Roman" w:hAnsi="Times New Roman" w:cs="Times New Roman"/>
          <w:bCs/>
          <w:sz w:val="24"/>
          <w:szCs w:val="24"/>
        </w:rPr>
        <w:t>Ured za ljudska prava i prava nacionalnih manjina u R</w:t>
      </w:r>
      <w:r w:rsidR="003E47D2" w:rsidRPr="00A373D0">
        <w:rPr>
          <w:rFonts w:ascii="Times New Roman" w:eastAsia="Times New Roman" w:hAnsi="Times New Roman" w:cs="Times New Roman"/>
          <w:bCs/>
          <w:sz w:val="24"/>
          <w:szCs w:val="24"/>
        </w:rPr>
        <w:t>epublici Hrvatskoj</w:t>
      </w:r>
    </w:p>
    <w:p w14:paraId="519A4C03" w14:textId="4F203B7F" w:rsidR="009C1204" w:rsidRPr="00A373D0" w:rsidRDefault="009C1204" w:rsidP="002A3012">
      <w:pPr>
        <w:spacing w:after="0"/>
        <w:jc w:val="both"/>
        <w:rPr>
          <w:rFonts w:ascii="Times New Roman" w:eastAsia="Times New Roman" w:hAnsi="Times New Roman" w:cs="Times New Roman"/>
          <w:b/>
          <w:sz w:val="24"/>
          <w:szCs w:val="24"/>
        </w:rPr>
      </w:pPr>
      <w:r w:rsidRPr="00A373D0">
        <w:rPr>
          <w:rFonts w:ascii="Times New Roman" w:eastAsia="Times New Roman" w:hAnsi="Times New Roman" w:cs="Times New Roman"/>
          <w:b/>
          <w:sz w:val="24"/>
          <w:szCs w:val="24"/>
        </w:rPr>
        <w:t>Aktivnosti</w:t>
      </w:r>
      <w:r w:rsidRPr="00A373D0">
        <w:rPr>
          <w:rFonts w:ascii="Times New Roman" w:eastAsia="Times New Roman" w:hAnsi="Times New Roman" w:cs="Times New Roman"/>
          <w:sz w:val="24"/>
          <w:szCs w:val="24"/>
        </w:rPr>
        <w:t xml:space="preserve">: </w:t>
      </w:r>
    </w:p>
    <w:p w14:paraId="2762E509" w14:textId="4C1CFABA" w:rsidR="009C1204" w:rsidRPr="00A373D0" w:rsidRDefault="009C1204" w:rsidP="00CD2051">
      <w:pPr>
        <w:pStyle w:val="ListParagraph"/>
        <w:numPr>
          <w:ilvl w:val="0"/>
          <w:numId w:val="87"/>
        </w:numPr>
        <w:spacing w:after="0"/>
        <w:jc w:val="both"/>
        <w:rPr>
          <w:rFonts w:ascii="Times New Roman" w:hAnsi="Times New Roman" w:cs="Times New Roman"/>
          <w:sz w:val="24"/>
          <w:szCs w:val="24"/>
        </w:rPr>
      </w:pPr>
      <w:r w:rsidRPr="00A373D0">
        <w:rPr>
          <w:rFonts w:ascii="Times New Roman" w:hAnsi="Times New Roman" w:cs="Times New Roman"/>
          <w:sz w:val="24"/>
          <w:szCs w:val="24"/>
        </w:rPr>
        <w:t xml:space="preserve">Promicanje društvenih vrijednosti kojima se gradi tolerantnije društvo s ciljem smanjenja mogućnosti pojave radikalizacije i ekstremizma. </w:t>
      </w:r>
    </w:p>
    <w:p w14:paraId="17F94ADC" w14:textId="5C0140EE" w:rsidR="009C1204" w:rsidRPr="00A373D0" w:rsidRDefault="00FA0BF6" w:rsidP="00CD2051">
      <w:pPr>
        <w:pStyle w:val="ListParagraph"/>
        <w:numPr>
          <w:ilvl w:val="0"/>
          <w:numId w:val="87"/>
        </w:numPr>
        <w:spacing w:after="0"/>
        <w:jc w:val="both"/>
        <w:rPr>
          <w:rFonts w:ascii="Times New Roman" w:hAnsi="Times New Roman" w:cs="Times New Roman"/>
          <w:sz w:val="24"/>
          <w:szCs w:val="24"/>
        </w:rPr>
      </w:pPr>
      <w:r w:rsidRPr="00A373D0">
        <w:rPr>
          <w:rFonts w:ascii="Times New Roman" w:hAnsi="Times New Roman" w:cs="Times New Roman"/>
          <w:sz w:val="24"/>
          <w:szCs w:val="24"/>
        </w:rPr>
        <w:t xml:space="preserve">Unapređenje i širenje </w:t>
      </w:r>
      <w:r w:rsidR="009C1204" w:rsidRPr="00A373D0">
        <w:rPr>
          <w:rFonts w:ascii="Times New Roman" w:hAnsi="Times New Roman" w:cs="Times New Roman"/>
          <w:sz w:val="24"/>
          <w:szCs w:val="24"/>
        </w:rPr>
        <w:t>programa za bolju i bržu integraciju imigranata u lokalnoj zajednici.</w:t>
      </w:r>
    </w:p>
    <w:p w14:paraId="337EB7F5" w14:textId="38647C4E" w:rsidR="008F5ED0" w:rsidRPr="00A373D0" w:rsidRDefault="000F05C5" w:rsidP="00FA3694">
      <w:pPr>
        <w:spacing w:after="0"/>
        <w:jc w:val="both"/>
        <w:rPr>
          <w:rFonts w:ascii="Times New Roman" w:eastAsia="Times New Roman" w:hAnsi="Times New Roman" w:cs="Times New Roman"/>
          <w:sz w:val="24"/>
          <w:szCs w:val="24"/>
        </w:rPr>
      </w:pPr>
      <w:r w:rsidRPr="00A373D0">
        <w:rPr>
          <w:rFonts w:ascii="Times New Roman" w:eastAsia="Times New Roman" w:hAnsi="Times New Roman" w:cs="Times New Roman"/>
          <w:b/>
          <w:bCs/>
          <w:sz w:val="24"/>
          <w:szCs w:val="24"/>
        </w:rPr>
        <w:t>Razdoblje provedbe</w:t>
      </w:r>
      <w:r w:rsidR="008F5ED0" w:rsidRPr="00A373D0">
        <w:rPr>
          <w:rFonts w:ascii="Times New Roman" w:eastAsia="Times New Roman" w:hAnsi="Times New Roman" w:cs="Times New Roman"/>
          <w:sz w:val="24"/>
          <w:szCs w:val="24"/>
        </w:rPr>
        <w:t>: kontinuirano</w:t>
      </w:r>
    </w:p>
    <w:p w14:paraId="1F63FC1C" w14:textId="35FA6F3E" w:rsidR="008F5ED0" w:rsidRPr="00A373D0" w:rsidRDefault="008F5ED0" w:rsidP="002A3012">
      <w:pPr>
        <w:spacing w:after="0"/>
        <w:jc w:val="both"/>
        <w:rPr>
          <w:rFonts w:ascii="Times New Roman" w:eastAsia="Times New Roman" w:hAnsi="Times New Roman" w:cs="Times New Roman"/>
          <w:sz w:val="24"/>
          <w:szCs w:val="24"/>
        </w:rPr>
      </w:pPr>
      <w:r w:rsidRPr="00A373D0">
        <w:rPr>
          <w:rFonts w:ascii="Times New Roman" w:eastAsia="Times New Roman" w:hAnsi="Times New Roman" w:cs="Times New Roman"/>
          <w:b/>
          <w:bCs/>
          <w:sz w:val="24"/>
          <w:szCs w:val="24"/>
        </w:rPr>
        <w:t>Pokazatelji uspješnosti:</w:t>
      </w:r>
      <w:r w:rsidRPr="00A373D0">
        <w:rPr>
          <w:rFonts w:ascii="Times New Roman" w:eastAsia="Times New Roman" w:hAnsi="Times New Roman" w:cs="Times New Roman"/>
          <w:sz w:val="24"/>
          <w:szCs w:val="24"/>
        </w:rPr>
        <w:t xml:space="preserve"> </w:t>
      </w:r>
    </w:p>
    <w:p w14:paraId="4E48B28A" w14:textId="6DFA94C4" w:rsidR="007A5215" w:rsidRPr="00A373D0" w:rsidRDefault="007A5215" w:rsidP="00CD2051">
      <w:pPr>
        <w:pStyle w:val="ListParagraph"/>
        <w:numPr>
          <w:ilvl w:val="0"/>
          <w:numId w:val="88"/>
        </w:numPr>
        <w:spacing w:after="0"/>
        <w:jc w:val="both"/>
        <w:rPr>
          <w:rFonts w:ascii="Times New Roman" w:hAnsi="Times New Roman" w:cs="Times New Roman"/>
          <w:sz w:val="24"/>
          <w:szCs w:val="24"/>
        </w:rPr>
      </w:pPr>
      <w:r w:rsidRPr="00A373D0">
        <w:rPr>
          <w:rFonts w:ascii="Times New Roman" w:hAnsi="Times New Roman" w:cs="Times New Roman"/>
          <w:sz w:val="24"/>
          <w:szCs w:val="24"/>
        </w:rPr>
        <w:t>Bro</w:t>
      </w:r>
      <w:r w:rsidR="00283B7A" w:rsidRPr="00A373D0">
        <w:rPr>
          <w:rFonts w:ascii="Times New Roman" w:hAnsi="Times New Roman" w:cs="Times New Roman"/>
          <w:sz w:val="24"/>
          <w:szCs w:val="24"/>
        </w:rPr>
        <w:t>j is</w:t>
      </w:r>
      <w:r w:rsidRPr="00A373D0">
        <w:rPr>
          <w:rFonts w:ascii="Times New Roman" w:hAnsi="Times New Roman" w:cs="Times New Roman"/>
          <w:sz w:val="24"/>
          <w:szCs w:val="24"/>
        </w:rPr>
        <w:t xml:space="preserve">planiranih, provedenih i praćenih aktivnosti kojima je cilj spriječiti radikalizaciju i </w:t>
      </w:r>
      <w:r w:rsidR="0087710E" w:rsidRPr="00A373D0">
        <w:rPr>
          <w:rFonts w:ascii="Times New Roman" w:hAnsi="Times New Roman" w:cs="Times New Roman"/>
          <w:sz w:val="24"/>
          <w:szCs w:val="24"/>
        </w:rPr>
        <w:t>ekstremizam</w:t>
      </w:r>
      <w:r w:rsidRPr="00A373D0">
        <w:rPr>
          <w:rFonts w:ascii="Times New Roman" w:hAnsi="Times New Roman" w:cs="Times New Roman"/>
          <w:sz w:val="24"/>
          <w:szCs w:val="24"/>
        </w:rPr>
        <w:t xml:space="preserve">. </w:t>
      </w:r>
    </w:p>
    <w:p w14:paraId="55F646F3" w14:textId="08CB1C76" w:rsidR="007A5215" w:rsidRPr="00A373D0" w:rsidRDefault="007A5215" w:rsidP="00CD2051">
      <w:pPr>
        <w:pStyle w:val="ListParagraph"/>
        <w:numPr>
          <w:ilvl w:val="0"/>
          <w:numId w:val="88"/>
        </w:numPr>
        <w:spacing w:after="0"/>
        <w:jc w:val="both"/>
        <w:rPr>
          <w:rFonts w:ascii="Times New Roman" w:hAnsi="Times New Roman" w:cs="Times New Roman"/>
          <w:sz w:val="24"/>
          <w:szCs w:val="24"/>
        </w:rPr>
      </w:pPr>
      <w:r w:rsidRPr="00A373D0">
        <w:rPr>
          <w:rFonts w:ascii="Times New Roman" w:hAnsi="Times New Roman" w:cs="Times New Roman"/>
          <w:sz w:val="24"/>
          <w:szCs w:val="24"/>
        </w:rPr>
        <w:t>Broj ispl</w:t>
      </w:r>
      <w:r w:rsidR="004106B2" w:rsidRPr="00A373D0">
        <w:rPr>
          <w:rFonts w:ascii="Times New Roman" w:hAnsi="Times New Roman" w:cs="Times New Roman"/>
          <w:sz w:val="24"/>
          <w:szCs w:val="24"/>
        </w:rPr>
        <w:t>a</w:t>
      </w:r>
      <w:r w:rsidRPr="00A373D0">
        <w:rPr>
          <w:rFonts w:ascii="Times New Roman" w:hAnsi="Times New Roman" w:cs="Times New Roman"/>
          <w:sz w:val="24"/>
          <w:szCs w:val="24"/>
        </w:rPr>
        <w:t>niranih, provedenih i praćenih aktivnosti kojima je cilj uspostava bolje i brže integracije imigranta u Gradu Zagrebu.</w:t>
      </w:r>
    </w:p>
    <w:p w14:paraId="59C41F78" w14:textId="3E8EE1EA" w:rsidR="00D81B54" w:rsidRPr="00A373D0" w:rsidRDefault="00D81B54" w:rsidP="00CD2051">
      <w:pPr>
        <w:spacing w:after="0" w:line="240" w:lineRule="auto"/>
        <w:rPr>
          <w:rFonts w:ascii="Times New Roman" w:hAnsi="Times New Roman" w:cs="Times New Roman"/>
          <w:b/>
          <w:sz w:val="24"/>
          <w:szCs w:val="24"/>
        </w:rPr>
      </w:pPr>
      <w:bookmarkStart w:id="42" w:name="_Hlk170908952"/>
    </w:p>
    <w:p w14:paraId="2F6430C2" w14:textId="6CF3C1E2" w:rsidR="00DE1437" w:rsidRPr="00A373D0" w:rsidRDefault="008F75F7" w:rsidP="00CD2051">
      <w:pPr>
        <w:pStyle w:val="Heading2"/>
        <w:rPr>
          <w:rFonts w:ascii="Times New Roman" w:hAnsi="Times New Roman" w:cs="Times New Roman"/>
          <w:b/>
          <w:color w:val="auto"/>
          <w:sz w:val="24"/>
          <w:szCs w:val="24"/>
        </w:rPr>
      </w:pPr>
      <w:bookmarkStart w:id="43" w:name="_Toc177474302"/>
      <w:r w:rsidRPr="00A373D0">
        <w:rPr>
          <w:rFonts w:ascii="Times New Roman" w:hAnsi="Times New Roman" w:cs="Times New Roman"/>
          <w:b/>
          <w:color w:val="auto"/>
          <w:sz w:val="24"/>
          <w:szCs w:val="24"/>
        </w:rPr>
        <w:t xml:space="preserve">5.7. </w:t>
      </w:r>
      <w:r w:rsidR="009C1204" w:rsidRPr="00A373D0">
        <w:rPr>
          <w:rFonts w:ascii="Times New Roman" w:hAnsi="Times New Roman" w:cs="Times New Roman"/>
          <w:b/>
          <w:color w:val="auto"/>
          <w:sz w:val="24"/>
          <w:szCs w:val="24"/>
        </w:rPr>
        <w:t xml:space="preserve">PODRUČJE </w:t>
      </w:r>
      <w:r w:rsidR="005D7BFB" w:rsidRPr="00A373D0">
        <w:rPr>
          <w:rFonts w:ascii="Times New Roman" w:hAnsi="Times New Roman" w:cs="Times New Roman"/>
          <w:b/>
          <w:color w:val="auto"/>
          <w:sz w:val="24"/>
          <w:szCs w:val="24"/>
        </w:rPr>
        <w:t>INFORMACIJSK</w:t>
      </w:r>
      <w:r w:rsidRPr="00A373D0">
        <w:rPr>
          <w:rFonts w:ascii="Times New Roman" w:hAnsi="Times New Roman" w:cs="Times New Roman"/>
          <w:b/>
          <w:color w:val="auto"/>
          <w:sz w:val="24"/>
          <w:szCs w:val="24"/>
        </w:rPr>
        <w:t>E</w:t>
      </w:r>
      <w:r w:rsidR="005D7BFB" w:rsidRPr="00A373D0">
        <w:rPr>
          <w:rFonts w:ascii="Times New Roman" w:hAnsi="Times New Roman" w:cs="Times New Roman"/>
          <w:b/>
          <w:color w:val="auto"/>
          <w:sz w:val="24"/>
          <w:szCs w:val="24"/>
        </w:rPr>
        <w:t xml:space="preserve"> I KOBERNETIČK</w:t>
      </w:r>
      <w:r w:rsidRPr="00A373D0">
        <w:rPr>
          <w:rFonts w:ascii="Times New Roman" w:hAnsi="Times New Roman" w:cs="Times New Roman"/>
          <w:b/>
          <w:color w:val="auto"/>
          <w:sz w:val="24"/>
          <w:szCs w:val="24"/>
        </w:rPr>
        <w:t>E</w:t>
      </w:r>
      <w:r w:rsidR="005D7BFB" w:rsidRPr="00A373D0">
        <w:rPr>
          <w:rFonts w:ascii="Times New Roman" w:hAnsi="Times New Roman" w:cs="Times New Roman"/>
          <w:b/>
          <w:color w:val="auto"/>
          <w:sz w:val="24"/>
          <w:szCs w:val="24"/>
        </w:rPr>
        <w:t xml:space="preserve"> SIGURNOST</w:t>
      </w:r>
      <w:bookmarkEnd w:id="43"/>
      <w:r w:rsidRPr="00A373D0">
        <w:rPr>
          <w:rFonts w:ascii="Times New Roman" w:hAnsi="Times New Roman" w:cs="Times New Roman"/>
          <w:b/>
          <w:color w:val="auto"/>
          <w:sz w:val="24"/>
          <w:szCs w:val="24"/>
        </w:rPr>
        <w:t>I</w:t>
      </w:r>
    </w:p>
    <w:p w14:paraId="1CB78576" w14:textId="77777777" w:rsidR="00BA38BB" w:rsidRPr="00A373D0" w:rsidRDefault="00BA38BB" w:rsidP="00CD2051"/>
    <w:p w14:paraId="00AEC9D8" w14:textId="7CAA2D34" w:rsidR="0067090A" w:rsidRPr="00A373D0" w:rsidRDefault="002D5629" w:rsidP="002D5629">
      <w:pPr>
        <w:ind w:firstLine="708"/>
        <w:jc w:val="both"/>
        <w:rPr>
          <w:rFonts w:ascii="Times New Roman" w:eastAsia="Times New Roman" w:hAnsi="Times New Roman" w:cs="Times New Roman"/>
          <w:b/>
          <w:bCs/>
          <w:sz w:val="24"/>
          <w:szCs w:val="24"/>
        </w:rPr>
      </w:pPr>
      <w:r w:rsidRPr="00A373D0">
        <w:rPr>
          <w:rFonts w:ascii="Times New Roman" w:eastAsia="Times New Roman" w:hAnsi="Times New Roman" w:cs="Times New Roman"/>
          <w:b/>
          <w:bCs/>
          <w:sz w:val="24"/>
          <w:szCs w:val="24"/>
        </w:rPr>
        <w:t xml:space="preserve">5.7.1. </w:t>
      </w:r>
      <w:r w:rsidR="0067090A" w:rsidRPr="00A373D0">
        <w:rPr>
          <w:rFonts w:ascii="Times New Roman" w:eastAsia="Times New Roman" w:hAnsi="Times New Roman" w:cs="Times New Roman"/>
          <w:b/>
          <w:bCs/>
          <w:sz w:val="24"/>
          <w:szCs w:val="24"/>
        </w:rPr>
        <w:t>Cilj</w:t>
      </w:r>
      <w:r w:rsidR="00986D63" w:rsidRPr="00A373D0">
        <w:rPr>
          <w:rFonts w:ascii="Times New Roman" w:eastAsia="Times New Roman" w:hAnsi="Times New Roman" w:cs="Times New Roman"/>
          <w:b/>
          <w:bCs/>
          <w:sz w:val="24"/>
          <w:szCs w:val="24"/>
        </w:rPr>
        <w:t>/Vizija</w:t>
      </w:r>
    </w:p>
    <w:p w14:paraId="4C820569" w14:textId="38A66ABC" w:rsidR="0067090A" w:rsidRPr="00A373D0" w:rsidRDefault="0067090A" w:rsidP="00CD2051">
      <w:pPr>
        <w:ind w:firstLine="708"/>
        <w:jc w:val="both"/>
        <w:rPr>
          <w:rFonts w:ascii="Times New Roman" w:eastAsia="Times New Roman" w:hAnsi="Times New Roman" w:cs="Times New Roman"/>
          <w:sz w:val="24"/>
          <w:szCs w:val="24"/>
        </w:rPr>
      </w:pPr>
      <w:r w:rsidRPr="00A373D0">
        <w:rPr>
          <w:rFonts w:ascii="Times New Roman" w:eastAsia="Times New Roman" w:hAnsi="Times New Roman" w:cs="Times New Roman"/>
          <w:sz w:val="24"/>
          <w:szCs w:val="24"/>
        </w:rPr>
        <w:t xml:space="preserve">Cilj informacijske i kibernetičke sigurnosti Grada Zagreba </w:t>
      </w:r>
      <w:r w:rsidR="00580467" w:rsidRPr="00A373D0">
        <w:rPr>
          <w:rFonts w:ascii="Times New Roman" w:eastAsia="Times New Roman" w:hAnsi="Times New Roman" w:cs="Times New Roman"/>
          <w:sz w:val="24"/>
          <w:szCs w:val="24"/>
        </w:rPr>
        <w:t xml:space="preserve">je </w:t>
      </w:r>
      <w:r w:rsidRPr="00A373D0">
        <w:rPr>
          <w:rFonts w:ascii="Times New Roman" w:eastAsia="Times New Roman" w:hAnsi="Times New Roman" w:cs="Times New Roman"/>
          <w:sz w:val="24"/>
          <w:szCs w:val="24"/>
        </w:rPr>
        <w:t>zaštita gradskih informacijskih sustava i podataka od kibernetičkih rizika, izazova i prijetnji te osiguranje sigurnosti građana i poslovanja u digitalnom okruženju. Kao podciljeve potrebno je</w:t>
      </w:r>
      <w:r w:rsidRPr="007568C2">
        <w:rPr>
          <w:rFonts w:ascii="Times New Roman" w:eastAsia="Times New Roman" w:hAnsi="Times New Roman" w:cs="Times New Roman"/>
          <w:sz w:val="24"/>
          <w:szCs w:val="24"/>
        </w:rPr>
        <w:t xml:space="preserve">: </w:t>
      </w:r>
      <w:r w:rsidR="00275FE3" w:rsidRPr="00A373D0">
        <w:rPr>
          <w:rFonts w:ascii="Times New Roman" w:eastAsia="Times New Roman" w:hAnsi="Times New Roman" w:cs="Times New Roman"/>
          <w:sz w:val="24"/>
          <w:szCs w:val="24"/>
        </w:rPr>
        <w:t>o</w:t>
      </w:r>
      <w:r w:rsidRPr="00A373D0">
        <w:rPr>
          <w:rFonts w:ascii="Times New Roman" w:eastAsia="Times New Roman" w:hAnsi="Times New Roman" w:cs="Times New Roman"/>
          <w:sz w:val="24"/>
          <w:szCs w:val="24"/>
        </w:rPr>
        <w:t>sigurati integritet i pouzdanost informacijskih sustava Grada Zagreba i zaštititi gradsku infrastrukturu, komunikacijske mreže i informacijske sustave od neovlaštenog pristupa</w:t>
      </w:r>
      <w:r w:rsidR="00275FE3" w:rsidRPr="00A373D0">
        <w:rPr>
          <w:rFonts w:ascii="Times New Roman" w:eastAsia="Times New Roman" w:hAnsi="Times New Roman" w:cs="Times New Roman"/>
          <w:sz w:val="24"/>
          <w:szCs w:val="24"/>
        </w:rPr>
        <w:t>, manipulacije ili uništavanja,</w:t>
      </w:r>
      <w:r w:rsidR="007548E4" w:rsidRPr="00A373D0">
        <w:rPr>
          <w:rFonts w:ascii="Times New Roman" w:eastAsia="Times New Roman" w:hAnsi="Times New Roman" w:cs="Times New Roman"/>
          <w:sz w:val="24"/>
          <w:szCs w:val="24"/>
        </w:rPr>
        <w:t xml:space="preserve"> provoditi</w:t>
      </w:r>
      <w:r w:rsidRPr="00A373D0">
        <w:rPr>
          <w:rFonts w:ascii="Times New Roman" w:eastAsia="Times New Roman" w:hAnsi="Times New Roman" w:cs="Times New Roman"/>
          <w:sz w:val="24"/>
          <w:szCs w:val="24"/>
        </w:rPr>
        <w:t xml:space="preserve"> </w:t>
      </w:r>
      <w:r w:rsidR="00275FE3" w:rsidRPr="00A373D0">
        <w:rPr>
          <w:rFonts w:ascii="Times New Roman" w:eastAsia="Times New Roman" w:hAnsi="Times New Roman" w:cs="Times New Roman"/>
          <w:sz w:val="24"/>
          <w:szCs w:val="24"/>
        </w:rPr>
        <w:t>mjere</w:t>
      </w:r>
      <w:r w:rsidRPr="00A373D0">
        <w:rPr>
          <w:rFonts w:ascii="Times New Roman" w:eastAsia="Times New Roman" w:hAnsi="Times New Roman" w:cs="Times New Roman"/>
          <w:sz w:val="24"/>
          <w:szCs w:val="24"/>
        </w:rPr>
        <w:t xml:space="preserve"> i politik</w:t>
      </w:r>
      <w:r w:rsidR="00275FE3" w:rsidRPr="00A373D0">
        <w:rPr>
          <w:rFonts w:ascii="Times New Roman" w:eastAsia="Times New Roman" w:hAnsi="Times New Roman" w:cs="Times New Roman"/>
          <w:sz w:val="24"/>
          <w:szCs w:val="24"/>
        </w:rPr>
        <w:t>e</w:t>
      </w:r>
      <w:r w:rsidRPr="00A373D0">
        <w:rPr>
          <w:rFonts w:ascii="Times New Roman" w:eastAsia="Times New Roman" w:hAnsi="Times New Roman" w:cs="Times New Roman"/>
          <w:sz w:val="24"/>
          <w:szCs w:val="24"/>
        </w:rPr>
        <w:t xml:space="preserve"> za sprječavanje kibernetičkih napada na gradsku infrastrukturu i podatke, uključujući nadzor, identifikac</w:t>
      </w:r>
      <w:r w:rsidR="00275FE3" w:rsidRPr="00A373D0">
        <w:rPr>
          <w:rFonts w:ascii="Times New Roman" w:eastAsia="Times New Roman" w:hAnsi="Times New Roman" w:cs="Times New Roman"/>
          <w:sz w:val="24"/>
          <w:szCs w:val="24"/>
        </w:rPr>
        <w:t xml:space="preserve">iju i neutralizaciju prijetnji, </w:t>
      </w:r>
      <w:r w:rsidR="007548E4" w:rsidRPr="00A373D0">
        <w:rPr>
          <w:rFonts w:ascii="Times New Roman" w:eastAsia="Times New Roman" w:hAnsi="Times New Roman" w:cs="Times New Roman"/>
          <w:sz w:val="24"/>
          <w:szCs w:val="24"/>
        </w:rPr>
        <w:t>jačanje</w:t>
      </w:r>
      <w:r w:rsidR="007548E4" w:rsidRPr="00A373D0">
        <w:rPr>
          <w:rFonts w:ascii="Times New Roman" w:eastAsia="Times New Roman" w:hAnsi="Times New Roman" w:cs="Times New Roman"/>
          <w:strike/>
          <w:sz w:val="24"/>
          <w:szCs w:val="24"/>
        </w:rPr>
        <w:t xml:space="preserve"> </w:t>
      </w:r>
      <w:r w:rsidRPr="00A373D0">
        <w:rPr>
          <w:rFonts w:ascii="Times New Roman" w:eastAsia="Times New Roman" w:hAnsi="Times New Roman" w:cs="Times New Roman"/>
          <w:sz w:val="24"/>
          <w:szCs w:val="24"/>
        </w:rPr>
        <w:t xml:space="preserve">svijesti o kibernetičkoj sigurnosti </w:t>
      </w:r>
      <w:r w:rsidR="00D81B54" w:rsidRPr="00A373D0">
        <w:rPr>
          <w:rFonts w:ascii="Times New Roman" w:eastAsia="Times New Roman" w:hAnsi="Times New Roman" w:cs="Times New Roman"/>
          <w:sz w:val="24"/>
          <w:szCs w:val="24"/>
        </w:rPr>
        <w:t xml:space="preserve">s </w:t>
      </w:r>
      <w:r w:rsidRPr="00A373D0">
        <w:rPr>
          <w:rFonts w:ascii="Times New Roman" w:eastAsia="Times New Roman" w:hAnsi="Times New Roman" w:cs="Times New Roman"/>
          <w:sz w:val="24"/>
          <w:szCs w:val="24"/>
        </w:rPr>
        <w:t>pomoću koje je potrebno educirati građane, djelatnike i upravljačke strukture Grada Zagreba o kibernetičkim prijetnjama, sigurnosnim praksama i po</w:t>
      </w:r>
      <w:r w:rsidR="00275FE3" w:rsidRPr="00A373D0">
        <w:rPr>
          <w:rFonts w:ascii="Times New Roman" w:eastAsia="Times New Roman" w:hAnsi="Times New Roman" w:cs="Times New Roman"/>
          <w:sz w:val="24"/>
          <w:szCs w:val="24"/>
        </w:rPr>
        <w:t>stupcima u slučaju incidenata</w:t>
      </w:r>
      <w:r w:rsidR="007548E4" w:rsidRPr="00A373D0">
        <w:rPr>
          <w:rFonts w:ascii="Times New Roman" w:eastAsia="Times New Roman" w:hAnsi="Times New Roman" w:cs="Times New Roman"/>
          <w:sz w:val="24"/>
          <w:szCs w:val="24"/>
        </w:rPr>
        <w:t xml:space="preserve">. </w:t>
      </w:r>
      <w:r w:rsidR="00275FE3" w:rsidRPr="00A373D0">
        <w:rPr>
          <w:rFonts w:ascii="Times New Roman" w:eastAsia="Times New Roman" w:hAnsi="Times New Roman" w:cs="Times New Roman"/>
          <w:sz w:val="24"/>
          <w:szCs w:val="24"/>
        </w:rPr>
        <w:t xml:space="preserve"> </w:t>
      </w:r>
      <w:r w:rsidR="007548E4" w:rsidRPr="00A373D0">
        <w:rPr>
          <w:rFonts w:ascii="Times New Roman" w:eastAsia="Times New Roman" w:hAnsi="Times New Roman" w:cs="Times New Roman"/>
          <w:sz w:val="24"/>
          <w:szCs w:val="24"/>
        </w:rPr>
        <w:t xml:space="preserve">Potrebno je </w:t>
      </w:r>
      <w:r w:rsidRPr="00A373D0">
        <w:rPr>
          <w:rFonts w:ascii="Times New Roman" w:eastAsia="Times New Roman" w:hAnsi="Times New Roman" w:cs="Times New Roman"/>
          <w:sz w:val="24"/>
          <w:szCs w:val="24"/>
        </w:rPr>
        <w:t>uspostaviti partnerstva s relevantnim dionicima, uključujući državne agencije, privatni sektor, akademsku zajednicu i civilno društvo radi razmjene informacija, najboljih praksi i suradnje u borbi protiv kibernetičkih prijetnji</w:t>
      </w:r>
      <w:r w:rsidR="007568C2">
        <w:rPr>
          <w:rFonts w:ascii="Times New Roman" w:eastAsia="Times New Roman" w:hAnsi="Times New Roman" w:cs="Times New Roman"/>
          <w:sz w:val="24"/>
          <w:szCs w:val="24"/>
        </w:rPr>
        <w:t xml:space="preserve"> </w:t>
      </w:r>
      <w:r w:rsidRPr="00A373D0">
        <w:rPr>
          <w:rFonts w:ascii="Times New Roman" w:eastAsia="Times New Roman" w:hAnsi="Times New Roman" w:cs="Times New Roman"/>
          <w:sz w:val="24"/>
          <w:szCs w:val="24"/>
        </w:rPr>
        <w:t>te</w:t>
      </w:r>
      <w:r w:rsidR="001F5779">
        <w:rPr>
          <w:rFonts w:ascii="Times New Roman" w:eastAsia="Times New Roman" w:hAnsi="Times New Roman" w:cs="Times New Roman"/>
          <w:sz w:val="24"/>
          <w:szCs w:val="24"/>
        </w:rPr>
        <w:t xml:space="preserve"> </w:t>
      </w:r>
      <w:r w:rsidR="00275FE3" w:rsidRPr="00A373D0">
        <w:rPr>
          <w:rFonts w:ascii="Times New Roman" w:eastAsia="Times New Roman" w:hAnsi="Times New Roman" w:cs="Times New Roman"/>
          <w:sz w:val="24"/>
          <w:szCs w:val="24"/>
        </w:rPr>
        <w:t>r</w:t>
      </w:r>
      <w:r w:rsidRPr="00A373D0">
        <w:rPr>
          <w:rFonts w:ascii="Times New Roman" w:eastAsia="Times New Roman" w:hAnsi="Times New Roman" w:cs="Times New Roman"/>
          <w:sz w:val="24"/>
          <w:szCs w:val="24"/>
        </w:rPr>
        <w:t>azviti i implementirati postupke za brzu reakciju na kibernetičke incidente kako bi se minimizirale štete i osigura</w:t>
      </w:r>
      <w:r w:rsidRPr="007568C2">
        <w:rPr>
          <w:rFonts w:ascii="Times New Roman" w:eastAsia="Times New Roman" w:hAnsi="Times New Roman" w:cs="Times New Roman"/>
          <w:sz w:val="24"/>
          <w:szCs w:val="24"/>
        </w:rPr>
        <w:t>l</w:t>
      </w:r>
      <w:r w:rsidRPr="00A373D0">
        <w:rPr>
          <w:rFonts w:ascii="Times New Roman" w:eastAsia="Times New Roman" w:hAnsi="Times New Roman" w:cs="Times New Roman"/>
          <w:sz w:val="24"/>
          <w:szCs w:val="24"/>
        </w:rPr>
        <w:t>o brzo oporavak nakon napada.</w:t>
      </w:r>
    </w:p>
    <w:p w14:paraId="7F1A7BED" w14:textId="7D7054A5" w:rsidR="0067090A" w:rsidRPr="00A373D0" w:rsidRDefault="0067090A" w:rsidP="002D5629">
      <w:pPr>
        <w:ind w:firstLine="708"/>
        <w:jc w:val="both"/>
        <w:rPr>
          <w:rFonts w:ascii="Times New Roman" w:eastAsia="Times New Roman" w:hAnsi="Times New Roman" w:cs="Times New Roman"/>
          <w:sz w:val="24"/>
          <w:szCs w:val="24"/>
        </w:rPr>
      </w:pPr>
      <w:r w:rsidRPr="00A373D0">
        <w:rPr>
          <w:rFonts w:ascii="Times New Roman" w:eastAsia="Times New Roman" w:hAnsi="Times New Roman" w:cs="Times New Roman"/>
          <w:sz w:val="24"/>
          <w:szCs w:val="24"/>
        </w:rPr>
        <w:t>Vizija informacijske i kibernetičke sigurnosti Grada Zagreba je stvaranje digitalno sigurnog i otpornog grada, koji osigurava zaštitu informacijskih sustava, podataka i građana od kibernetičkih prijetnji. Grad Zagreb treba postati lider u području informacijske i kibernetičkoj sigurnosti, pružajući visoku razinu zaštite građanima, poslovanju i javnoj infrastrukturi. Kroz inovativne tehnologije, suradnju s relevantnim dionicima te kontinuiranu edukaciju i podizanje svijesti, Grad Zagreb treba osigurati siguran i pouzdan digitalni prostor koji podržava rast, razvoj i napredak zajednice. Vizija Grada Zagreba u području informacijske i kibernetičke sigurnosti je stvaranje otvorenog, transparentnog i sigurnog digitalnog okruženja koje potiče inovacije, razmjenu informacija i prosperitet za sve svoje građane.</w:t>
      </w:r>
    </w:p>
    <w:p w14:paraId="4E14D545" w14:textId="7BFEE248" w:rsidR="0067090A" w:rsidRPr="00A373D0" w:rsidRDefault="002D5629" w:rsidP="002D5629">
      <w:pPr>
        <w:ind w:firstLine="708"/>
        <w:jc w:val="both"/>
        <w:rPr>
          <w:rFonts w:ascii="Times New Roman" w:eastAsia="Times New Roman" w:hAnsi="Times New Roman" w:cs="Times New Roman"/>
          <w:b/>
          <w:bCs/>
          <w:sz w:val="24"/>
          <w:szCs w:val="24"/>
        </w:rPr>
      </w:pPr>
      <w:r w:rsidRPr="00A373D0">
        <w:rPr>
          <w:rFonts w:ascii="Times New Roman" w:eastAsia="Times New Roman" w:hAnsi="Times New Roman" w:cs="Times New Roman"/>
          <w:b/>
          <w:bCs/>
          <w:sz w:val="24"/>
          <w:szCs w:val="24"/>
        </w:rPr>
        <w:t xml:space="preserve">5.7.2. </w:t>
      </w:r>
      <w:r w:rsidR="0067090A" w:rsidRPr="00A373D0">
        <w:rPr>
          <w:rFonts w:ascii="Times New Roman" w:eastAsia="Times New Roman" w:hAnsi="Times New Roman" w:cs="Times New Roman"/>
          <w:b/>
          <w:bCs/>
          <w:sz w:val="24"/>
          <w:szCs w:val="24"/>
        </w:rPr>
        <w:t>Opis stanja</w:t>
      </w:r>
    </w:p>
    <w:p w14:paraId="104691D5" w14:textId="77777777" w:rsidR="0067090A" w:rsidRPr="00A373D0" w:rsidRDefault="0067090A" w:rsidP="00CD2051">
      <w:pPr>
        <w:spacing w:before="120" w:after="0"/>
        <w:ind w:firstLine="708"/>
        <w:jc w:val="both"/>
        <w:rPr>
          <w:rFonts w:ascii="Times New Roman" w:hAnsi="Times New Roman" w:cs="Times New Roman"/>
          <w:sz w:val="24"/>
          <w:szCs w:val="24"/>
        </w:rPr>
      </w:pPr>
      <w:r w:rsidRPr="00A373D0">
        <w:rPr>
          <w:rFonts w:ascii="Times New Roman" w:hAnsi="Times New Roman" w:cs="Times New Roman"/>
          <w:sz w:val="24"/>
          <w:szCs w:val="24"/>
        </w:rPr>
        <w:t>Informacijska i kibernetička sigurnost, svaka za sebe ali isto tako zbirno, predstavljaju potrebu, vrijednost i uslugu koju koriste mnogobrojni akteri suvremenog svijeta, počevši od različitih međunarodnih organizacija i svih država, većine sektora te društvenih i gospodarskih procesa, preko jedinica lokalne i regionalne samouprave, brojnih agencija i djelatnosti, pa sve do malih poduzeća i građana. Danas skoro nitko nije izvan eko sustava informacijske i kibernetičke sigurnosti, svi ovisimo o njoj u većoj ili manjoj mjeri te redovno i učinkovito odvijanje svih bitnih društvenih, gospodarskih, političkih, sigurnosnih i razvojnih procesa snažno je oslonjeno na predmetnu sigurnost.</w:t>
      </w:r>
    </w:p>
    <w:p w14:paraId="3D5B59C8" w14:textId="4BF6633E" w:rsidR="001D4B76" w:rsidRPr="00A373D0" w:rsidRDefault="0067090A" w:rsidP="002D5629">
      <w:pPr>
        <w:spacing w:before="120" w:after="0"/>
        <w:ind w:firstLine="708"/>
        <w:jc w:val="both"/>
        <w:rPr>
          <w:rFonts w:ascii="Times New Roman" w:hAnsi="Times New Roman" w:cs="Times New Roman"/>
          <w:sz w:val="24"/>
          <w:szCs w:val="24"/>
        </w:rPr>
      </w:pPr>
      <w:r w:rsidRPr="00A373D0">
        <w:rPr>
          <w:rFonts w:ascii="Times New Roman" w:hAnsi="Times New Roman" w:cs="Times New Roman"/>
          <w:sz w:val="24"/>
          <w:szCs w:val="24"/>
        </w:rPr>
        <w:t xml:space="preserve">Grad Zagreb kao glavni grad države, ujedno i sa statusom županije, predstavlja ne samo političko, poslovno i gospodarsko, obrazovno i kulturno središte Hrvatske, on je puno više od toga. </w:t>
      </w:r>
      <w:r w:rsidR="001D4B76" w:rsidRPr="00A373D0">
        <w:rPr>
          <w:rFonts w:ascii="Times New Roman" w:hAnsi="Times New Roman" w:cs="Times New Roman"/>
          <w:sz w:val="24"/>
          <w:szCs w:val="24"/>
        </w:rPr>
        <w:t>S obzirom na svoj status i značaj, sve aktivnosti koje Grad Zagreb poduzima imaju brojne i dalekosežne učinke na druge jedinice lokalne i regionalne samouprave te na živote milijuna ljudi. Stoga je odgovornost koju nosi u nadogradnji i proširenju informacijske i kibernetičke sigurnosti iznimna jer svaki korak u tom smjeru ne samo da doprinosi sigurnosti Zagreba, već postavlja standarde i pruža primjer drugim zajednicama u zemlji i širom svijeta.</w:t>
      </w:r>
    </w:p>
    <w:p w14:paraId="2CC6FA24" w14:textId="78ABC3C6" w:rsidR="0067090A" w:rsidRPr="00A373D0" w:rsidRDefault="0067090A" w:rsidP="002D5629">
      <w:pPr>
        <w:spacing w:before="120" w:after="0"/>
        <w:ind w:firstLine="708"/>
        <w:jc w:val="both"/>
        <w:rPr>
          <w:rFonts w:ascii="Times New Roman" w:hAnsi="Times New Roman" w:cs="Times New Roman"/>
          <w:sz w:val="24"/>
          <w:szCs w:val="24"/>
        </w:rPr>
      </w:pPr>
      <w:r w:rsidRPr="00A373D0">
        <w:rPr>
          <w:rFonts w:ascii="Times New Roman" w:hAnsi="Times New Roman" w:cs="Times New Roman"/>
          <w:sz w:val="24"/>
          <w:szCs w:val="24"/>
        </w:rPr>
        <w:t xml:space="preserve">Bez obzira na svakodnevnu upotrebu brojnih elemenata i funkcionalnosti koje generički objedinjujemo pod terminima informacijska sigurnost i kibernetička sigurnost, još uvijek ne postoji opće prihvaćene definicije što se smatra pod jednim, a što pod drugim, </w:t>
      </w:r>
      <w:r w:rsidR="00B81B50" w:rsidRPr="00A373D0">
        <w:rPr>
          <w:rFonts w:ascii="Times New Roman" w:hAnsi="Times New Roman" w:cs="Times New Roman"/>
          <w:sz w:val="24"/>
          <w:szCs w:val="24"/>
        </w:rPr>
        <w:t>je</w:t>
      </w:r>
      <w:r w:rsidRPr="00A373D0">
        <w:rPr>
          <w:rFonts w:ascii="Times New Roman" w:hAnsi="Times New Roman" w:cs="Times New Roman"/>
          <w:sz w:val="24"/>
          <w:szCs w:val="24"/>
        </w:rPr>
        <w:t xml:space="preserve">su </w:t>
      </w:r>
      <w:r w:rsidR="00B81B50" w:rsidRPr="00A373D0">
        <w:rPr>
          <w:rFonts w:ascii="Times New Roman" w:hAnsi="Times New Roman" w:cs="Times New Roman"/>
          <w:sz w:val="24"/>
          <w:szCs w:val="24"/>
        </w:rPr>
        <w:t xml:space="preserve">li </w:t>
      </w:r>
      <w:r w:rsidRPr="00A373D0">
        <w:rPr>
          <w:rFonts w:ascii="Times New Roman" w:hAnsi="Times New Roman" w:cs="Times New Roman"/>
          <w:sz w:val="24"/>
          <w:szCs w:val="24"/>
        </w:rPr>
        <w:t>navedeni termini istoznačnice, podskup jedan drugoga ili paralelne realnosti koje se međusobno nadopunjavaju. Za potrebe izrade Strategije</w:t>
      </w:r>
      <w:r w:rsidR="008679E7" w:rsidRPr="00A373D0">
        <w:rPr>
          <w:rFonts w:ascii="Times New Roman" w:hAnsi="Times New Roman" w:cs="Times New Roman"/>
          <w:sz w:val="24"/>
          <w:szCs w:val="24"/>
        </w:rPr>
        <w:t xml:space="preserve"> urbane sigurnosti</w:t>
      </w:r>
      <w:r w:rsidRPr="00A373D0">
        <w:rPr>
          <w:rFonts w:ascii="Times New Roman" w:hAnsi="Times New Roman" w:cs="Times New Roman"/>
          <w:sz w:val="24"/>
          <w:szCs w:val="24"/>
        </w:rPr>
        <w:t xml:space="preserve"> odabran je upravo potonji pristup gdje smatramo kako su </w:t>
      </w:r>
      <w:r w:rsidR="00B81B50" w:rsidRPr="00A373D0">
        <w:rPr>
          <w:rFonts w:ascii="Times New Roman" w:hAnsi="Times New Roman" w:cs="Times New Roman"/>
          <w:sz w:val="24"/>
          <w:szCs w:val="24"/>
        </w:rPr>
        <w:t>„</w:t>
      </w:r>
      <w:r w:rsidRPr="00A373D0">
        <w:rPr>
          <w:rFonts w:ascii="Times New Roman" w:hAnsi="Times New Roman" w:cs="Times New Roman"/>
          <w:sz w:val="24"/>
          <w:szCs w:val="24"/>
        </w:rPr>
        <w:t>informacijska sigurnost</w:t>
      </w:r>
      <w:r w:rsidR="00B81B50" w:rsidRPr="00A373D0">
        <w:rPr>
          <w:rFonts w:ascii="Times New Roman" w:hAnsi="Times New Roman" w:cs="Times New Roman"/>
          <w:sz w:val="24"/>
          <w:szCs w:val="24"/>
        </w:rPr>
        <w:t>“</w:t>
      </w:r>
      <w:r w:rsidRPr="00A373D0">
        <w:rPr>
          <w:rFonts w:ascii="Times New Roman" w:hAnsi="Times New Roman" w:cs="Times New Roman"/>
          <w:sz w:val="24"/>
          <w:szCs w:val="24"/>
        </w:rPr>
        <w:t xml:space="preserve"> i </w:t>
      </w:r>
      <w:r w:rsidR="00B81B50" w:rsidRPr="00A373D0">
        <w:rPr>
          <w:rFonts w:ascii="Times New Roman" w:hAnsi="Times New Roman" w:cs="Times New Roman"/>
          <w:sz w:val="24"/>
          <w:szCs w:val="24"/>
        </w:rPr>
        <w:t>„</w:t>
      </w:r>
      <w:r w:rsidRPr="00A373D0">
        <w:rPr>
          <w:rFonts w:ascii="Times New Roman" w:hAnsi="Times New Roman" w:cs="Times New Roman"/>
          <w:sz w:val="24"/>
          <w:szCs w:val="24"/>
        </w:rPr>
        <w:t>kibernetička sigurnost</w:t>
      </w:r>
      <w:r w:rsidR="00B81B50" w:rsidRPr="00A373D0">
        <w:rPr>
          <w:rFonts w:ascii="Times New Roman" w:hAnsi="Times New Roman" w:cs="Times New Roman"/>
          <w:sz w:val="24"/>
          <w:szCs w:val="24"/>
        </w:rPr>
        <w:t>“</w:t>
      </w:r>
      <w:r w:rsidRPr="00A373D0">
        <w:rPr>
          <w:rFonts w:ascii="Times New Roman" w:hAnsi="Times New Roman" w:cs="Times New Roman"/>
          <w:sz w:val="24"/>
          <w:szCs w:val="24"/>
        </w:rPr>
        <w:t xml:space="preserve"> dva odvojena, vrlo komplementarna termina, koji se međusobno nadopunjuju i zajedno čine neodvojivu cjelinu.</w:t>
      </w:r>
    </w:p>
    <w:p w14:paraId="687704ED" w14:textId="5BBA2247" w:rsidR="0067090A" w:rsidRPr="00A373D0" w:rsidRDefault="0067090A" w:rsidP="002D5629">
      <w:pPr>
        <w:spacing w:before="120" w:after="0"/>
        <w:ind w:firstLine="708"/>
        <w:jc w:val="both"/>
        <w:rPr>
          <w:rFonts w:ascii="Times New Roman" w:hAnsi="Times New Roman" w:cs="Times New Roman"/>
          <w:sz w:val="24"/>
          <w:szCs w:val="24"/>
        </w:rPr>
      </w:pPr>
      <w:r w:rsidRPr="00A373D0">
        <w:rPr>
          <w:rFonts w:ascii="Times New Roman" w:hAnsi="Times New Roman" w:cs="Times New Roman"/>
          <w:sz w:val="24"/>
          <w:szCs w:val="24"/>
        </w:rPr>
        <w:t>Sukladno Zakonu o informacijskoj sigurnosti (Narodne novine 79/07)</w:t>
      </w:r>
      <w:r w:rsidR="007869E6" w:rsidRPr="007568C2">
        <w:rPr>
          <w:rFonts w:ascii="Times New Roman" w:hAnsi="Times New Roman" w:cs="Times New Roman"/>
          <w:sz w:val="24"/>
          <w:szCs w:val="24"/>
        </w:rPr>
        <w:t xml:space="preserve"> </w:t>
      </w:r>
      <w:r w:rsidRPr="00A373D0">
        <w:rPr>
          <w:rFonts w:ascii="Times New Roman" w:hAnsi="Times New Roman" w:cs="Times New Roman"/>
          <w:sz w:val="24"/>
          <w:szCs w:val="24"/>
        </w:rPr>
        <w:t>informacijska sigurnost je stanje povjerljivosti, cjelovitosti i raspoloživosti podatka, koje se postiže primjenom propisanih mjera i standarda informacijske sigurnosti te organizacijskom podrškom za poslove planiranja, provedbe, provjere i dorade mjera i standarda.</w:t>
      </w:r>
      <w:r w:rsidR="007869E6" w:rsidRPr="00A373D0">
        <w:rPr>
          <w:rFonts w:ascii="Times New Roman" w:hAnsi="Times New Roman" w:cs="Times New Roman"/>
          <w:sz w:val="24"/>
          <w:szCs w:val="24"/>
        </w:rPr>
        <w:t xml:space="preserve"> </w:t>
      </w:r>
      <w:r w:rsidR="00FE6FE0" w:rsidRPr="00A373D0">
        <w:rPr>
          <w:rFonts w:ascii="Times New Roman" w:hAnsi="Times New Roman" w:cs="Times New Roman"/>
          <w:sz w:val="24"/>
          <w:szCs w:val="24"/>
        </w:rPr>
        <w:t xml:space="preserve">Kibernetička sigurnost temeljem </w:t>
      </w:r>
      <w:bookmarkStart w:id="44" w:name="_Hlk170658290"/>
      <w:r w:rsidR="00FE6FE0" w:rsidRPr="00A373D0">
        <w:rPr>
          <w:rFonts w:ascii="Times New Roman" w:hAnsi="Times New Roman" w:cs="Times New Roman"/>
          <w:iCs/>
          <w:sz w:val="24"/>
          <w:szCs w:val="24"/>
        </w:rPr>
        <w:t>Zakona o kibernetičkoj sigurnosti</w:t>
      </w:r>
      <w:r w:rsidR="00FE6FE0" w:rsidRPr="00A373D0">
        <w:rPr>
          <w:rFonts w:ascii="Times New Roman" w:hAnsi="Times New Roman" w:cs="Times New Roman"/>
          <w:i/>
          <w:iCs/>
          <w:sz w:val="24"/>
          <w:szCs w:val="24"/>
        </w:rPr>
        <w:t xml:space="preserve"> </w:t>
      </w:r>
      <w:r w:rsidR="00FE6FE0" w:rsidRPr="00A373D0">
        <w:rPr>
          <w:rFonts w:ascii="Times New Roman" w:hAnsi="Times New Roman" w:cs="Times New Roman"/>
          <w:sz w:val="24"/>
          <w:szCs w:val="24"/>
        </w:rPr>
        <w:t>(Narodne novine</w:t>
      </w:r>
      <w:r w:rsidR="007869E6" w:rsidRPr="00A373D0">
        <w:rPr>
          <w:rFonts w:ascii="Times New Roman" w:hAnsi="Times New Roman" w:cs="Times New Roman"/>
          <w:sz w:val="24"/>
          <w:szCs w:val="24"/>
        </w:rPr>
        <w:t xml:space="preserve"> </w:t>
      </w:r>
      <w:r w:rsidR="00FE6FE0" w:rsidRPr="00A373D0">
        <w:rPr>
          <w:rFonts w:ascii="Times New Roman" w:hAnsi="Times New Roman" w:cs="Times New Roman"/>
          <w:sz w:val="24"/>
          <w:szCs w:val="24"/>
        </w:rPr>
        <w:t>14/24</w:t>
      </w:r>
      <w:bookmarkEnd w:id="44"/>
      <w:r w:rsidR="00FE6FE0" w:rsidRPr="00A373D0">
        <w:rPr>
          <w:rFonts w:ascii="Times New Roman" w:hAnsi="Times New Roman" w:cs="Times New Roman"/>
          <w:sz w:val="24"/>
          <w:szCs w:val="24"/>
        </w:rPr>
        <w:t xml:space="preserve">) </w:t>
      </w:r>
      <w:bookmarkStart w:id="45" w:name="_Hlk170658254"/>
      <w:r w:rsidR="00FE6FE0" w:rsidRPr="00A373D0">
        <w:rPr>
          <w:rFonts w:ascii="Times New Roman" w:hAnsi="Times New Roman" w:cs="Times New Roman"/>
          <w:sz w:val="24"/>
          <w:szCs w:val="24"/>
        </w:rPr>
        <w:t>predstavlja sve aktivnosti koje su nužne za zaštitu od kibernetičkih prijetnji mrežnih i informacijskih sustava, korisnika tih sustava i drugih osoba na koje one utječu</w:t>
      </w:r>
      <w:bookmarkEnd w:id="45"/>
      <w:r w:rsidR="00FE6FE0" w:rsidRPr="00A373D0">
        <w:rPr>
          <w:rFonts w:ascii="Times New Roman" w:hAnsi="Times New Roman" w:cs="Times New Roman"/>
          <w:sz w:val="24"/>
          <w:szCs w:val="24"/>
        </w:rPr>
        <w:t xml:space="preserve">. Dok je kibernetički prostor </w:t>
      </w:r>
      <w:bookmarkStart w:id="46" w:name="_Hlk170658343"/>
      <w:r w:rsidR="00FE6FE0" w:rsidRPr="00A373D0">
        <w:rPr>
          <w:rFonts w:ascii="Times New Roman" w:hAnsi="Times New Roman" w:cs="Times New Roman"/>
          <w:sz w:val="24"/>
          <w:szCs w:val="24"/>
        </w:rPr>
        <w:t>virtualni prostor stvoren s pomoću globalno umreženih računala, tj. svijet interneta s njegovim okružjem</w:t>
      </w:r>
      <w:bookmarkEnd w:id="46"/>
      <w:r w:rsidR="007869E6" w:rsidRPr="00A373D0">
        <w:rPr>
          <w:rFonts w:ascii="Times New Roman" w:hAnsi="Times New Roman" w:cs="Times New Roman"/>
          <w:sz w:val="24"/>
          <w:szCs w:val="24"/>
        </w:rPr>
        <w:t xml:space="preserve"> </w:t>
      </w:r>
      <w:r w:rsidR="00FE6FE0" w:rsidRPr="00A373D0">
        <w:rPr>
          <w:rFonts w:ascii="Times New Roman" w:hAnsi="Times New Roman" w:cs="Times New Roman"/>
          <w:sz w:val="24"/>
          <w:szCs w:val="24"/>
        </w:rPr>
        <w:t>(</w:t>
      </w:r>
      <w:bookmarkStart w:id="47" w:name="_Hlk170658386"/>
      <w:r w:rsidR="00FE6FE0" w:rsidRPr="00A373D0">
        <w:rPr>
          <w:rFonts w:ascii="Times New Roman" w:hAnsi="Times New Roman" w:cs="Times New Roman"/>
          <w:iCs/>
          <w:sz w:val="24"/>
          <w:szCs w:val="24"/>
        </w:rPr>
        <w:t>Hrvatska enciklopedija</w:t>
      </w:r>
      <w:r w:rsidR="00FE6FE0" w:rsidRPr="00A373D0">
        <w:rPr>
          <w:rFonts w:ascii="Times New Roman" w:hAnsi="Times New Roman" w:cs="Times New Roman"/>
          <w:sz w:val="24"/>
          <w:szCs w:val="24"/>
        </w:rPr>
        <w:t>, mrežno izdanje. Leksikografski zavod Miroslav Krleža, 2013. – 2024.</w:t>
      </w:r>
      <w:bookmarkEnd w:id="47"/>
      <w:r w:rsidR="00FE6FE0" w:rsidRPr="00A373D0">
        <w:rPr>
          <w:rFonts w:ascii="Times New Roman" w:hAnsi="Times New Roman" w:cs="Times New Roman"/>
          <w:sz w:val="24"/>
          <w:szCs w:val="24"/>
        </w:rPr>
        <w:t xml:space="preserve">) </w:t>
      </w:r>
      <w:r w:rsidRPr="00A373D0">
        <w:rPr>
          <w:rFonts w:ascii="Times New Roman" w:hAnsi="Times New Roman" w:cs="Times New Roman"/>
          <w:sz w:val="24"/>
          <w:szCs w:val="24"/>
        </w:rPr>
        <w:t>U Zakonu o informacijskoj sigurnosti navedeno je kako informacijski sustav predstavlja komunikacijski, računalni ili drugi elektronički sustav u kojem se podaci obrađuju, pohranjuju ili prenose, tako da budu dostupni i upotrebljivi za ovlaštene korisnike.</w:t>
      </w:r>
    </w:p>
    <w:p w14:paraId="3904EDBC" w14:textId="3CD90396" w:rsidR="0067090A" w:rsidRPr="00A373D0" w:rsidRDefault="0067090A" w:rsidP="002D5629">
      <w:pPr>
        <w:spacing w:before="120" w:after="0"/>
        <w:ind w:firstLine="708"/>
        <w:jc w:val="both"/>
        <w:rPr>
          <w:rFonts w:ascii="Times New Roman" w:hAnsi="Times New Roman" w:cs="Times New Roman"/>
          <w:sz w:val="24"/>
          <w:szCs w:val="24"/>
        </w:rPr>
      </w:pPr>
      <w:r w:rsidRPr="00A373D0">
        <w:rPr>
          <w:rFonts w:ascii="Times New Roman" w:hAnsi="Times New Roman" w:cs="Times New Roman"/>
          <w:sz w:val="24"/>
          <w:szCs w:val="24"/>
        </w:rPr>
        <w:t xml:space="preserve">Prema navedenom, </w:t>
      </w:r>
      <w:r w:rsidR="00C90F30" w:rsidRPr="00A373D0">
        <w:rPr>
          <w:rFonts w:ascii="Times New Roman" w:hAnsi="Times New Roman" w:cs="Times New Roman"/>
          <w:sz w:val="24"/>
          <w:szCs w:val="24"/>
        </w:rPr>
        <w:t>„</w:t>
      </w:r>
      <w:r w:rsidRPr="00A373D0">
        <w:rPr>
          <w:rFonts w:ascii="Times New Roman" w:hAnsi="Times New Roman" w:cs="Times New Roman"/>
          <w:sz w:val="24"/>
          <w:szCs w:val="24"/>
        </w:rPr>
        <w:t>informacijska sigurnost</w:t>
      </w:r>
      <w:r w:rsidR="00C90F30" w:rsidRPr="00A373D0">
        <w:rPr>
          <w:rFonts w:ascii="Times New Roman" w:hAnsi="Times New Roman" w:cs="Times New Roman"/>
          <w:sz w:val="24"/>
          <w:szCs w:val="24"/>
        </w:rPr>
        <w:t>“</w:t>
      </w:r>
      <w:r w:rsidRPr="00A373D0">
        <w:rPr>
          <w:rFonts w:ascii="Times New Roman" w:hAnsi="Times New Roman" w:cs="Times New Roman"/>
          <w:sz w:val="24"/>
          <w:szCs w:val="24"/>
        </w:rPr>
        <w:t xml:space="preserve"> odnosi se na povjerljivost, cjelovitost i raspoloživosti podataka, dok je </w:t>
      </w:r>
      <w:r w:rsidR="00C90F30" w:rsidRPr="00A373D0">
        <w:rPr>
          <w:rFonts w:ascii="Times New Roman" w:hAnsi="Times New Roman" w:cs="Times New Roman"/>
          <w:sz w:val="24"/>
          <w:szCs w:val="24"/>
        </w:rPr>
        <w:t>„</w:t>
      </w:r>
      <w:r w:rsidRPr="00A373D0">
        <w:rPr>
          <w:rFonts w:ascii="Times New Roman" w:hAnsi="Times New Roman" w:cs="Times New Roman"/>
          <w:sz w:val="24"/>
          <w:szCs w:val="24"/>
        </w:rPr>
        <w:t>kibernetička sigurnost</w:t>
      </w:r>
      <w:r w:rsidR="00C90F30" w:rsidRPr="00A373D0">
        <w:rPr>
          <w:rFonts w:ascii="Times New Roman" w:hAnsi="Times New Roman" w:cs="Times New Roman"/>
          <w:sz w:val="24"/>
          <w:szCs w:val="24"/>
        </w:rPr>
        <w:t>“</w:t>
      </w:r>
      <w:r w:rsidRPr="00A373D0">
        <w:rPr>
          <w:rFonts w:ascii="Times New Roman" w:hAnsi="Times New Roman" w:cs="Times New Roman"/>
          <w:sz w:val="24"/>
          <w:szCs w:val="24"/>
        </w:rPr>
        <w:t xml:space="preserve"> više fokusirana na zaštitu i funkcionalnost sustava u kibernetičkom prostoru </w:t>
      </w:r>
      <w:r w:rsidR="00C90F30" w:rsidRPr="00A373D0">
        <w:rPr>
          <w:rFonts w:ascii="Times New Roman" w:hAnsi="Times New Roman" w:cs="Times New Roman"/>
          <w:sz w:val="24"/>
          <w:szCs w:val="24"/>
        </w:rPr>
        <w:t xml:space="preserve">s </w:t>
      </w:r>
      <w:r w:rsidRPr="00A373D0">
        <w:rPr>
          <w:rFonts w:ascii="Times New Roman" w:hAnsi="Times New Roman" w:cs="Times New Roman"/>
          <w:sz w:val="24"/>
          <w:szCs w:val="24"/>
        </w:rPr>
        <w:t>pomoću kojih se obrađuju, pohranjuju i/ili prenose podaci te kojima se automatiziraju i nadziru društveni, gospodarski i komunalni procesi</w:t>
      </w:r>
      <w:r w:rsidR="007548E4" w:rsidRPr="00A373D0">
        <w:rPr>
          <w:rFonts w:ascii="Times New Roman" w:hAnsi="Times New Roman" w:cs="Times New Roman"/>
          <w:sz w:val="24"/>
          <w:szCs w:val="24"/>
        </w:rPr>
        <w:t xml:space="preserve"> </w:t>
      </w:r>
      <w:r w:rsidR="00177A6E" w:rsidRPr="00A373D0">
        <w:rPr>
          <w:rFonts w:ascii="Times New Roman" w:hAnsi="Times New Roman" w:cs="Times New Roman"/>
          <w:sz w:val="24"/>
          <w:szCs w:val="24"/>
        </w:rPr>
        <w:t>g</w:t>
      </w:r>
      <w:r w:rsidRPr="00A373D0">
        <w:rPr>
          <w:rFonts w:ascii="Times New Roman" w:hAnsi="Times New Roman" w:cs="Times New Roman"/>
          <w:sz w:val="24"/>
          <w:szCs w:val="24"/>
        </w:rPr>
        <w:t>dje podatak predstavlja skup kvantitativnih i kvalitativnih parametara na osnovu kojih se oblikuje informacija.</w:t>
      </w:r>
    </w:p>
    <w:p w14:paraId="0D2125E2" w14:textId="1B2C7106" w:rsidR="0067090A" w:rsidRPr="00A373D0" w:rsidRDefault="0067090A" w:rsidP="002D5629">
      <w:pPr>
        <w:spacing w:before="120" w:after="0"/>
        <w:ind w:firstLine="708"/>
        <w:jc w:val="both"/>
        <w:rPr>
          <w:rFonts w:ascii="Times New Roman" w:hAnsi="Times New Roman" w:cs="Times New Roman"/>
          <w:sz w:val="24"/>
          <w:szCs w:val="24"/>
        </w:rPr>
      </w:pPr>
      <w:r w:rsidRPr="00A373D0">
        <w:rPr>
          <w:rFonts w:ascii="Times New Roman" w:hAnsi="Times New Roman" w:cs="Times New Roman"/>
          <w:sz w:val="24"/>
          <w:szCs w:val="24"/>
        </w:rPr>
        <w:t>Grad Zagreb stvara, obrađuje, koristi, razmjenjuje i pohranjuje ogromne količine podataka i informacija vezano za gradske poslove, projekte i usluge te upravlja digitaliziranim komunalnim procesima kritično važnim za funkcioniranje grada. Isto tako, predstavlja sebe i svoje građane koristeći mnoštvo informacija i različite informacijske sustave. Kao i što obrađuje niz osobnih podataka svojih građana i gostiju grada koji koriste njegove određene usluge. Iz tih, kao i drugih razloga, skrb i posvećenost zaštiti vlastitih podataka i sustava, kao i zaštiti podataka korisnika te zaštita digitaliziranih komunalnih procesa predstavlja jedan od kontinuiranih i glavnih ciljeva Grada</w:t>
      </w:r>
      <w:r w:rsidR="00A436AC" w:rsidRPr="00A373D0">
        <w:rPr>
          <w:rFonts w:ascii="Times New Roman" w:hAnsi="Times New Roman" w:cs="Times New Roman"/>
          <w:sz w:val="24"/>
          <w:szCs w:val="24"/>
        </w:rPr>
        <w:t xml:space="preserve"> Zagreba</w:t>
      </w:r>
      <w:r w:rsidR="005C7766" w:rsidRPr="00A373D0">
        <w:rPr>
          <w:rFonts w:ascii="Times New Roman" w:hAnsi="Times New Roman" w:cs="Times New Roman"/>
          <w:sz w:val="24"/>
          <w:szCs w:val="24"/>
        </w:rPr>
        <w:t>,</w:t>
      </w:r>
      <w:r w:rsidR="00A436AC" w:rsidRPr="00A373D0">
        <w:rPr>
          <w:rFonts w:ascii="Times New Roman" w:hAnsi="Times New Roman" w:cs="Times New Roman"/>
          <w:sz w:val="24"/>
          <w:szCs w:val="24"/>
        </w:rPr>
        <w:t xml:space="preserve"> p</w:t>
      </w:r>
      <w:r w:rsidRPr="00A373D0">
        <w:rPr>
          <w:rFonts w:ascii="Times New Roman" w:hAnsi="Times New Roman" w:cs="Times New Roman"/>
          <w:sz w:val="24"/>
          <w:szCs w:val="24"/>
        </w:rPr>
        <w:t xml:space="preserve">ogotovo imajući u vidu svakodnevnu izloženost sve većem broju izazova, rizika, prijetnji i opasnosti. </w:t>
      </w:r>
      <w:r w:rsidR="007C6636" w:rsidRPr="00A373D0">
        <w:rPr>
          <w:rFonts w:ascii="Times New Roman" w:hAnsi="Times New Roman" w:cs="Times New Roman"/>
          <w:sz w:val="24"/>
          <w:szCs w:val="24"/>
        </w:rPr>
        <w:t xml:space="preserve">Za bolje razumijevanje ovih izazova, </w:t>
      </w:r>
      <w:r w:rsidRPr="00A373D0">
        <w:rPr>
          <w:rFonts w:ascii="Times New Roman" w:hAnsi="Times New Roman" w:cs="Times New Roman"/>
          <w:sz w:val="24"/>
          <w:szCs w:val="24"/>
        </w:rPr>
        <w:t>potrebno je obratiti pozornost na određen broj dokumenata i procjena strateške prirode u kojima su oni navedeni te predstavljaju realnost na koje Zagreb mora odgovoriti.</w:t>
      </w:r>
    </w:p>
    <w:p w14:paraId="4BB707BF" w14:textId="6D51560D" w:rsidR="0067090A" w:rsidRPr="00A373D0" w:rsidRDefault="0067090A" w:rsidP="002D5629">
      <w:pPr>
        <w:spacing w:before="120" w:after="0"/>
        <w:ind w:firstLine="708"/>
        <w:jc w:val="both"/>
        <w:rPr>
          <w:rFonts w:ascii="Times New Roman" w:hAnsi="Times New Roman" w:cs="Times New Roman"/>
          <w:sz w:val="24"/>
          <w:szCs w:val="24"/>
        </w:rPr>
      </w:pPr>
      <w:r w:rsidRPr="00A373D0">
        <w:rPr>
          <w:rFonts w:ascii="Times New Roman" w:hAnsi="Times New Roman" w:cs="Times New Roman"/>
          <w:sz w:val="24"/>
          <w:szCs w:val="24"/>
        </w:rPr>
        <w:t>Strategija nacionalne sigurnosti Republike Hrvatske (Narodne novine</w:t>
      </w:r>
      <w:r w:rsidR="003475CE" w:rsidRPr="00A373D0">
        <w:rPr>
          <w:rFonts w:ascii="Times New Roman" w:hAnsi="Times New Roman" w:cs="Times New Roman"/>
          <w:sz w:val="24"/>
          <w:szCs w:val="24"/>
        </w:rPr>
        <w:t xml:space="preserve"> </w:t>
      </w:r>
      <w:r w:rsidRPr="00A373D0">
        <w:rPr>
          <w:rFonts w:ascii="Times New Roman" w:hAnsi="Times New Roman" w:cs="Times New Roman"/>
          <w:sz w:val="24"/>
          <w:szCs w:val="24"/>
        </w:rPr>
        <w:t>73/17) navodi kako</w:t>
      </w:r>
      <w:r w:rsidR="005B341B" w:rsidRPr="00A373D0">
        <w:rPr>
          <w:rFonts w:ascii="Times New Roman" w:hAnsi="Times New Roman" w:cs="Times New Roman"/>
          <w:sz w:val="24"/>
          <w:szCs w:val="24"/>
        </w:rPr>
        <w:t xml:space="preserve"> se</w:t>
      </w:r>
      <w:r w:rsidRPr="00A373D0">
        <w:rPr>
          <w:rFonts w:ascii="Times New Roman" w:hAnsi="Times New Roman" w:cs="Times New Roman"/>
          <w:sz w:val="24"/>
          <w:szCs w:val="24"/>
        </w:rPr>
        <w:t xml:space="preserve"> vanjske i unutarnje prijetnje, rizici i izazovi mijenjaju kontinuirano i brzo, vrlo su složeni, povezani i često nepredvidivi. Nove tehnologije mijenjaju sve aspekte života, a internet ima sve važniju ulogu u kreiranju društvenih i sigurnosnih procesa. Internet i kibernetički prostor omogućavaju komunikaciju i povezuju svijet, međutim otvaraju i brojne rizike i prijetnje. Ovisnost društava i pojedinaca o internetu i informacijskoj tehnologiji predstavljaju posebnu osjetljivost. Napadi u kibernetičkom prostoru, bez obzira na motive, sve više ugrožavaju pojedince, organizacije i države. Istodobno, organizacijska fluidnost, geografska rasprostranjenost, tehnološka difuznost i neograničena mogućnost komunikacije otežavaju identifikaciju napadača, njihovih namjera i sposobnosti. Kibernetički kriminal je u porastu, a kibernetički prostor sve se više koristi za nezakonito djelovanje. Osim moguće povrede sigurnosti klasificiranih, osobnih i osjetljivih podataka, prijetnju predstavlja i korištenje kibernetičkog prostora za izazivanje žrtava i šteta u materijalnom svijetu. Radikalne ideje i pokreti, koji prerastaju u ekstremizam i terorizam, multipliciraju se i šire na internetu i društvenim mrežama, čime poprimaju doseg i utjecaj kakav ranije nisu imali.</w:t>
      </w:r>
    </w:p>
    <w:p w14:paraId="47B11084" w14:textId="026DF0E9" w:rsidR="0067090A" w:rsidRPr="00A373D0" w:rsidRDefault="0067090A" w:rsidP="002D5629">
      <w:pPr>
        <w:spacing w:before="120" w:after="0"/>
        <w:ind w:firstLine="708"/>
        <w:jc w:val="both"/>
        <w:rPr>
          <w:rFonts w:ascii="Times New Roman" w:hAnsi="Times New Roman" w:cs="Times New Roman"/>
          <w:sz w:val="24"/>
          <w:szCs w:val="24"/>
        </w:rPr>
      </w:pPr>
      <w:r w:rsidRPr="00A373D0">
        <w:rPr>
          <w:rFonts w:ascii="Times New Roman" w:hAnsi="Times New Roman" w:cs="Times New Roman"/>
          <w:sz w:val="24"/>
          <w:szCs w:val="24"/>
        </w:rPr>
        <w:t xml:space="preserve">Javno izvješće za 2022. godinu Sigurnosno-obavještajne agencije donosi širi pregled izravnih i neizravnih izazova, rizika, prijetnji i opasnosti te napada u kibernetičkom prostoru s kojima se susreću državne institucije, operatori kritičnih infrastruktura i usluga, gospodarski subjekti. U kibernetičkom prostoru </w:t>
      </w:r>
      <w:r w:rsidR="00E3433E" w:rsidRPr="00A373D0">
        <w:rPr>
          <w:rFonts w:ascii="Times New Roman" w:hAnsi="Times New Roman" w:cs="Times New Roman"/>
          <w:sz w:val="24"/>
          <w:szCs w:val="24"/>
        </w:rPr>
        <w:t xml:space="preserve">Republike </w:t>
      </w:r>
      <w:r w:rsidRPr="00A373D0">
        <w:rPr>
          <w:rFonts w:ascii="Times New Roman" w:hAnsi="Times New Roman" w:cs="Times New Roman"/>
          <w:sz w:val="24"/>
          <w:szCs w:val="24"/>
        </w:rPr>
        <w:t>Hrvatske određen manji broj pojedinaca dijeli i širi ekstremističke ideje i sadržaje te ekstremističke stavove i govor mržnje osobito usmjeravaju prema različitim društvenim manjinama. Strano obavještajno djelovanje usmjereno je prema prikupljanju podataka o sigurnosnim, političkim i gospodarskim procesima u zemlji, kao i što je obavještajno i informacijsko djelovanje usmjereno na pokušaje utjecaja u procesima donošenja odluka, na javno mnijenje, kao i na vanjskopolitički položaj i interese države. Informacijsko djelovanje očituje se i u plasiranju lažnih vijesti i narativa o Hrvatskoj i njezinim unutarnjim i vanjsko-političkim procesima, društvenim kretanjima i ciljevima. Nadalje,</w:t>
      </w:r>
      <w:r w:rsidR="000D3D1A" w:rsidRPr="007568C2">
        <w:rPr>
          <w:rFonts w:ascii="Times New Roman" w:hAnsi="Times New Roman" w:cs="Times New Roman"/>
          <w:sz w:val="24"/>
          <w:szCs w:val="24"/>
        </w:rPr>
        <w:t xml:space="preserve"> </w:t>
      </w:r>
      <w:r w:rsidRPr="00A373D0">
        <w:rPr>
          <w:rFonts w:ascii="Times New Roman" w:hAnsi="Times New Roman" w:cs="Times New Roman"/>
          <w:sz w:val="24"/>
          <w:szCs w:val="24"/>
        </w:rPr>
        <w:t>uz tradicionalne načine obavještajnog djelovanja i prikupljanja podataka, u obavještajne se svrhe sve više koriste moderne tehnologije pa se bilježi sve intenzivnije korištenje naprednih kibernetičkih napada na informacijsku infrastrukturu državnih tijela radi špijuniranja i krađe podataka. Pri tome se osobito ciljaju zaštićeni sustavi i komunikacije državnih tijela iz područja vanjskih poslova, obrane, financija i gospodarstva. Takve kibernetičke napade provode organizirane kibernetičke skupine koje su povezane s obavještajnim sustavima država koje ih organiziraju ili se koriste njihovim uslugama.</w:t>
      </w:r>
      <w:r w:rsidR="00C0485D" w:rsidRPr="00A373D0">
        <w:rPr>
          <w:rFonts w:ascii="Times New Roman" w:hAnsi="Times New Roman" w:cs="Times New Roman"/>
          <w:sz w:val="24"/>
          <w:szCs w:val="24"/>
        </w:rPr>
        <w:t xml:space="preserve"> </w:t>
      </w:r>
      <w:r w:rsidRPr="00A373D0">
        <w:rPr>
          <w:rFonts w:ascii="Times New Roman" w:hAnsi="Times New Roman" w:cs="Times New Roman"/>
          <w:sz w:val="24"/>
          <w:szCs w:val="24"/>
        </w:rPr>
        <w:t>Broj napada se povećava iz godine u godinu te se skup ciljeva napada kapilarno širi i na druge institucije u zemlji. Pored toga, kibernetički kriminal i ucjenjivački kibernetički napadi (ransomware) postaju sve veći izazov u kibernetičkom prostoru Hrvatske. Specifičnost ovakvih napada jest da ciljaju različita tijela i pravne osobe, u prvom redu po kriteriju financijske sposobnosti žrtve za plaćanje ucjene, ali sve češće i po kriteriju poremećaja društveno ili gospodarski nužnih procesa kakvi su primjerice bolnički sustavi, medijske kuće ili energetske kompanije. Sofisticirani ransomware napadi koriste taktike, tehnike i procedure državno-sponzoriranih kibernetičkih APT (Advanced Persistent Threat) grupa te se često ne mogu blokirati komercijalnim sigurnosnim rješenjima.</w:t>
      </w:r>
      <w:r w:rsidR="003475CE" w:rsidRPr="00A373D0">
        <w:rPr>
          <w:rFonts w:ascii="Times New Roman" w:hAnsi="Times New Roman" w:cs="Times New Roman"/>
          <w:sz w:val="24"/>
          <w:szCs w:val="24"/>
        </w:rPr>
        <w:t xml:space="preserve"> </w:t>
      </w:r>
      <w:r w:rsidRPr="00A373D0">
        <w:rPr>
          <w:rFonts w:ascii="Times New Roman" w:hAnsi="Times New Roman" w:cs="Times New Roman"/>
          <w:sz w:val="24"/>
          <w:szCs w:val="24"/>
        </w:rPr>
        <w:t>Nekoliko većih napada ove vrste bilo je usmjereno i na državna tijela te pravne osobe s važnom informacijskom i medijskom infrastrukturom.</w:t>
      </w:r>
    </w:p>
    <w:p w14:paraId="4C403B5D" w14:textId="72C09F06" w:rsidR="00FE6FE0" w:rsidRPr="00A373D0" w:rsidRDefault="0067090A" w:rsidP="002D5629">
      <w:pPr>
        <w:spacing w:before="120" w:after="0"/>
        <w:ind w:firstLine="708"/>
        <w:jc w:val="both"/>
        <w:rPr>
          <w:rFonts w:ascii="Times New Roman" w:hAnsi="Times New Roman" w:cs="Times New Roman"/>
          <w:sz w:val="24"/>
          <w:szCs w:val="24"/>
        </w:rPr>
      </w:pPr>
      <w:r w:rsidRPr="00A373D0">
        <w:rPr>
          <w:rFonts w:ascii="Times New Roman" w:hAnsi="Times New Roman" w:cs="Times New Roman"/>
          <w:sz w:val="24"/>
          <w:szCs w:val="24"/>
        </w:rPr>
        <w:t xml:space="preserve">Godišnji izvještaj Nacionalnog CERT-a za 2022. godinu ukazuje na povećanje broja računalno-sigurnosnih incidenata u odnosu na prošle godine, </w:t>
      </w:r>
      <w:r w:rsidR="00FE6FE0" w:rsidRPr="00A373D0">
        <w:rPr>
          <w:rFonts w:ascii="Times New Roman" w:hAnsi="Times New Roman" w:cs="Times New Roman"/>
          <w:sz w:val="24"/>
          <w:szCs w:val="24"/>
        </w:rPr>
        <w:t xml:space="preserve">dok sukladno </w:t>
      </w:r>
      <w:r w:rsidR="00FE6FE0" w:rsidRPr="00A373D0">
        <w:rPr>
          <w:rFonts w:ascii="Times New Roman" w:hAnsi="Times New Roman" w:cs="Times New Roman"/>
          <w:iCs/>
          <w:sz w:val="24"/>
          <w:szCs w:val="24"/>
        </w:rPr>
        <w:t xml:space="preserve">Godišnjem izvještaju Nacionalnog CERT-a za 2023. godinu </w:t>
      </w:r>
      <w:r w:rsidR="00FE1DCB" w:rsidRPr="00A373D0">
        <w:rPr>
          <w:rFonts w:ascii="Times New Roman" w:hAnsi="Times New Roman" w:cs="Times New Roman"/>
          <w:sz w:val="24"/>
          <w:szCs w:val="24"/>
        </w:rPr>
        <w:t xml:space="preserve">je </w:t>
      </w:r>
      <w:r w:rsidR="00FE6FE0" w:rsidRPr="00A373D0">
        <w:rPr>
          <w:rFonts w:ascii="Times New Roman" w:hAnsi="Times New Roman" w:cs="Times New Roman"/>
          <w:sz w:val="24"/>
          <w:szCs w:val="24"/>
        </w:rPr>
        <w:t>Nacionalni CERT zaprimio i obradio 1236 računalno-sigurnosnih incidenata odnosno 4,63 posto manje u odnosu na prethodni izvještaj. Najučestaliji oblici incidenata su phishing (49</w:t>
      </w:r>
      <w:r w:rsidR="00C90F30" w:rsidRPr="00A373D0">
        <w:rPr>
          <w:rFonts w:ascii="Times New Roman" w:hAnsi="Times New Roman" w:cs="Times New Roman"/>
          <w:sz w:val="24"/>
          <w:szCs w:val="24"/>
        </w:rPr>
        <w:t xml:space="preserve"> </w:t>
      </w:r>
      <w:r w:rsidR="00FE6FE0" w:rsidRPr="00A373D0">
        <w:rPr>
          <w:rFonts w:ascii="Times New Roman" w:hAnsi="Times New Roman" w:cs="Times New Roman"/>
          <w:sz w:val="24"/>
          <w:szCs w:val="24"/>
        </w:rPr>
        <w:t xml:space="preserve">%) i scam incidenti, dok najveći porast od čak 263 </w:t>
      </w:r>
      <w:r w:rsidR="00C90F30" w:rsidRPr="00A373D0">
        <w:rPr>
          <w:rFonts w:ascii="Times New Roman" w:hAnsi="Times New Roman" w:cs="Times New Roman"/>
          <w:sz w:val="24"/>
          <w:szCs w:val="24"/>
        </w:rPr>
        <w:t>%</w:t>
      </w:r>
      <w:r w:rsidR="00FE6FE0" w:rsidRPr="00A373D0">
        <w:rPr>
          <w:rFonts w:ascii="Times New Roman" w:hAnsi="Times New Roman" w:cs="Times New Roman"/>
          <w:sz w:val="24"/>
          <w:szCs w:val="24"/>
        </w:rPr>
        <w:t xml:space="preserve"> bilježe incidenti tipa sustav zaražen zlonamjernim kôdom što označava uspješno ostvarenu kompromitaciju i</w:t>
      </w:r>
      <w:r w:rsidR="00041BFC" w:rsidRPr="00A373D0">
        <w:rPr>
          <w:rFonts w:ascii="Times New Roman" w:hAnsi="Times New Roman" w:cs="Times New Roman"/>
          <w:sz w:val="24"/>
          <w:szCs w:val="24"/>
        </w:rPr>
        <w:t xml:space="preserve"> </w:t>
      </w:r>
      <w:r w:rsidR="00FE6FE0" w:rsidRPr="00A373D0">
        <w:rPr>
          <w:rFonts w:ascii="Times New Roman" w:hAnsi="Times New Roman" w:cs="Times New Roman"/>
          <w:sz w:val="24"/>
          <w:szCs w:val="24"/>
        </w:rPr>
        <w:t xml:space="preserve">zaraženost uređaja zlonamjernim kôdom. </w:t>
      </w:r>
      <w:r w:rsidR="00FE1DCB" w:rsidRPr="00A373D0">
        <w:rPr>
          <w:rFonts w:ascii="Times New Roman" w:hAnsi="Times New Roman" w:cs="Times New Roman"/>
          <w:sz w:val="24"/>
          <w:szCs w:val="24"/>
        </w:rPr>
        <w:t xml:space="preserve"> </w:t>
      </w:r>
    </w:p>
    <w:p w14:paraId="3E51867B" w14:textId="5DA108CF" w:rsidR="0067090A" w:rsidRPr="00A373D0" w:rsidRDefault="0067090A" w:rsidP="00FE1DCB">
      <w:pPr>
        <w:spacing w:before="120" w:after="0"/>
        <w:ind w:firstLine="708"/>
        <w:jc w:val="both"/>
        <w:rPr>
          <w:rFonts w:ascii="Times New Roman" w:hAnsi="Times New Roman" w:cs="Times New Roman"/>
          <w:sz w:val="24"/>
          <w:szCs w:val="24"/>
        </w:rPr>
      </w:pPr>
      <w:r w:rsidRPr="00A373D0">
        <w:rPr>
          <w:rFonts w:ascii="Times New Roman" w:hAnsi="Times New Roman" w:cs="Times New Roman"/>
          <w:sz w:val="24"/>
          <w:szCs w:val="24"/>
        </w:rPr>
        <w:t xml:space="preserve">Svi pokazatelji iz prethodna </w:t>
      </w:r>
      <w:r w:rsidR="00FE6FE0" w:rsidRPr="00A373D0">
        <w:rPr>
          <w:rFonts w:ascii="Times New Roman" w:hAnsi="Times New Roman" w:cs="Times New Roman"/>
          <w:sz w:val="24"/>
          <w:szCs w:val="24"/>
        </w:rPr>
        <w:t>četiri</w:t>
      </w:r>
      <w:r w:rsidRPr="00A373D0">
        <w:rPr>
          <w:rFonts w:ascii="Times New Roman" w:hAnsi="Times New Roman" w:cs="Times New Roman"/>
          <w:sz w:val="24"/>
          <w:szCs w:val="24"/>
        </w:rPr>
        <w:t xml:space="preserve"> dokumenta ukazuju na nužnost proaktivnog pristupa i ulaganja Grada Zagreba u ljudske resurse, organizacijske aspekte, znanje i vještine, najnoviju informatičku opremu i informacijske sustave, povezivanje i koordinaciju s državnim institucijama u cilju jačanja otpornosti, umanjivanju slabosti i zaštiti podataka i informacija u kibernetičkom prostoru. Zagreb kao središte državnih, regionalnih (u Gradu Zagrebu je sjedište Zagrebačke županije) i gradskih institucija, brojnih gospodarskih i poslovnih subjekata i aktivnosti, čvorište brojnih prometnih i transportnih koridora te sve više i turistička destinacija, vrlo lako može biti izložen brojnim poteškoćama u pružanju usluga u kibernetičkom prostoru. Navedene poteškoće mogu nastati kao posljedica prirodnih, tehničko-tehnoloških i/ili antropogenih </w:t>
      </w:r>
      <w:r w:rsidR="00FA3694" w:rsidRPr="00A373D0">
        <w:rPr>
          <w:rFonts w:ascii="Times New Roman" w:hAnsi="Times New Roman" w:cs="Times New Roman"/>
          <w:sz w:val="24"/>
          <w:szCs w:val="24"/>
        </w:rPr>
        <w:t>uzroka</w:t>
      </w:r>
      <w:r w:rsidRPr="00A373D0">
        <w:rPr>
          <w:rFonts w:ascii="Times New Roman" w:hAnsi="Times New Roman" w:cs="Times New Roman"/>
          <w:sz w:val="24"/>
          <w:szCs w:val="24"/>
        </w:rPr>
        <w:t>, namjernim i nenamjernim djelovanjem ljudi, kao i zbog kaskadnih efekata incidenta i kriza na nekim drugim prostorima ili u institucijama i poduzećima sa sjedištem u Zagrebu. Stoga je potrebno razviti sveobuhvatne politike, mehanizme i aktivnosti te proaktivne i reaktivne mjere vlastite informacijske i kibernetičke sigurnosti.</w:t>
      </w:r>
      <w:r w:rsidR="00FE1DCB" w:rsidRPr="00A373D0">
        <w:rPr>
          <w:rFonts w:ascii="Times New Roman" w:hAnsi="Times New Roman" w:cs="Times New Roman"/>
          <w:sz w:val="24"/>
          <w:szCs w:val="24"/>
        </w:rPr>
        <w:t xml:space="preserve"> </w:t>
      </w:r>
    </w:p>
    <w:p w14:paraId="58A1020F" w14:textId="3D1D6F41" w:rsidR="0067090A" w:rsidRPr="00A373D0" w:rsidRDefault="0067090A" w:rsidP="002D5629">
      <w:pPr>
        <w:spacing w:before="120" w:after="0"/>
        <w:ind w:firstLine="708"/>
        <w:jc w:val="both"/>
        <w:rPr>
          <w:rFonts w:ascii="Times New Roman" w:hAnsi="Times New Roman" w:cs="Times New Roman"/>
          <w:sz w:val="24"/>
          <w:szCs w:val="24"/>
        </w:rPr>
      </w:pPr>
      <w:r w:rsidRPr="00A373D0">
        <w:rPr>
          <w:rFonts w:ascii="Times New Roman" w:hAnsi="Times New Roman" w:cs="Times New Roman"/>
          <w:sz w:val="24"/>
          <w:szCs w:val="24"/>
        </w:rPr>
        <w:t xml:space="preserve">Iznimnu važnost u sveobuhvatnom pristupu ima i uključivanje edukacije o informacijskoj i kibernetičkoj sigurnosti te provođenje kampanja podizanja svijesti s ciljem osnaživanja otpornosti na kibernetičke ugroze. Provođenjem edukacija o informacijskoj i kibernetičkoj sigurnosti, gradovi osposobljavaju svoje stanovnike, dužnosnike i zaposlenike da prepoznaju i učinkovito se suočavaju s potencijalnim kibernetičkim rizicima. Dodatno, kampanje podizanja svijesti igraju ključnu ulogu u širenju informacija o novim kibernetičkim prijetnjama i najnovijim sigurnosnim mjerama, potičući osjećaj odgovornosti i opreznosti unutar zajednice. Kampanje poput </w:t>
      </w:r>
      <w:r w:rsidR="003F6560" w:rsidRPr="00A373D0">
        <w:rPr>
          <w:rFonts w:ascii="Times New Roman" w:hAnsi="Times New Roman" w:cs="Times New Roman"/>
          <w:sz w:val="24"/>
          <w:szCs w:val="24"/>
        </w:rPr>
        <w:t>„</w:t>
      </w:r>
      <w:r w:rsidRPr="00A373D0">
        <w:rPr>
          <w:rFonts w:ascii="Times New Roman" w:hAnsi="Times New Roman" w:cs="Times New Roman"/>
          <w:sz w:val="24"/>
          <w:szCs w:val="24"/>
        </w:rPr>
        <w:t>Europskog mjeseca kibernetičke sigurnosti", u organizaciji Agencije Europske unije za kibernetičku sigurnost, potiču osnaživanje pojedinaca, razmjenu podataka i brzo prijavljivanje sumnjivih aktivnosti i incidenata, osiguravajući pravovremeni i koordinirani odgovor na potencijalne kibernetičke napade. Dobro informirana i kibernetički pismena populacija predstavlja prvu liniju obrane, poboljšavajući ukupnu otpornost grada protiv kibernetičkih prijetnji u sve više povezanom i tehnološki vođenom svijetu.</w:t>
      </w:r>
    </w:p>
    <w:p w14:paraId="33D8F070" w14:textId="78A10C51" w:rsidR="0067090A" w:rsidRPr="00A373D0" w:rsidRDefault="0067090A" w:rsidP="002D5629">
      <w:pPr>
        <w:spacing w:before="120" w:after="0"/>
        <w:ind w:firstLine="708"/>
        <w:jc w:val="both"/>
        <w:rPr>
          <w:rFonts w:ascii="Times New Roman" w:hAnsi="Times New Roman" w:cs="Times New Roman"/>
          <w:sz w:val="24"/>
          <w:szCs w:val="24"/>
        </w:rPr>
      </w:pPr>
      <w:r w:rsidRPr="00A373D0">
        <w:rPr>
          <w:rFonts w:ascii="Times New Roman" w:hAnsi="Times New Roman" w:cs="Times New Roman"/>
          <w:sz w:val="24"/>
          <w:szCs w:val="24"/>
        </w:rPr>
        <w:t>Pored snažne suradnje s državnim institucijama</w:t>
      </w:r>
      <w:r w:rsidR="00F551AB" w:rsidRPr="00A373D0">
        <w:rPr>
          <w:rFonts w:ascii="Times New Roman" w:hAnsi="Times New Roman" w:cs="Times New Roman"/>
          <w:sz w:val="24"/>
          <w:szCs w:val="24"/>
        </w:rPr>
        <w:t>,</w:t>
      </w:r>
      <w:r w:rsidRPr="00A373D0">
        <w:rPr>
          <w:rFonts w:ascii="Times New Roman" w:hAnsi="Times New Roman" w:cs="Times New Roman"/>
          <w:sz w:val="24"/>
          <w:szCs w:val="24"/>
        </w:rPr>
        <w:t xml:space="preserve"> Grad Zagreb mora biti više biti otvoren prema europskim i globalnim kretanjima i procesima te u njima sudjelovati. Na europskoj razini, Europska unija je vrlo aktivna u jačanju kibernetičke otpornosti, a jedan od ključnih ciljeva EU-a u narednom razdoblju je uvođenje reguliranog pristupa području kibernetičke sigurnosti. Razlog tome je ovisnost suvremenog društva o tehnologiji koja se razvija velikom brzinom. Pri tome se ne misli samo na državni sektor ili kritičnu infrastrukturu, već na sve segmente društva, koja u velikom broju slučajeva može </w:t>
      </w:r>
      <w:r w:rsidR="00DD18C9" w:rsidRPr="00A373D0">
        <w:rPr>
          <w:rFonts w:ascii="Times New Roman" w:hAnsi="Times New Roman" w:cs="Times New Roman"/>
          <w:sz w:val="24"/>
          <w:szCs w:val="24"/>
        </w:rPr>
        <w:t>uzrokovati</w:t>
      </w:r>
      <w:r w:rsidRPr="00A373D0">
        <w:rPr>
          <w:rFonts w:ascii="Times New Roman" w:hAnsi="Times New Roman" w:cs="Times New Roman"/>
          <w:sz w:val="24"/>
          <w:szCs w:val="24"/>
        </w:rPr>
        <w:t xml:space="preserve"> kaskadno širenje kibernetičkih incidenata i onemogućavanje ključnih društvenih i industrijskih procesa.</w:t>
      </w:r>
      <w:r w:rsidR="009A6725">
        <w:rPr>
          <w:rFonts w:ascii="Times New Roman" w:hAnsi="Times New Roman" w:cs="Times New Roman"/>
          <w:sz w:val="24"/>
          <w:szCs w:val="24"/>
        </w:rPr>
        <w:t xml:space="preserve"> </w:t>
      </w:r>
      <w:r w:rsidRPr="00A373D0">
        <w:rPr>
          <w:rFonts w:ascii="Times New Roman" w:hAnsi="Times New Roman" w:cs="Times New Roman"/>
          <w:sz w:val="24"/>
          <w:szCs w:val="24"/>
        </w:rPr>
        <w:t xml:space="preserve">Procesom digitalizacije, sve više tijela javnog sektora povezivat će se na državnu informacijsku infrastrukturu. To za </w:t>
      </w:r>
      <w:r w:rsidR="005C4DBE" w:rsidRPr="00A373D0">
        <w:rPr>
          <w:rFonts w:ascii="Times New Roman" w:hAnsi="Times New Roman" w:cs="Times New Roman"/>
          <w:sz w:val="24"/>
          <w:szCs w:val="24"/>
        </w:rPr>
        <w:t>Republiku Hrvatsku</w:t>
      </w:r>
      <w:r w:rsidRPr="00A373D0">
        <w:rPr>
          <w:rFonts w:ascii="Times New Roman" w:hAnsi="Times New Roman" w:cs="Times New Roman"/>
          <w:sz w:val="24"/>
          <w:szCs w:val="24"/>
        </w:rPr>
        <w:t xml:space="preserve"> znači da će se i sustav kibernetičke sigurnosti u budućnosti širiti na sve razine državnih tijela i tijela lokalne i područne samouprave, posebice kroz proces nacionalne transpozicije NIS2 direktive </w:t>
      </w:r>
      <w:r w:rsidR="005C4DBE" w:rsidRPr="00A373D0">
        <w:rPr>
          <w:rFonts w:ascii="Times New Roman" w:hAnsi="Times New Roman" w:cs="Times New Roman"/>
          <w:sz w:val="24"/>
          <w:szCs w:val="24"/>
        </w:rPr>
        <w:t>(</w:t>
      </w:r>
      <w:r w:rsidRPr="00A373D0">
        <w:rPr>
          <w:rFonts w:ascii="Times New Roman" w:hAnsi="Times New Roman" w:cs="Times New Roman"/>
          <w:sz w:val="24"/>
          <w:szCs w:val="24"/>
        </w:rPr>
        <w:t>Direktiva o mjerama za visoku zajedničku razinu kibernetičke sigurnosti diljem Unije</w:t>
      </w:r>
      <w:r w:rsidR="005C4DBE" w:rsidRPr="00A373D0">
        <w:rPr>
          <w:rFonts w:ascii="Times New Roman" w:hAnsi="Times New Roman" w:cs="Times New Roman"/>
          <w:sz w:val="24"/>
          <w:szCs w:val="24"/>
        </w:rPr>
        <w:t>)</w:t>
      </w:r>
      <w:r w:rsidRPr="00A373D0">
        <w:rPr>
          <w:rFonts w:ascii="Times New Roman" w:hAnsi="Times New Roman" w:cs="Times New Roman"/>
          <w:sz w:val="24"/>
          <w:szCs w:val="24"/>
        </w:rPr>
        <w:t>. Potonje je navedeno u Javnom izvješću za 2022. godinu Sigurnosno-obavještajne agencije.</w:t>
      </w:r>
    </w:p>
    <w:p w14:paraId="248CBD40" w14:textId="3614B953" w:rsidR="0067090A" w:rsidRPr="00A373D0" w:rsidRDefault="0067090A" w:rsidP="002D5629">
      <w:pPr>
        <w:spacing w:before="120" w:after="0"/>
        <w:ind w:firstLine="708"/>
        <w:jc w:val="both"/>
        <w:rPr>
          <w:rFonts w:ascii="Times New Roman" w:hAnsi="Times New Roman" w:cs="Times New Roman"/>
          <w:sz w:val="24"/>
          <w:szCs w:val="24"/>
        </w:rPr>
      </w:pPr>
      <w:r w:rsidRPr="00A373D0">
        <w:rPr>
          <w:rFonts w:ascii="Times New Roman" w:hAnsi="Times New Roman" w:cs="Times New Roman"/>
          <w:sz w:val="24"/>
          <w:szCs w:val="24"/>
        </w:rPr>
        <w:t>U sagledavanju sve brojni</w:t>
      </w:r>
      <w:r w:rsidR="007548E4" w:rsidRPr="00A373D0">
        <w:rPr>
          <w:rFonts w:ascii="Times New Roman" w:hAnsi="Times New Roman" w:cs="Times New Roman"/>
          <w:sz w:val="24"/>
          <w:szCs w:val="24"/>
        </w:rPr>
        <w:t>jih</w:t>
      </w:r>
      <w:r w:rsidRPr="00A373D0">
        <w:rPr>
          <w:rFonts w:ascii="Times New Roman" w:hAnsi="Times New Roman" w:cs="Times New Roman"/>
          <w:sz w:val="24"/>
          <w:szCs w:val="24"/>
        </w:rPr>
        <w:t xml:space="preserve"> izazova i rizika informacijske i kibernetičke sigurnosti potrebno je obratiti pozornost i na trendove tržišta. Globalno i regionalno, na djelu je stalna politička borba između Zapada i Istoka vezano za razvoj i korištenje informacijskih i komunikacijskih tehnologija, od prava na patente do njihove primjene u nacionalno kritičnim sustavima. Sljedeće bitno jest spoznaja kako u tržišnoj utakmici proizvođači opreme i softverskih rješenja sve češće stavljaju u opticaj proizvode koji nisu bili višestruko testirani i certificirani što otvara njihovu povećanu otvorenost različitim ranjivostima i izloženosti riziku napada. Sljedeće vrlo bitno jest sve veći nedostatak stručnjaka za informacijsku i kibernetičku sigurnost različitih profila, od operativne do strateške razine djelovanja i upravljanja.</w:t>
      </w:r>
    </w:p>
    <w:p w14:paraId="4644FB71" w14:textId="0508345F" w:rsidR="0067090A" w:rsidRPr="00A373D0" w:rsidRDefault="0067090A" w:rsidP="002D5629">
      <w:pPr>
        <w:spacing w:before="120" w:after="0"/>
        <w:ind w:firstLine="708"/>
        <w:jc w:val="both"/>
        <w:rPr>
          <w:rFonts w:ascii="Times New Roman" w:hAnsi="Times New Roman" w:cs="Times New Roman"/>
          <w:sz w:val="24"/>
          <w:szCs w:val="24"/>
        </w:rPr>
      </w:pPr>
      <w:r w:rsidRPr="00A373D0">
        <w:rPr>
          <w:rFonts w:ascii="Times New Roman" w:hAnsi="Times New Roman" w:cs="Times New Roman"/>
          <w:sz w:val="24"/>
          <w:szCs w:val="24"/>
        </w:rPr>
        <w:t>Grad Zagreb vodeći se lokalnim i regionalnim principima razvoja, kao i globalnim načelima poput „Cilja 11</w:t>
      </w:r>
      <w:r w:rsidR="00444CFC" w:rsidRPr="00A373D0">
        <w:rPr>
          <w:rFonts w:ascii="Times New Roman" w:hAnsi="Times New Roman" w:cs="Times New Roman"/>
          <w:sz w:val="24"/>
          <w:szCs w:val="24"/>
        </w:rPr>
        <w:t>“</w:t>
      </w:r>
      <w:r w:rsidRPr="00A373D0">
        <w:rPr>
          <w:rFonts w:ascii="Times New Roman" w:hAnsi="Times New Roman" w:cs="Times New Roman"/>
          <w:sz w:val="24"/>
          <w:szCs w:val="24"/>
        </w:rPr>
        <w:t>. Učiniti gradove i naselja uključivim, sigurnim, prilagodljivim i održivim“ iz Ciljeva održivog razvoja Ujedinjenih naroda – teži razvoju i implementaciji politika, mehanizama i aktivnosti u području informacijske i kibernetičke sigurnosti kako bi ostao, ali i podignuo na višu razinu kvalitete života, upravljanja procesima i suradnju s različitim akterima, Zagrepčanima i Zagrepčankama.</w:t>
      </w:r>
    </w:p>
    <w:p w14:paraId="5F6F0AEC" w14:textId="77777777" w:rsidR="0067090A" w:rsidRPr="00A373D0" w:rsidRDefault="0067090A" w:rsidP="002D5629">
      <w:pPr>
        <w:spacing w:before="120" w:after="0"/>
        <w:ind w:firstLine="708"/>
        <w:jc w:val="both"/>
        <w:rPr>
          <w:rFonts w:ascii="Times New Roman" w:hAnsi="Times New Roman" w:cs="Times New Roman"/>
          <w:sz w:val="24"/>
          <w:szCs w:val="24"/>
        </w:rPr>
      </w:pPr>
      <w:r w:rsidRPr="00A373D0">
        <w:rPr>
          <w:rFonts w:ascii="Times New Roman" w:hAnsi="Times New Roman" w:cs="Times New Roman"/>
          <w:sz w:val="24"/>
          <w:szCs w:val="24"/>
        </w:rPr>
        <w:t>Vrlo kvalitetan primjer djelovanja na navedenom područje jest izrada i primjena dokumenta pod nazivom Politika informacijske sigurnosti Grada Zagreba. Predmetnim dokumentom postavljen je početni preduvjet razvoja sustava informacijske i kibernetičke sigurnosti Grada Zagreba, definirani su glavni sigurnosni ciljevi, upućeno je na načine njihovog ostvarenja, predviđene su sigurnosne kontrole, određene su uloge i odgovornosti te način upravljanja navedenom politikom. Politika informacijske sigurnosti Grada Zagreba i drugi prateći dokumenti predstavljaju kvalitetan temelj za nastavak razvoja i nadogradnju informacijske i kibernetičke sigurnosti Grada Zagreba, njegovih usluga i suradnje sa svim zainteresiranim partnerima i korisnicima.</w:t>
      </w:r>
    </w:p>
    <w:p w14:paraId="4202D6A7" w14:textId="77777777" w:rsidR="0067090A" w:rsidRPr="00A373D0" w:rsidRDefault="0067090A" w:rsidP="002A3012">
      <w:pPr>
        <w:spacing w:before="120" w:after="0"/>
        <w:jc w:val="both"/>
        <w:rPr>
          <w:rFonts w:ascii="Times New Roman" w:hAnsi="Times New Roman" w:cs="Times New Roman"/>
          <w:sz w:val="24"/>
          <w:szCs w:val="24"/>
        </w:rPr>
      </w:pPr>
    </w:p>
    <w:p w14:paraId="01F1931F" w14:textId="55589E3D" w:rsidR="0067090A" w:rsidRPr="00A373D0" w:rsidRDefault="002D5629" w:rsidP="002D5629">
      <w:pPr>
        <w:spacing w:before="120" w:after="0"/>
        <w:ind w:firstLine="708"/>
        <w:jc w:val="both"/>
        <w:rPr>
          <w:rFonts w:ascii="Times New Roman" w:hAnsi="Times New Roman" w:cs="Times New Roman"/>
          <w:b/>
          <w:bCs/>
          <w:sz w:val="24"/>
          <w:szCs w:val="24"/>
        </w:rPr>
      </w:pPr>
      <w:r w:rsidRPr="00A373D0">
        <w:rPr>
          <w:rFonts w:ascii="Times New Roman" w:hAnsi="Times New Roman" w:cs="Times New Roman"/>
          <w:b/>
          <w:bCs/>
          <w:sz w:val="24"/>
          <w:szCs w:val="24"/>
        </w:rPr>
        <w:t xml:space="preserve">5.7.3. </w:t>
      </w:r>
      <w:r w:rsidR="0067090A" w:rsidRPr="00A373D0">
        <w:rPr>
          <w:rFonts w:ascii="Times New Roman" w:hAnsi="Times New Roman" w:cs="Times New Roman"/>
          <w:b/>
          <w:bCs/>
          <w:sz w:val="24"/>
          <w:szCs w:val="24"/>
        </w:rPr>
        <w:t>Opis potreba</w:t>
      </w:r>
    </w:p>
    <w:p w14:paraId="0CEE4EAC" w14:textId="1068B917" w:rsidR="00FE6FE0" w:rsidRPr="00A373D0" w:rsidRDefault="00FE6FE0" w:rsidP="00CD2051">
      <w:pPr>
        <w:spacing w:before="120" w:after="0"/>
        <w:ind w:firstLine="708"/>
        <w:jc w:val="both"/>
        <w:rPr>
          <w:rFonts w:ascii="Times New Roman" w:hAnsi="Times New Roman" w:cs="Times New Roman"/>
          <w:sz w:val="24"/>
          <w:szCs w:val="24"/>
        </w:rPr>
      </w:pPr>
      <w:r w:rsidRPr="00A373D0">
        <w:rPr>
          <w:rFonts w:ascii="Times New Roman" w:hAnsi="Times New Roman" w:cs="Times New Roman"/>
          <w:sz w:val="24"/>
          <w:szCs w:val="24"/>
        </w:rPr>
        <w:t>Kada govorimo o potrebama u kontekstu Strategije urbane sigurnosti, mislimo na zahtjeve koji se moraju zadovoljiti kako bi se osigurala sigurnost grada i njegovih stanovnika. U kontekstu razvoja i uspješne provedbe Strategije</w:t>
      </w:r>
      <w:r w:rsidR="00356A9D" w:rsidRPr="00A373D0">
        <w:rPr>
          <w:rFonts w:ascii="Times New Roman" w:hAnsi="Times New Roman" w:cs="Times New Roman"/>
          <w:sz w:val="24"/>
          <w:szCs w:val="24"/>
        </w:rPr>
        <w:t xml:space="preserve"> urbane sigurnosti</w:t>
      </w:r>
      <w:r w:rsidRPr="00A373D0">
        <w:rPr>
          <w:rFonts w:ascii="Times New Roman" w:hAnsi="Times New Roman" w:cs="Times New Roman"/>
          <w:sz w:val="24"/>
          <w:szCs w:val="24"/>
        </w:rPr>
        <w:t xml:space="preserve"> potrebno je oblikovati, donijeti i implementirati Program informacijske i kibernetičke sigurnosti Grada Zagreba. Nakon toga, potrebno je osmisliti i stalno raditi na podizanju svijesti o važnosti informacijske i kibernetičke sigurnosti, edukaciji i treningu zaposlenika Grada Zagreba u području informacijske i kibernetičke sigurnosti. Ključan segment uspješnosti Grada Zagreba predstavlja razvoj ljudskih resursa u području kibernetičke sigurnosti. I u konačnosti, potrebno je krenuti u sustavno usvajanje i primjenu međunarodnih standarda iz informacijske i kibernetičke sigurnosti. </w:t>
      </w:r>
    </w:p>
    <w:p w14:paraId="2D4CC147" w14:textId="77777777" w:rsidR="00FE6FE0" w:rsidRPr="00A373D0" w:rsidRDefault="00FE6FE0" w:rsidP="00356A9D">
      <w:pPr>
        <w:spacing w:before="120" w:after="0"/>
        <w:ind w:firstLine="708"/>
        <w:jc w:val="both"/>
        <w:rPr>
          <w:rFonts w:ascii="Times New Roman" w:hAnsi="Times New Roman" w:cs="Times New Roman"/>
          <w:sz w:val="24"/>
          <w:szCs w:val="24"/>
        </w:rPr>
      </w:pPr>
      <w:r w:rsidRPr="00A373D0">
        <w:rPr>
          <w:rFonts w:ascii="Times New Roman" w:hAnsi="Times New Roman" w:cs="Times New Roman"/>
          <w:sz w:val="24"/>
          <w:szCs w:val="24"/>
        </w:rPr>
        <w:t>Grad Zagreb treba sveobuhvatan program informacijske i kibernetičke sigurnosti kako bi zaštitio svoju digitalnu infrastrukturu i podatke. Ovaj program bi opisao pristup grada upravljanju rizicima informacijske i kibernetičke sigurnosti, uključujući identifikaciju ključnih sredstava, procjenu prijetnji, implementaciju zaštitnih mjera, planiranje odgovora na incidente i procedure oporavka.</w:t>
      </w:r>
    </w:p>
    <w:p w14:paraId="749F7B62" w14:textId="77777777" w:rsidR="00FE6FE0" w:rsidRPr="00A373D0" w:rsidRDefault="00FE6FE0" w:rsidP="00356A9D">
      <w:pPr>
        <w:spacing w:before="120" w:after="0"/>
        <w:ind w:firstLine="708"/>
        <w:jc w:val="both"/>
        <w:rPr>
          <w:rFonts w:ascii="Times New Roman" w:hAnsi="Times New Roman" w:cs="Times New Roman"/>
          <w:sz w:val="24"/>
          <w:szCs w:val="24"/>
        </w:rPr>
      </w:pPr>
      <w:r w:rsidRPr="00A373D0">
        <w:rPr>
          <w:rFonts w:ascii="Times New Roman" w:hAnsi="Times New Roman" w:cs="Times New Roman"/>
          <w:sz w:val="24"/>
          <w:szCs w:val="24"/>
        </w:rPr>
        <w:t>Postoji potreba za podizanjem svijesti o važnosti informacijske i kibernetičke sigurnosti među zaposlenicima grada i općoj javnosti. To bi se moglo postići kroz programe obrazovanja i treninga, koji bi educirali pojedince znanjem i vještinama za zaštitu sebe i digitalnih resursa grada od kibernetičkih prijetnji.</w:t>
      </w:r>
    </w:p>
    <w:p w14:paraId="254D6074" w14:textId="77777777" w:rsidR="00FE6FE0" w:rsidRPr="00A373D0" w:rsidRDefault="00FE6FE0" w:rsidP="00356A9D">
      <w:pPr>
        <w:spacing w:before="120" w:after="0"/>
        <w:ind w:firstLine="708"/>
        <w:jc w:val="both"/>
        <w:rPr>
          <w:rFonts w:ascii="Times New Roman" w:hAnsi="Times New Roman" w:cs="Times New Roman"/>
          <w:sz w:val="24"/>
          <w:szCs w:val="24"/>
        </w:rPr>
      </w:pPr>
      <w:r w:rsidRPr="00A373D0">
        <w:rPr>
          <w:rFonts w:ascii="Times New Roman" w:hAnsi="Times New Roman" w:cs="Times New Roman"/>
          <w:sz w:val="24"/>
          <w:szCs w:val="24"/>
        </w:rPr>
        <w:t>Grad treba razviti svoje ljudske resurse u području informacijske i kibernetičke sigurnosti. To bi moglo uključivati privlačenjem i osposobljavanjem pojedinaca, kao i dovođenjem stručnjaka koji već posjeduju ekspertizu u kibernetičkoj sigurnosti, kao i pružanje kontinuiranih mogućnosti za profesionalni razvoj vlastitim djelatnicima u ovom području.</w:t>
      </w:r>
    </w:p>
    <w:p w14:paraId="247A13BD" w14:textId="15EA1FD2" w:rsidR="00FE6FE0" w:rsidRPr="00A373D0" w:rsidRDefault="00FE6FE0" w:rsidP="00356A9D">
      <w:pPr>
        <w:spacing w:before="120" w:after="0"/>
        <w:ind w:firstLine="708"/>
        <w:jc w:val="both"/>
        <w:rPr>
          <w:rFonts w:ascii="Times New Roman" w:hAnsi="Times New Roman" w:cs="Times New Roman"/>
          <w:sz w:val="24"/>
          <w:szCs w:val="24"/>
        </w:rPr>
      </w:pPr>
      <w:r w:rsidRPr="00A373D0">
        <w:rPr>
          <w:rFonts w:ascii="Times New Roman" w:hAnsi="Times New Roman" w:cs="Times New Roman"/>
          <w:sz w:val="24"/>
          <w:szCs w:val="24"/>
        </w:rPr>
        <w:t xml:space="preserve">Postoji potreba da </w:t>
      </w:r>
      <w:r w:rsidR="00BF51C8">
        <w:rPr>
          <w:rFonts w:ascii="Times New Roman" w:hAnsi="Times New Roman" w:cs="Times New Roman"/>
          <w:sz w:val="24"/>
          <w:szCs w:val="24"/>
        </w:rPr>
        <w:t>G</w:t>
      </w:r>
      <w:r w:rsidRPr="00A373D0">
        <w:rPr>
          <w:rFonts w:ascii="Times New Roman" w:hAnsi="Times New Roman" w:cs="Times New Roman"/>
          <w:sz w:val="24"/>
          <w:szCs w:val="24"/>
        </w:rPr>
        <w:t xml:space="preserve">rad </w:t>
      </w:r>
      <w:r w:rsidR="00BF51C8">
        <w:rPr>
          <w:rFonts w:ascii="Times New Roman" w:hAnsi="Times New Roman" w:cs="Times New Roman"/>
          <w:sz w:val="24"/>
          <w:szCs w:val="24"/>
        </w:rPr>
        <w:t xml:space="preserve">Zagreb </w:t>
      </w:r>
      <w:r w:rsidRPr="00A373D0">
        <w:rPr>
          <w:rFonts w:ascii="Times New Roman" w:hAnsi="Times New Roman" w:cs="Times New Roman"/>
          <w:sz w:val="24"/>
          <w:szCs w:val="24"/>
        </w:rPr>
        <w:t>usvoji međunarodne standarde za informacijsku i kibernetičku sigurnost. Ti standardi pružaju smjernice i najbolje prakse za upravljanje rizicima informacijske i kibernetičke sigurnosti i mogu pomoći gradu da uspostavi robustan i učinkovit okvir informacijske i kibernetičke sigurnosti.</w:t>
      </w:r>
    </w:p>
    <w:bookmarkEnd w:id="42"/>
    <w:p w14:paraId="7A540C14" w14:textId="77777777" w:rsidR="00FE6FE0" w:rsidRPr="00A373D0" w:rsidRDefault="00FE6FE0" w:rsidP="00FE6FE0">
      <w:pPr>
        <w:spacing w:before="120" w:after="0"/>
        <w:jc w:val="both"/>
        <w:rPr>
          <w:rFonts w:ascii="Times New Roman" w:hAnsi="Times New Roman" w:cs="Times New Roman"/>
          <w:b/>
          <w:bCs/>
          <w:sz w:val="24"/>
          <w:szCs w:val="24"/>
        </w:rPr>
      </w:pPr>
    </w:p>
    <w:p w14:paraId="0D1FC30A" w14:textId="77777777" w:rsidR="008F5ED0" w:rsidRPr="00A373D0" w:rsidRDefault="008F5ED0" w:rsidP="002A3012">
      <w:pPr>
        <w:spacing w:after="0" w:line="276" w:lineRule="auto"/>
        <w:jc w:val="both"/>
        <w:rPr>
          <w:rFonts w:ascii="Times New Roman" w:hAnsi="Times New Roman" w:cs="Times New Roman"/>
          <w:b/>
          <w:sz w:val="24"/>
          <w:szCs w:val="24"/>
          <w:u w:val="single"/>
        </w:rPr>
      </w:pPr>
      <w:r w:rsidRPr="00A373D0">
        <w:rPr>
          <w:rFonts w:ascii="Times New Roman" w:hAnsi="Times New Roman" w:cs="Times New Roman"/>
          <w:b/>
          <w:sz w:val="24"/>
          <w:szCs w:val="24"/>
          <w:u w:val="single"/>
        </w:rPr>
        <w:t>Mjera 1. Donošenje Programa informacijske i kibernetičke sigurnosti Grada Zagreba</w:t>
      </w:r>
    </w:p>
    <w:p w14:paraId="168A1487" w14:textId="7CAB8AB5" w:rsidR="008F5ED0" w:rsidRPr="00A373D0" w:rsidRDefault="008F5ED0" w:rsidP="002A3012">
      <w:pPr>
        <w:spacing w:after="0" w:line="276" w:lineRule="auto"/>
        <w:jc w:val="both"/>
        <w:rPr>
          <w:rFonts w:ascii="Times New Roman" w:hAnsi="Times New Roman" w:cs="Times New Roman"/>
          <w:sz w:val="24"/>
          <w:szCs w:val="24"/>
        </w:rPr>
      </w:pPr>
      <w:r w:rsidRPr="00A373D0">
        <w:rPr>
          <w:rFonts w:ascii="Times New Roman" w:eastAsia="Times New Roman" w:hAnsi="Times New Roman" w:cs="Times New Roman"/>
          <w:b/>
          <w:sz w:val="24"/>
          <w:szCs w:val="24"/>
          <w:lang w:eastAsia="en-GB"/>
        </w:rPr>
        <w:t>Nositelj:</w:t>
      </w:r>
      <w:r w:rsidRPr="00A373D0">
        <w:rPr>
          <w:rFonts w:ascii="Times New Roman" w:eastAsia="Times New Roman" w:hAnsi="Times New Roman" w:cs="Times New Roman"/>
          <w:sz w:val="24"/>
          <w:szCs w:val="24"/>
          <w:lang w:eastAsia="en-GB"/>
        </w:rPr>
        <w:t xml:space="preserve"> Grad Zagreb</w:t>
      </w:r>
    </w:p>
    <w:p w14:paraId="4A4233DE" w14:textId="598F32B1" w:rsidR="008F5ED0" w:rsidRPr="00A373D0" w:rsidRDefault="000407D0" w:rsidP="002A3012">
      <w:pPr>
        <w:spacing w:after="0" w:line="276" w:lineRule="auto"/>
        <w:jc w:val="both"/>
        <w:rPr>
          <w:rFonts w:ascii="Times New Roman" w:hAnsi="Times New Roman" w:cs="Times New Roman"/>
          <w:sz w:val="24"/>
          <w:szCs w:val="24"/>
        </w:rPr>
      </w:pPr>
      <w:r w:rsidRPr="00A373D0">
        <w:rPr>
          <w:rFonts w:ascii="Times New Roman" w:hAnsi="Times New Roman" w:cs="Times New Roman"/>
          <w:b/>
          <w:sz w:val="24"/>
          <w:szCs w:val="24"/>
        </w:rPr>
        <w:t>Suradnici u provedbi</w:t>
      </w:r>
      <w:r w:rsidR="008F5ED0" w:rsidRPr="00A373D0">
        <w:rPr>
          <w:rFonts w:ascii="Times New Roman" w:hAnsi="Times New Roman" w:cs="Times New Roman"/>
          <w:b/>
          <w:sz w:val="24"/>
          <w:szCs w:val="24"/>
        </w:rPr>
        <w:t>:</w:t>
      </w:r>
      <w:r w:rsidR="002B774F" w:rsidRPr="00A373D0">
        <w:rPr>
          <w:rFonts w:ascii="Times New Roman" w:hAnsi="Times New Roman" w:cs="Times New Roman"/>
          <w:b/>
          <w:sz w:val="24"/>
          <w:szCs w:val="24"/>
        </w:rPr>
        <w:t xml:space="preserve"> </w:t>
      </w:r>
      <w:r w:rsidR="008F5ED0" w:rsidRPr="00A373D0">
        <w:rPr>
          <w:rFonts w:ascii="Times New Roman" w:hAnsi="Times New Roman" w:cs="Times New Roman"/>
          <w:sz w:val="24"/>
          <w:szCs w:val="24"/>
        </w:rPr>
        <w:t>Policijska uprava zagrebačka</w:t>
      </w:r>
    </w:p>
    <w:p w14:paraId="68CCA7A9" w14:textId="77777777" w:rsidR="008F5ED0" w:rsidRPr="00A373D0" w:rsidRDefault="008F5ED0" w:rsidP="002A3012">
      <w:pPr>
        <w:spacing w:after="0" w:line="276" w:lineRule="auto"/>
        <w:jc w:val="both"/>
        <w:rPr>
          <w:rFonts w:ascii="Times New Roman" w:hAnsi="Times New Roman" w:cs="Times New Roman"/>
          <w:b/>
          <w:sz w:val="24"/>
          <w:szCs w:val="24"/>
        </w:rPr>
      </w:pPr>
      <w:r w:rsidRPr="00A373D0">
        <w:rPr>
          <w:rFonts w:ascii="Times New Roman" w:hAnsi="Times New Roman" w:cs="Times New Roman"/>
          <w:b/>
          <w:sz w:val="24"/>
          <w:szCs w:val="24"/>
        </w:rPr>
        <w:t>Aktivnosti:</w:t>
      </w:r>
    </w:p>
    <w:p w14:paraId="01EA7B7C" w14:textId="11D9E0A5" w:rsidR="00815F08" w:rsidRPr="00A373D0" w:rsidRDefault="00815F08" w:rsidP="00CD2051">
      <w:pPr>
        <w:pStyle w:val="ListParagraph"/>
        <w:numPr>
          <w:ilvl w:val="0"/>
          <w:numId w:val="89"/>
        </w:numPr>
        <w:spacing w:after="0"/>
        <w:jc w:val="both"/>
        <w:rPr>
          <w:rFonts w:ascii="Times New Roman" w:hAnsi="Times New Roman" w:cs="Times New Roman"/>
          <w:sz w:val="24"/>
          <w:szCs w:val="24"/>
        </w:rPr>
      </w:pPr>
      <w:r w:rsidRPr="00A373D0">
        <w:rPr>
          <w:rFonts w:ascii="Times New Roman" w:hAnsi="Times New Roman" w:cs="Times New Roman"/>
          <w:sz w:val="24"/>
          <w:szCs w:val="24"/>
        </w:rPr>
        <w:t>Najkasnije u roku od godine dana od usvajanja Strategije</w:t>
      </w:r>
      <w:r w:rsidR="00017CCA" w:rsidRPr="00A373D0">
        <w:rPr>
          <w:rFonts w:ascii="Times New Roman" w:hAnsi="Times New Roman" w:cs="Times New Roman"/>
          <w:sz w:val="24"/>
          <w:szCs w:val="24"/>
        </w:rPr>
        <w:t xml:space="preserve"> urbane sigurnosti</w:t>
      </w:r>
      <w:r w:rsidRPr="00A373D0">
        <w:rPr>
          <w:rFonts w:ascii="Times New Roman" w:hAnsi="Times New Roman" w:cs="Times New Roman"/>
          <w:sz w:val="24"/>
          <w:szCs w:val="24"/>
        </w:rPr>
        <w:t xml:space="preserve"> potrebno je donijeti Program informacijske i kibernetičke sigurnosti Grada Zagreba. Program informacijske i kibernetičke sigurnosti Grada Zagreba </w:t>
      </w:r>
      <w:r w:rsidR="00017CCA" w:rsidRPr="00A373D0">
        <w:rPr>
          <w:rFonts w:ascii="Times New Roman" w:hAnsi="Times New Roman" w:cs="Times New Roman"/>
          <w:sz w:val="24"/>
          <w:szCs w:val="24"/>
        </w:rPr>
        <w:t xml:space="preserve">treba sadržavati </w:t>
      </w:r>
      <w:r w:rsidRPr="00A373D0">
        <w:rPr>
          <w:rFonts w:ascii="Times New Roman" w:hAnsi="Times New Roman" w:cs="Times New Roman"/>
          <w:sz w:val="24"/>
          <w:szCs w:val="24"/>
        </w:rPr>
        <w:t xml:space="preserve">sve bitne elemente, a to su: (i) Strateški okvir koji definira ciljeve, prioritete i smjernice za informacijsku i kibernetičku sigurnost Grada Zagreba; (ii) Proces upravljanja rizicima koji omogućuje identificiranje, procjenu i upravljanje rizicima informacijske i kibernetičke sigurnosti; (iii) Okvir politika i postupaka koji osigurava da se informacijska i kibernetička sigurnost provodi u skladu s važećim zakonodavstvom i najboljim praksama; (iv) Infrastrukturu i resurse potrebne za provedbu programa. Pored navedenog,  Program informacijske i kibernetičke sigurnosti Grada Zagreba </w:t>
      </w:r>
      <w:r w:rsidR="000431C2" w:rsidRPr="00A373D0">
        <w:rPr>
          <w:rFonts w:ascii="Times New Roman" w:hAnsi="Times New Roman" w:cs="Times New Roman"/>
          <w:sz w:val="24"/>
          <w:szCs w:val="24"/>
        </w:rPr>
        <w:t xml:space="preserve">treba </w:t>
      </w:r>
      <w:r w:rsidRPr="00A373D0">
        <w:rPr>
          <w:rFonts w:ascii="Times New Roman" w:hAnsi="Times New Roman" w:cs="Times New Roman"/>
          <w:sz w:val="24"/>
          <w:szCs w:val="24"/>
        </w:rPr>
        <w:t xml:space="preserve">sadržavati i pojedine specifične </w:t>
      </w:r>
      <w:r w:rsidR="001E5E60" w:rsidRPr="00A373D0">
        <w:rPr>
          <w:rFonts w:ascii="Times New Roman" w:hAnsi="Times New Roman" w:cs="Times New Roman"/>
          <w:sz w:val="24"/>
          <w:szCs w:val="24"/>
        </w:rPr>
        <w:t>aktivnosti poput</w:t>
      </w:r>
      <w:r w:rsidRPr="00A373D0">
        <w:rPr>
          <w:rFonts w:ascii="Times New Roman" w:hAnsi="Times New Roman" w:cs="Times New Roman"/>
          <w:sz w:val="24"/>
          <w:szCs w:val="24"/>
        </w:rPr>
        <w:t xml:space="preserve"> plan</w:t>
      </w:r>
      <w:r w:rsidR="000431C2" w:rsidRPr="00A373D0">
        <w:rPr>
          <w:rFonts w:ascii="Times New Roman" w:hAnsi="Times New Roman" w:cs="Times New Roman"/>
          <w:sz w:val="24"/>
          <w:szCs w:val="24"/>
        </w:rPr>
        <w:t>a</w:t>
      </w:r>
      <w:r w:rsidRPr="00A373D0">
        <w:rPr>
          <w:rFonts w:ascii="Times New Roman" w:hAnsi="Times New Roman" w:cs="Times New Roman"/>
          <w:sz w:val="24"/>
          <w:szCs w:val="24"/>
        </w:rPr>
        <w:t xml:space="preserve"> provedbe redovitih sigurnosnih testiranja sustava i aplikacija</w:t>
      </w:r>
      <w:r w:rsidR="000431C2" w:rsidRPr="00A373D0">
        <w:rPr>
          <w:rFonts w:ascii="Times New Roman" w:hAnsi="Times New Roman" w:cs="Times New Roman"/>
          <w:sz w:val="24"/>
          <w:szCs w:val="24"/>
        </w:rPr>
        <w:t>,</w:t>
      </w:r>
      <w:r w:rsidRPr="00A373D0">
        <w:rPr>
          <w:rFonts w:ascii="Times New Roman" w:hAnsi="Times New Roman" w:cs="Times New Roman"/>
          <w:sz w:val="24"/>
          <w:szCs w:val="24"/>
        </w:rPr>
        <w:t xml:space="preserve"> plan provedbe implementacije mjera za zaštitu od kibernetičkih </w:t>
      </w:r>
      <w:r w:rsidR="001E5E60" w:rsidRPr="00A373D0">
        <w:rPr>
          <w:rFonts w:ascii="Times New Roman" w:hAnsi="Times New Roman" w:cs="Times New Roman"/>
          <w:sz w:val="24"/>
          <w:szCs w:val="24"/>
        </w:rPr>
        <w:t>napada kao</w:t>
      </w:r>
      <w:r w:rsidRPr="00A373D0">
        <w:rPr>
          <w:rFonts w:ascii="Times New Roman" w:hAnsi="Times New Roman" w:cs="Times New Roman"/>
          <w:sz w:val="24"/>
          <w:szCs w:val="24"/>
        </w:rPr>
        <w:t xml:space="preserve"> što su firewalli, antivirusni softver i sustavi za detekciju i sprječavanje prodora plan</w:t>
      </w:r>
      <w:r w:rsidR="000431C2" w:rsidRPr="00A373D0">
        <w:rPr>
          <w:rFonts w:ascii="Times New Roman" w:hAnsi="Times New Roman" w:cs="Times New Roman"/>
          <w:sz w:val="24"/>
          <w:szCs w:val="24"/>
        </w:rPr>
        <w:t>a</w:t>
      </w:r>
      <w:r w:rsidRPr="00A373D0">
        <w:rPr>
          <w:rFonts w:ascii="Times New Roman" w:hAnsi="Times New Roman" w:cs="Times New Roman"/>
          <w:sz w:val="24"/>
          <w:szCs w:val="24"/>
        </w:rPr>
        <w:t xml:space="preserve"> oporavka od sigurnosnih incidenata. Program treba sadržavati odredbu kako će biti revidiran jednom godišnje.</w:t>
      </w:r>
    </w:p>
    <w:p w14:paraId="1B8FF6A0" w14:textId="538F010B" w:rsidR="00815F08" w:rsidRPr="00A373D0" w:rsidRDefault="00815F08" w:rsidP="00017CCA">
      <w:pPr>
        <w:pStyle w:val="ListParagraph"/>
        <w:numPr>
          <w:ilvl w:val="0"/>
          <w:numId w:val="89"/>
        </w:numPr>
        <w:spacing w:after="0"/>
        <w:jc w:val="both"/>
        <w:rPr>
          <w:rFonts w:ascii="Times New Roman" w:hAnsi="Times New Roman" w:cs="Times New Roman"/>
          <w:sz w:val="24"/>
          <w:szCs w:val="24"/>
        </w:rPr>
      </w:pPr>
      <w:r w:rsidRPr="00A373D0">
        <w:rPr>
          <w:rFonts w:ascii="Times New Roman" w:hAnsi="Times New Roman" w:cs="Times New Roman"/>
          <w:sz w:val="24"/>
          <w:szCs w:val="24"/>
        </w:rPr>
        <w:t>U Programu informacijske i kibernetičke sigurnosti Grada Zagreba treba odrediti ustrojstvenu jedinicu Grada Zagreba koja će se 24/7 primarno baviti područjem informacijske i kibernetičke sigurnosti. Navedena ustrojstvena jedinica treba biti zadužena za revidiranje Programa</w:t>
      </w:r>
      <w:r w:rsidR="00017CCA" w:rsidRPr="00A373D0">
        <w:rPr>
          <w:rFonts w:ascii="Times New Roman" w:hAnsi="Times New Roman" w:cs="Times New Roman"/>
          <w:sz w:val="24"/>
          <w:szCs w:val="24"/>
        </w:rPr>
        <w:t xml:space="preserve"> informacijske i kibernetičke sigurnosti Grada Zagreba</w:t>
      </w:r>
      <w:r w:rsidRPr="00A373D0">
        <w:rPr>
          <w:rFonts w:ascii="Times New Roman" w:hAnsi="Times New Roman" w:cs="Times New Roman"/>
          <w:sz w:val="24"/>
          <w:szCs w:val="24"/>
        </w:rPr>
        <w:t>.</w:t>
      </w:r>
    </w:p>
    <w:p w14:paraId="7CF522E7" w14:textId="4B9C5063" w:rsidR="00815F08" w:rsidRPr="00A373D0" w:rsidRDefault="00815F08" w:rsidP="00CD2051">
      <w:pPr>
        <w:pStyle w:val="ListParagraph"/>
        <w:numPr>
          <w:ilvl w:val="0"/>
          <w:numId w:val="89"/>
        </w:numPr>
        <w:spacing w:after="0"/>
        <w:jc w:val="both"/>
        <w:rPr>
          <w:rFonts w:ascii="Times New Roman" w:hAnsi="Times New Roman" w:cs="Times New Roman"/>
          <w:sz w:val="24"/>
          <w:szCs w:val="24"/>
        </w:rPr>
      </w:pPr>
      <w:r w:rsidRPr="00A373D0">
        <w:rPr>
          <w:rFonts w:ascii="Times New Roman" w:hAnsi="Times New Roman" w:cs="Times New Roman"/>
          <w:sz w:val="24"/>
          <w:szCs w:val="24"/>
        </w:rPr>
        <w:t xml:space="preserve">Program informacijske i kibernetičke sigurnosti Grada Zagreba treba opisati modele za razvoj javno-privatnog partnerstva Grada Zagreba u području informacijske i kibernetičke sigurnosti. </w:t>
      </w:r>
    </w:p>
    <w:p w14:paraId="72269E8B" w14:textId="46C4B17E" w:rsidR="00815F08" w:rsidRPr="00A373D0" w:rsidRDefault="00815F08" w:rsidP="00CD2051">
      <w:pPr>
        <w:pStyle w:val="ListParagraph"/>
        <w:numPr>
          <w:ilvl w:val="0"/>
          <w:numId w:val="89"/>
        </w:numPr>
        <w:spacing w:after="0"/>
        <w:jc w:val="both"/>
        <w:rPr>
          <w:rFonts w:ascii="Times New Roman" w:hAnsi="Times New Roman" w:cs="Times New Roman"/>
          <w:sz w:val="24"/>
          <w:szCs w:val="24"/>
        </w:rPr>
      </w:pPr>
      <w:r w:rsidRPr="00A373D0">
        <w:rPr>
          <w:rFonts w:ascii="Times New Roman" w:hAnsi="Times New Roman" w:cs="Times New Roman"/>
          <w:sz w:val="24"/>
          <w:szCs w:val="24"/>
        </w:rPr>
        <w:t>Program informacijske i kibernetičke sigurnosti Grada Zagreba treba redovito biti (najmanje jednom godišnje) usklađen s promjenama u prijetnjama i ranjivostima</w:t>
      </w:r>
      <w:r w:rsidR="001472F2" w:rsidRPr="00A373D0">
        <w:rPr>
          <w:rFonts w:ascii="Times New Roman" w:hAnsi="Times New Roman" w:cs="Times New Roman"/>
          <w:sz w:val="24"/>
          <w:szCs w:val="24"/>
        </w:rPr>
        <w:t>.</w:t>
      </w:r>
    </w:p>
    <w:p w14:paraId="5EA1C210" w14:textId="31686E2A" w:rsidR="008F5ED0" w:rsidRPr="00A373D0" w:rsidRDefault="000F05C5" w:rsidP="002A3012">
      <w:pPr>
        <w:spacing w:after="0" w:line="276" w:lineRule="auto"/>
        <w:jc w:val="both"/>
        <w:rPr>
          <w:rFonts w:ascii="Times New Roman" w:hAnsi="Times New Roman" w:cs="Times New Roman"/>
          <w:sz w:val="24"/>
          <w:szCs w:val="24"/>
        </w:rPr>
      </w:pPr>
      <w:r w:rsidRPr="00A373D0">
        <w:rPr>
          <w:rFonts w:ascii="Times New Roman" w:hAnsi="Times New Roman" w:cs="Times New Roman"/>
          <w:b/>
          <w:sz w:val="24"/>
          <w:szCs w:val="24"/>
        </w:rPr>
        <w:t>Razdoblje provedbe</w:t>
      </w:r>
      <w:r w:rsidR="008F5ED0" w:rsidRPr="00A373D0">
        <w:rPr>
          <w:rFonts w:ascii="Times New Roman" w:hAnsi="Times New Roman" w:cs="Times New Roman"/>
          <w:b/>
          <w:sz w:val="24"/>
          <w:szCs w:val="24"/>
        </w:rPr>
        <w:t xml:space="preserve">: </w:t>
      </w:r>
      <w:r w:rsidR="008F5ED0" w:rsidRPr="00A373D0">
        <w:rPr>
          <w:rFonts w:ascii="Times New Roman" w:hAnsi="Times New Roman" w:cs="Times New Roman"/>
          <w:sz w:val="24"/>
          <w:szCs w:val="24"/>
        </w:rPr>
        <w:t>kontinuirano</w:t>
      </w:r>
    </w:p>
    <w:p w14:paraId="7E9ED4B2" w14:textId="77777777" w:rsidR="008F5ED0" w:rsidRPr="00A373D0" w:rsidRDefault="008F5ED0" w:rsidP="002A3012">
      <w:pPr>
        <w:spacing w:after="0" w:line="276" w:lineRule="auto"/>
        <w:jc w:val="both"/>
        <w:rPr>
          <w:rFonts w:ascii="Times New Roman" w:hAnsi="Times New Roman" w:cs="Times New Roman"/>
          <w:sz w:val="24"/>
          <w:szCs w:val="24"/>
        </w:rPr>
      </w:pPr>
      <w:r w:rsidRPr="00A373D0">
        <w:rPr>
          <w:rFonts w:ascii="Times New Roman" w:hAnsi="Times New Roman" w:cs="Times New Roman"/>
          <w:b/>
          <w:sz w:val="24"/>
          <w:szCs w:val="24"/>
        </w:rPr>
        <w:t>Pokazatelji uspješnosti:</w:t>
      </w:r>
      <w:r w:rsidRPr="00A373D0">
        <w:rPr>
          <w:rFonts w:ascii="Times New Roman" w:hAnsi="Times New Roman" w:cs="Times New Roman"/>
          <w:sz w:val="24"/>
          <w:szCs w:val="24"/>
        </w:rPr>
        <w:t xml:space="preserve"> </w:t>
      </w:r>
    </w:p>
    <w:p w14:paraId="753F5F27" w14:textId="02DA0C37" w:rsidR="00815F08" w:rsidRPr="00A373D0" w:rsidRDefault="00815F08" w:rsidP="00CD2051">
      <w:pPr>
        <w:pStyle w:val="ListParagraph"/>
        <w:numPr>
          <w:ilvl w:val="0"/>
          <w:numId w:val="90"/>
        </w:numPr>
        <w:spacing w:after="0"/>
        <w:jc w:val="both"/>
        <w:rPr>
          <w:rFonts w:ascii="Times New Roman" w:hAnsi="Times New Roman" w:cs="Times New Roman"/>
          <w:sz w:val="24"/>
          <w:szCs w:val="24"/>
        </w:rPr>
      </w:pPr>
      <w:r w:rsidRPr="00A373D0">
        <w:rPr>
          <w:rFonts w:ascii="Times New Roman" w:hAnsi="Times New Roman" w:cs="Times New Roman"/>
          <w:sz w:val="24"/>
          <w:szCs w:val="24"/>
        </w:rPr>
        <w:t>Donošenje i implementacija Programa informacijske i kibernetičke sigurnosti Grada Zagreba, kontinuirano ažuriranje programa u svrhu zaštita podataka i primjene elemenata kibernetičke sigurnosti.</w:t>
      </w:r>
    </w:p>
    <w:p w14:paraId="1B32463E" w14:textId="591FC772" w:rsidR="00815F08" w:rsidRPr="00A373D0" w:rsidRDefault="00815F08" w:rsidP="00CD2051">
      <w:pPr>
        <w:pStyle w:val="ListParagraph"/>
        <w:numPr>
          <w:ilvl w:val="0"/>
          <w:numId w:val="90"/>
        </w:numPr>
        <w:spacing w:after="0"/>
        <w:jc w:val="both"/>
        <w:rPr>
          <w:rFonts w:ascii="Times New Roman" w:hAnsi="Times New Roman" w:cs="Times New Roman"/>
          <w:sz w:val="24"/>
          <w:szCs w:val="24"/>
        </w:rPr>
      </w:pPr>
      <w:r w:rsidRPr="00A373D0">
        <w:rPr>
          <w:rFonts w:ascii="Times New Roman" w:hAnsi="Times New Roman" w:cs="Times New Roman"/>
          <w:sz w:val="24"/>
          <w:szCs w:val="24"/>
        </w:rPr>
        <w:t>U roku od šest mjeseci od donošenja Strategije</w:t>
      </w:r>
      <w:r w:rsidR="000431C2" w:rsidRPr="00A373D0">
        <w:rPr>
          <w:rFonts w:ascii="Times New Roman" w:hAnsi="Times New Roman" w:cs="Times New Roman"/>
          <w:sz w:val="24"/>
          <w:szCs w:val="24"/>
        </w:rPr>
        <w:t xml:space="preserve"> urbane sigurnosti</w:t>
      </w:r>
      <w:r w:rsidRPr="00A373D0">
        <w:rPr>
          <w:rFonts w:ascii="Times New Roman" w:hAnsi="Times New Roman" w:cs="Times New Roman"/>
          <w:sz w:val="24"/>
          <w:szCs w:val="24"/>
        </w:rPr>
        <w:t xml:space="preserve"> </w:t>
      </w:r>
      <w:r w:rsidR="000431C2" w:rsidRPr="00A373D0">
        <w:rPr>
          <w:rFonts w:ascii="Times New Roman" w:hAnsi="Times New Roman" w:cs="Times New Roman"/>
          <w:sz w:val="24"/>
          <w:szCs w:val="24"/>
        </w:rPr>
        <w:t>ustrojena</w:t>
      </w:r>
      <w:r w:rsidRPr="00A373D0">
        <w:rPr>
          <w:rFonts w:ascii="Times New Roman" w:hAnsi="Times New Roman" w:cs="Times New Roman"/>
          <w:sz w:val="24"/>
          <w:szCs w:val="24"/>
        </w:rPr>
        <w:t xml:space="preserve"> je ustrojstvena jedinica Grada Zagreba koja će se 24/7 primarno baviti područjem informacijske i kibernetičke sigurnosti</w:t>
      </w:r>
      <w:r w:rsidR="001E5E60" w:rsidRPr="00A373D0">
        <w:rPr>
          <w:rFonts w:ascii="Times New Roman" w:hAnsi="Times New Roman" w:cs="Times New Roman"/>
          <w:sz w:val="24"/>
          <w:szCs w:val="24"/>
        </w:rPr>
        <w:t xml:space="preserve"> </w:t>
      </w:r>
      <w:r w:rsidRPr="00A373D0">
        <w:rPr>
          <w:rFonts w:ascii="Times New Roman" w:hAnsi="Times New Roman" w:cs="Times New Roman"/>
          <w:sz w:val="24"/>
          <w:szCs w:val="24"/>
        </w:rPr>
        <w:t>te revidiranjem Programa</w:t>
      </w:r>
      <w:r w:rsidR="000431C2" w:rsidRPr="00A373D0">
        <w:rPr>
          <w:rFonts w:ascii="Times New Roman" w:hAnsi="Times New Roman" w:cs="Times New Roman"/>
          <w:sz w:val="24"/>
          <w:szCs w:val="24"/>
        </w:rPr>
        <w:t xml:space="preserve"> informacijske i kibernetičke sigurnosti Grada Zagreba</w:t>
      </w:r>
      <w:r w:rsidRPr="00A373D0">
        <w:rPr>
          <w:rFonts w:ascii="Times New Roman" w:hAnsi="Times New Roman" w:cs="Times New Roman"/>
          <w:sz w:val="24"/>
          <w:szCs w:val="24"/>
        </w:rPr>
        <w:t>.</w:t>
      </w:r>
    </w:p>
    <w:p w14:paraId="72BD81BA" w14:textId="36B813E6" w:rsidR="00815F08" w:rsidRPr="00A373D0" w:rsidRDefault="00815F08" w:rsidP="00CD2051">
      <w:pPr>
        <w:pStyle w:val="ListParagraph"/>
        <w:numPr>
          <w:ilvl w:val="0"/>
          <w:numId w:val="90"/>
        </w:numPr>
        <w:spacing w:after="0"/>
        <w:jc w:val="both"/>
        <w:rPr>
          <w:rFonts w:ascii="Times New Roman" w:hAnsi="Times New Roman" w:cs="Times New Roman"/>
          <w:sz w:val="24"/>
          <w:szCs w:val="24"/>
        </w:rPr>
      </w:pPr>
      <w:r w:rsidRPr="00A373D0">
        <w:rPr>
          <w:rFonts w:ascii="Times New Roman" w:hAnsi="Times New Roman" w:cs="Times New Roman"/>
          <w:sz w:val="24"/>
          <w:szCs w:val="24"/>
        </w:rPr>
        <w:t>Program informacijske i kibernetičke sigurnosti Grada Zagreba je opisao modele za razvoj javno-privatnog partnerstva Grada Zagreba u području informacijske i kibernetičke sigurnosti.</w:t>
      </w:r>
    </w:p>
    <w:p w14:paraId="17B3EB2F" w14:textId="4EE02F66" w:rsidR="00DD18C9" w:rsidRPr="00A373D0" w:rsidRDefault="00815F08" w:rsidP="00CD2051">
      <w:pPr>
        <w:pStyle w:val="ListParagraph"/>
        <w:numPr>
          <w:ilvl w:val="0"/>
          <w:numId w:val="90"/>
        </w:numPr>
        <w:spacing w:after="0"/>
        <w:jc w:val="both"/>
        <w:rPr>
          <w:rFonts w:ascii="Times New Roman" w:hAnsi="Times New Roman" w:cs="Times New Roman"/>
          <w:sz w:val="24"/>
          <w:szCs w:val="24"/>
        </w:rPr>
      </w:pPr>
      <w:r w:rsidRPr="00A373D0">
        <w:rPr>
          <w:rFonts w:ascii="Times New Roman" w:hAnsi="Times New Roman" w:cs="Times New Roman"/>
          <w:sz w:val="24"/>
          <w:szCs w:val="24"/>
        </w:rPr>
        <w:t>Program informacijske i kibernetičke sigurnosti Grada Zagreba jednom godišnje je usklađen s promjenama u prijetnjama i ranjivostima.</w:t>
      </w:r>
    </w:p>
    <w:p w14:paraId="6ACE72B2" w14:textId="2BDA0628" w:rsidR="00815F08" w:rsidRPr="00A373D0" w:rsidRDefault="00815F08" w:rsidP="00815F08">
      <w:pPr>
        <w:spacing w:after="0"/>
        <w:jc w:val="both"/>
        <w:rPr>
          <w:rFonts w:ascii="Times New Roman" w:hAnsi="Times New Roman" w:cs="Times New Roman"/>
          <w:b/>
          <w:sz w:val="24"/>
          <w:szCs w:val="24"/>
        </w:rPr>
      </w:pPr>
    </w:p>
    <w:p w14:paraId="662B08FE" w14:textId="77777777" w:rsidR="000431C2" w:rsidRPr="00A373D0" w:rsidRDefault="000431C2" w:rsidP="00815F08">
      <w:pPr>
        <w:spacing w:after="0"/>
        <w:jc w:val="both"/>
        <w:rPr>
          <w:rFonts w:ascii="Times New Roman" w:hAnsi="Times New Roman" w:cs="Times New Roman"/>
          <w:b/>
          <w:sz w:val="24"/>
          <w:szCs w:val="24"/>
        </w:rPr>
      </w:pPr>
    </w:p>
    <w:p w14:paraId="16A63BA0" w14:textId="562655BC" w:rsidR="008F5ED0" w:rsidRPr="00A373D0" w:rsidRDefault="008F5ED0" w:rsidP="002A3012">
      <w:pPr>
        <w:spacing w:after="0"/>
        <w:jc w:val="both"/>
        <w:rPr>
          <w:rFonts w:ascii="Times New Roman" w:hAnsi="Times New Roman" w:cs="Times New Roman"/>
          <w:b/>
          <w:sz w:val="24"/>
          <w:szCs w:val="24"/>
          <w:u w:val="single"/>
        </w:rPr>
      </w:pPr>
      <w:r w:rsidRPr="00A373D0">
        <w:rPr>
          <w:rFonts w:ascii="Times New Roman" w:hAnsi="Times New Roman" w:cs="Times New Roman"/>
          <w:b/>
          <w:sz w:val="24"/>
          <w:szCs w:val="24"/>
          <w:u w:val="single"/>
        </w:rPr>
        <w:t>Mjera 2. Podizanje razine svijesti o važnosti informacijske i kibernetičke sigurnosti, edukacija i trening zaposlenika Grada Zagreba</w:t>
      </w:r>
    </w:p>
    <w:p w14:paraId="024A27D8" w14:textId="280E5C34" w:rsidR="008F5ED0" w:rsidRPr="00A373D0" w:rsidRDefault="008F5ED0" w:rsidP="002A3012">
      <w:pPr>
        <w:spacing w:after="0"/>
        <w:jc w:val="both"/>
        <w:rPr>
          <w:rFonts w:ascii="Times New Roman" w:hAnsi="Times New Roman" w:cs="Times New Roman"/>
          <w:sz w:val="24"/>
          <w:szCs w:val="24"/>
        </w:rPr>
      </w:pPr>
      <w:r w:rsidRPr="00A373D0">
        <w:rPr>
          <w:rFonts w:ascii="Times New Roman" w:hAnsi="Times New Roman" w:cs="Times New Roman"/>
          <w:b/>
          <w:sz w:val="24"/>
          <w:szCs w:val="24"/>
        </w:rPr>
        <w:t xml:space="preserve">Nositelj: </w:t>
      </w:r>
      <w:r w:rsidRPr="00A373D0">
        <w:rPr>
          <w:rFonts w:ascii="Times New Roman" w:hAnsi="Times New Roman" w:cs="Times New Roman"/>
          <w:sz w:val="24"/>
          <w:szCs w:val="24"/>
        </w:rPr>
        <w:t>Grad Zagreb</w:t>
      </w:r>
    </w:p>
    <w:p w14:paraId="71E73E37" w14:textId="263859F3" w:rsidR="008F5ED0" w:rsidRPr="00A373D0" w:rsidRDefault="000407D0" w:rsidP="002A3012">
      <w:pPr>
        <w:spacing w:after="0"/>
        <w:jc w:val="both"/>
        <w:rPr>
          <w:rFonts w:ascii="Times New Roman" w:hAnsi="Times New Roman" w:cs="Times New Roman"/>
          <w:sz w:val="24"/>
          <w:szCs w:val="24"/>
        </w:rPr>
      </w:pPr>
      <w:r w:rsidRPr="00A373D0">
        <w:rPr>
          <w:rFonts w:ascii="Times New Roman" w:hAnsi="Times New Roman" w:cs="Times New Roman"/>
          <w:b/>
          <w:sz w:val="24"/>
          <w:szCs w:val="24"/>
        </w:rPr>
        <w:t>Suradnici u provedbi</w:t>
      </w:r>
      <w:r w:rsidR="008F5ED0" w:rsidRPr="00A373D0">
        <w:rPr>
          <w:rFonts w:ascii="Times New Roman" w:hAnsi="Times New Roman" w:cs="Times New Roman"/>
          <w:b/>
          <w:sz w:val="24"/>
          <w:szCs w:val="24"/>
        </w:rPr>
        <w:t xml:space="preserve">: </w:t>
      </w:r>
      <w:r w:rsidR="008F5ED0" w:rsidRPr="00A373D0">
        <w:rPr>
          <w:rFonts w:ascii="Times New Roman" w:hAnsi="Times New Roman" w:cs="Times New Roman"/>
          <w:sz w:val="24"/>
          <w:szCs w:val="24"/>
        </w:rPr>
        <w:t>Policijska uprava zagrebačka</w:t>
      </w:r>
    </w:p>
    <w:p w14:paraId="4F4ABF64" w14:textId="77777777" w:rsidR="008F5ED0" w:rsidRPr="00A373D0" w:rsidRDefault="008F5ED0" w:rsidP="002A3012">
      <w:pPr>
        <w:spacing w:after="0"/>
        <w:jc w:val="both"/>
        <w:rPr>
          <w:rFonts w:ascii="Times New Roman" w:hAnsi="Times New Roman" w:cs="Times New Roman"/>
          <w:b/>
          <w:sz w:val="24"/>
          <w:szCs w:val="24"/>
        </w:rPr>
      </w:pPr>
      <w:r w:rsidRPr="00A373D0">
        <w:rPr>
          <w:rFonts w:ascii="Times New Roman" w:hAnsi="Times New Roman" w:cs="Times New Roman"/>
          <w:b/>
          <w:sz w:val="24"/>
          <w:szCs w:val="24"/>
        </w:rPr>
        <w:t>Aktivnosti:</w:t>
      </w:r>
    </w:p>
    <w:p w14:paraId="398638BC" w14:textId="05C5FCBA" w:rsidR="00815F08" w:rsidRPr="00A373D0" w:rsidRDefault="00815F08" w:rsidP="00CD2051">
      <w:pPr>
        <w:pStyle w:val="ListParagraph"/>
        <w:numPr>
          <w:ilvl w:val="0"/>
          <w:numId w:val="91"/>
        </w:numPr>
        <w:spacing w:after="0"/>
        <w:jc w:val="both"/>
        <w:rPr>
          <w:rFonts w:ascii="Times New Roman" w:hAnsi="Times New Roman" w:cs="Times New Roman"/>
          <w:sz w:val="24"/>
          <w:szCs w:val="24"/>
        </w:rPr>
      </w:pPr>
      <w:r w:rsidRPr="00A373D0">
        <w:rPr>
          <w:rFonts w:ascii="Times New Roman" w:hAnsi="Times New Roman" w:cs="Times New Roman"/>
          <w:sz w:val="24"/>
          <w:szCs w:val="24"/>
        </w:rPr>
        <w:t>Najkasnije u roku od godine dana nakon usvajanja Strategije</w:t>
      </w:r>
      <w:r w:rsidR="000431C2" w:rsidRPr="00A373D0">
        <w:rPr>
          <w:rFonts w:ascii="Times New Roman" w:hAnsi="Times New Roman" w:cs="Times New Roman"/>
          <w:sz w:val="24"/>
          <w:szCs w:val="24"/>
        </w:rPr>
        <w:t xml:space="preserve"> urbane sigurnosti</w:t>
      </w:r>
      <w:r w:rsidRPr="00A373D0">
        <w:rPr>
          <w:rFonts w:ascii="Times New Roman" w:hAnsi="Times New Roman" w:cs="Times New Roman"/>
          <w:sz w:val="24"/>
          <w:szCs w:val="24"/>
        </w:rPr>
        <w:t xml:space="preserve"> potrebno je donijeti Plan podizanja razine svijesti o važnosti informacijske i kibernetičke sigurnosti, edukacije i treninga zaposlenika Grada Zagreba. Podizanje razine svijesti o važnosti informacijske i kibernetičke sigurnosti je ključni korak Grada Zagreba u pravilnom korištenju informacija i zaštiti od kibernetičkih napada. Zaposlenici su često prvi u liniji obrane od kibernetičkih prijetnji, stoga je važno da budu svjesni potencijalnih rizika i kako ih se zaštititi. </w:t>
      </w:r>
    </w:p>
    <w:p w14:paraId="6D3B66FA" w14:textId="029C8755" w:rsidR="00815F08" w:rsidRPr="00A373D0" w:rsidRDefault="00815F08" w:rsidP="00CD2051">
      <w:pPr>
        <w:pStyle w:val="ListParagraph"/>
        <w:numPr>
          <w:ilvl w:val="0"/>
          <w:numId w:val="91"/>
        </w:numPr>
        <w:spacing w:after="0"/>
        <w:jc w:val="both"/>
        <w:rPr>
          <w:rFonts w:ascii="Times New Roman" w:hAnsi="Times New Roman" w:cs="Times New Roman"/>
          <w:sz w:val="24"/>
          <w:szCs w:val="24"/>
        </w:rPr>
      </w:pPr>
      <w:r w:rsidRPr="00A373D0">
        <w:rPr>
          <w:rFonts w:ascii="Times New Roman" w:hAnsi="Times New Roman" w:cs="Times New Roman"/>
          <w:sz w:val="24"/>
          <w:szCs w:val="24"/>
        </w:rPr>
        <w:t xml:space="preserve">Svi zaposlenici Grada Zagreba trebaju biti obuhvaćeni aktivnošću podizanja razine svijesti o važnosti informacijske i kibernetičke sigurnosti, edukacije i treninga zaposlenika. Edukacija iz informacijske i kibernetičke sigurnosti putem seminara i radionica treba pomoći zaposlenicima da razumiju potencijalne rizike i kako zaštititi Grad Zagreb od navedenih. Trening iz informacijske i kibernetičke sigurnosti omogućava razvoj i održavanje vještina i sposobnosti potrebnih za zaštitu informacija i kibernetičkog prostora Grada Zagreba. Ova mjera je namijenjena i specijalistima iz područja informacijske i kibernetičke sigurnosti Grada Zagreba. </w:t>
      </w:r>
    </w:p>
    <w:p w14:paraId="307AF328" w14:textId="08A431E0" w:rsidR="00815F08" w:rsidRPr="00A373D0" w:rsidRDefault="00815F08" w:rsidP="00BB0B77">
      <w:pPr>
        <w:pStyle w:val="ListParagraph"/>
        <w:numPr>
          <w:ilvl w:val="0"/>
          <w:numId w:val="91"/>
        </w:numPr>
        <w:spacing w:after="0"/>
        <w:jc w:val="both"/>
        <w:rPr>
          <w:rFonts w:ascii="Times New Roman" w:hAnsi="Times New Roman" w:cs="Times New Roman"/>
          <w:sz w:val="24"/>
          <w:szCs w:val="24"/>
        </w:rPr>
      </w:pPr>
      <w:r w:rsidRPr="00A373D0">
        <w:rPr>
          <w:rFonts w:ascii="Times New Roman" w:hAnsi="Times New Roman" w:cs="Times New Roman"/>
          <w:sz w:val="24"/>
          <w:szCs w:val="24"/>
        </w:rPr>
        <w:t>Potrebno je zadužiti određeni odjel na razini Grada Zagreba koji će biti odgovoran za izradu i praćenje implementacije svih mjera i aktivnosti iz Plana</w:t>
      </w:r>
      <w:r w:rsidR="00BB0B77" w:rsidRPr="00A373D0">
        <w:rPr>
          <w:rFonts w:ascii="Times New Roman" w:hAnsi="Times New Roman" w:cs="Times New Roman"/>
          <w:sz w:val="24"/>
          <w:szCs w:val="24"/>
        </w:rPr>
        <w:t xml:space="preserve"> podizanja razine svijesti o važnosti informacijske i kibernetičke sigurnosti</w:t>
      </w:r>
      <w:r w:rsidRPr="00A373D0">
        <w:rPr>
          <w:rFonts w:ascii="Times New Roman" w:hAnsi="Times New Roman" w:cs="Times New Roman"/>
          <w:sz w:val="24"/>
          <w:szCs w:val="24"/>
        </w:rPr>
        <w:t>.</w:t>
      </w:r>
    </w:p>
    <w:p w14:paraId="19E76236" w14:textId="6EC5AB60" w:rsidR="00815F08" w:rsidRPr="00A373D0" w:rsidRDefault="000F05C5" w:rsidP="002A3012">
      <w:pPr>
        <w:spacing w:after="0"/>
        <w:jc w:val="both"/>
        <w:rPr>
          <w:rFonts w:ascii="Times New Roman" w:hAnsi="Times New Roman" w:cs="Times New Roman"/>
          <w:b/>
          <w:sz w:val="24"/>
          <w:szCs w:val="24"/>
        </w:rPr>
      </w:pPr>
      <w:r w:rsidRPr="00A373D0">
        <w:rPr>
          <w:rFonts w:ascii="Times New Roman" w:hAnsi="Times New Roman" w:cs="Times New Roman"/>
          <w:b/>
          <w:sz w:val="24"/>
          <w:szCs w:val="24"/>
        </w:rPr>
        <w:t>Razdoblje provedbe</w:t>
      </w:r>
      <w:r w:rsidR="008F5ED0" w:rsidRPr="00A373D0">
        <w:rPr>
          <w:rFonts w:ascii="Times New Roman" w:hAnsi="Times New Roman" w:cs="Times New Roman"/>
          <w:bCs/>
          <w:sz w:val="24"/>
          <w:szCs w:val="24"/>
        </w:rPr>
        <w:t>: kontinuirano</w:t>
      </w:r>
      <w:bookmarkStart w:id="48" w:name="_Hlk171948842"/>
    </w:p>
    <w:p w14:paraId="1F7588CC" w14:textId="2D831C74" w:rsidR="008F5ED0" w:rsidRPr="00A373D0" w:rsidRDefault="008F5ED0" w:rsidP="002A3012">
      <w:pPr>
        <w:spacing w:after="0"/>
        <w:jc w:val="both"/>
        <w:rPr>
          <w:rFonts w:ascii="Times New Roman" w:hAnsi="Times New Roman" w:cs="Times New Roman"/>
          <w:b/>
          <w:sz w:val="24"/>
          <w:szCs w:val="24"/>
        </w:rPr>
      </w:pPr>
      <w:r w:rsidRPr="00A373D0">
        <w:rPr>
          <w:rFonts w:ascii="Times New Roman" w:hAnsi="Times New Roman" w:cs="Times New Roman"/>
          <w:b/>
          <w:sz w:val="24"/>
          <w:szCs w:val="24"/>
        </w:rPr>
        <w:t>Pokazatelji uspješnosti:</w:t>
      </w:r>
    </w:p>
    <w:p w14:paraId="3DF42C23" w14:textId="304C6D2C" w:rsidR="00815F08" w:rsidRPr="00A373D0" w:rsidRDefault="00815F08" w:rsidP="00CD2051">
      <w:pPr>
        <w:pStyle w:val="ListParagraph"/>
        <w:numPr>
          <w:ilvl w:val="0"/>
          <w:numId w:val="92"/>
        </w:numPr>
        <w:spacing w:after="0"/>
        <w:jc w:val="both"/>
        <w:rPr>
          <w:rFonts w:ascii="Times New Roman" w:hAnsi="Times New Roman" w:cs="Times New Roman"/>
          <w:sz w:val="24"/>
          <w:szCs w:val="24"/>
        </w:rPr>
      </w:pPr>
      <w:r w:rsidRPr="00A373D0">
        <w:rPr>
          <w:rFonts w:ascii="Times New Roman" w:hAnsi="Times New Roman" w:cs="Times New Roman"/>
          <w:sz w:val="24"/>
          <w:szCs w:val="24"/>
        </w:rPr>
        <w:t>Donošenje i implementacija Plana podizanja razine svijesti o važnosti informacijske i kibernetičke sigurnosti, edukacije i treninga zaposlenika Grada Zagreba; planirane i realizirane edukacije bazirane na jednostavnim metodama za redovno osvješćivanje djelatnika o nužnosti posvećivanja visoke pozornosti i izbjegavanja potencijalnih sigurnosnih IT prijetnji.</w:t>
      </w:r>
    </w:p>
    <w:p w14:paraId="002675A2" w14:textId="001E0B16" w:rsidR="00815F08" w:rsidRPr="00A373D0" w:rsidRDefault="00815F08" w:rsidP="00CD2051">
      <w:pPr>
        <w:pStyle w:val="ListParagraph"/>
        <w:numPr>
          <w:ilvl w:val="0"/>
          <w:numId w:val="92"/>
        </w:numPr>
        <w:spacing w:after="0"/>
        <w:jc w:val="both"/>
        <w:rPr>
          <w:rFonts w:ascii="Times New Roman" w:hAnsi="Times New Roman" w:cs="Times New Roman"/>
          <w:sz w:val="24"/>
          <w:szCs w:val="24"/>
        </w:rPr>
      </w:pPr>
      <w:r w:rsidRPr="00A373D0">
        <w:rPr>
          <w:rFonts w:ascii="Times New Roman" w:hAnsi="Times New Roman" w:cs="Times New Roman"/>
          <w:sz w:val="24"/>
          <w:szCs w:val="24"/>
        </w:rPr>
        <w:t>Održane edukacije bazirane na jednostavnim metodama za svakodnevno osvješćivanje djelatnika o nužnosti posvećivanja visoke pozornosti i izbjegavanja potencijalnih sigurnosnih IT prijetnji.</w:t>
      </w:r>
    </w:p>
    <w:p w14:paraId="422B3377" w14:textId="24D3C6D5" w:rsidR="00815F08" w:rsidRPr="00A373D0" w:rsidRDefault="00815F08" w:rsidP="00CD2051">
      <w:pPr>
        <w:pStyle w:val="ListParagraph"/>
        <w:numPr>
          <w:ilvl w:val="0"/>
          <w:numId w:val="92"/>
        </w:numPr>
        <w:spacing w:after="0"/>
        <w:jc w:val="both"/>
        <w:rPr>
          <w:rFonts w:ascii="Times New Roman" w:hAnsi="Times New Roman" w:cs="Times New Roman"/>
          <w:sz w:val="24"/>
          <w:szCs w:val="24"/>
        </w:rPr>
      </w:pPr>
      <w:bookmarkStart w:id="49" w:name="_Hlk172206848"/>
      <w:bookmarkEnd w:id="48"/>
      <w:r w:rsidRPr="00A373D0">
        <w:rPr>
          <w:rFonts w:ascii="Times New Roman" w:hAnsi="Times New Roman" w:cs="Times New Roman"/>
          <w:sz w:val="24"/>
          <w:szCs w:val="24"/>
        </w:rPr>
        <w:t xml:space="preserve">Definiran </w:t>
      </w:r>
      <w:r w:rsidR="00AF269A" w:rsidRPr="00A373D0">
        <w:rPr>
          <w:rFonts w:ascii="Times New Roman" w:hAnsi="Times New Roman" w:cs="Times New Roman"/>
          <w:sz w:val="24"/>
          <w:szCs w:val="24"/>
        </w:rPr>
        <w:t>o</w:t>
      </w:r>
      <w:r w:rsidRPr="00A373D0">
        <w:rPr>
          <w:rFonts w:ascii="Times New Roman" w:hAnsi="Times New Roman" w:cs="Times New Roman"/>
          <w:sz w:val="24"/>
          <w:szCs w:val="24"/>
        </w:rPr>
        <w:t xml:space="preserve">djel organizacijske jedinice u </w:t>
      </w:r>
      <w:r w:rsidR="00AF269A" w:rsidRPr="00A373D0">
        <w:rPr>
          <w:rFonts w:ascii="Times New Roman" w:hAnsi="Times New Roman" w:cs="Times New Roman"/>
          <w:sz w:val="24"/>
          <w:szCs w:val="24"/>
        </w:rPr>
        <w:t>g</w:t>
      </w:r>
      <w:r w:rsidRPr="00A373D0">
        <w:rPr>
          <w:rFonts w:ascii="Times New Roman" w:hAnsi="Times New Roman" w:cs="Times New Roman"/>
          <w:sz w:val="24"/>
          <w:szCs w:val="24"/>
        </w:rPr>
        <w:t>radskom upravnom tijelu</w:t>
      </w:r>
      <w:r w:rsidR="0013091A" w:rsidRPr="00A373D0">
        <w:rPr>
          <w:rFonts w:ascii="Times New Roman" w:hAnsi="Times New Roman" w:cs="Times New Roman"/>
          <w:sz w:val="24"/>
          <w:szCs w:val="24"/>
        </w:rPr>
        <w:t>.</w:t>
      </w:r>
    </w:p>
    <w:bookmarkEnd w:id="49"/>
    <w:p w14:paraId="0E623F84" w14:textId="77777777" w:rsidR="00815F08" w:rsidRPr="00A373D0" w:rsidRDefault="00815F08" w:rsidP="00815F08">
      <w:pPr>
        <w:spacing w:after="0"/>
        <w:jc w:val="both"/>
        <w:rPr>
          <w:rFonts w:ascii="Times New Roman" w:hAnsi="Times New Roman" w:cs="Times New Roman"/>
          <w:b/>
          <w:sz w:val="24"/>
          <w:szCs w:val="24"/>
        </w:rPr>
      </w:pPr>
    </w:p>
    <w:p w14:paraId="21ACF07A" w14:textId="77777777" w:rsidR="00711342" w:rsidRPr="00A373D0" w:rsidRDefault="00711342" w:rsidP="00711342">
      <w:pPr>
        <w:spacing w:after="0"/>
        <w:jc w:val="both"/>
        <w:rPr>
          <w:rFonts w:ascii="Times New Roman" w:hAnsi="Times New Roman" w:cs="Times New Roman"/>
          <w:bCs/>
          <w:sz w:val="24"/>
          <w:szCs w:val="24"/>
          <w:u w:val="single"/>
        </w:rPr>
      </w:pPr>
      <w:r w:rsidRPr="00A373D0">
        <w:rPr>
          <w:rFonts w:ascii="Times New Roman" w:hAnsi="Times New Roman" w:cs="Times New Roman"/>
          <w:b/>
          <w:sz w:val="24"/>
          <w:szCs w:val="24"/>
          <w:u w:val="single"/>
        </w:rPr>
        <w:t>Mjera 3</w:t>
      </w:r>
      <w:r w:rsidRPr="00A373D0">
        <w:rPr>
          <w:rFonts w:ascii="Times New Roman" w:hAnsi="Times New Roman" w:cs="Times New Roman"/>
          <w:bCs/>
          <w:sz w:val="24"/>
          <w:szCs w:val="24"/>
          <w:u w:val="single"/>
        </w:rPr>
        <w:t xml:space="preserve">. </w:t>
      </w:r>
      <w:r w:rsidRPr="00A373D0">
        <w:rPr>
          <w:rFonts w:ascii="Times New Roman" w:hAnsi="Times New Roman" w:cs="Times New Roman"/>
          <w:b/>
          <w:sz w:val="24"/>
          <w:szCs w:val="24"/>
          <w:u w:val="single"/>
        </w:rPr>
        <w:t>Razvoj ljudskih potencijala u području informacijske i kibernetičke sigurnosti</w:t>
      </w:r>
    </w:p>
    <w:p w14:paraId="0292322B" w14:textId="77777777" w:rsidR="00711342" w:rsidRPr="00A373D0" w:rsidRDefault="00711342" w:rsidP="00711342">
      <w:pPr>
        <w:spacing w:after="0"/>
        <w:jc w:val="both"/>
        <w:rPr>
          <w:rFonts w:ascii="Times New Roman" w:hAnsi="Times New Roman" w:cs="Times New Roman"/>
          <w:bCs/>
          <w:sz w:val="24"/>
          <w:szCs w:val="24"/>
        </w:rPr>
      </w:pPr>
      <w:r w:rsidRPr="00A373D0">
        <w:rPr>
          <w:rFonts w:ascii="Times New Roman" w:hAnsi="Times New Roman" w:cs="Times New Roman"/>
          <w:b/>
          <w:sz w:val="24"/>
          <w:szCs w:val="24"/>
        </w:rPr>
        <w:t>Nositelj</w:t>
      </w:r>
      <w:r w:rsidRPr="00A373D0">
        <w:rPr>
          <w:rFonts w:ascii="Times New Roman" w:hAnsi="Times New Roman" w:cs="Times New Roman"/>
          <w:bCs/>
          <w:sz w:val="24"/>
          <w:szCs w:val="24"/>
        </w:rPr>
        <w:t>: Grad Zagreb, Vijeće za prevenciju Grada Zagreba</w:t>
      </w:r>
    </w:p>
    <w:p w14:paraId="3D9B57CA" w14:textId="566A32EE" w:rsidR="00711342" w:rsidRPr="00A373D0" w:rsidRDefault="00711342" w:rsidP="00711342">
      <w:pPr>
        <w:spacing w:after="0"/>
        <w:jc w:val="both"/>
        <w:rPr>
          <w:rFonts w:ascii="Times New Roman" w:hAnsi="Times New Roman" w:cs="Times New Roman"/>
          <w:bCs/>
          <w:sz w:val="24"/>
          <w:szCs w:val="24"/>
        </w:rPr>
      </w:pPr>
      <w:r w:rsidRPr="00A373D0">
        <w:rPr>
          <w:rFonts w:ascii="Times New Roman" w:hAnsi="Times New Roman" w:cs="Times New Roman"/>
          <w:b/>
          <w:sz w:val="24"/>
          <w:szCs w:val="24"/>
        </w:rPr>
        <w:t xml:space="preserve">Suradnici u provedbi: </w:t>
      </w:r>
      <w:r w:rsidRPr="00A373D0">
        <w:rPr>
          <w:rFonts w:ascii="Times New Roman" w:hAnsi="Times New Roman" w:cs="Times New Roman"/>
          <w:bCs/>
          <w:sz w:val="24"/>
          <w:szCs w:val="24"/>
        </w:rPr>
        <w:t xml:space="preserve">Policijska uprava zagrebačka </w:t>
      </w:r>
    </w:p>
    <w:p w14:paraId="0B83B4C2" w14:textId="77777777" w:rsidR="00711342" w:rsidRPr="00A373D0" w:rsidRDefault="00711342" w:rsidP="00711342">
      <w:pPr>
        <w:spacing w:after="0"/>
        <w:jc w:val="both"/>
        <w:rPr>
          <w:rFonts w:ascii="Times New Roman" w:hAnsi="Times New Roman" w:cs="Times New Roman"/>
          <w:b/>
          <w:sz w:val="24"/>
          <w:szCs w:val="24"/>
        </w:rPr>
      </w:pPr>
      <w:r w:rsidRPr="00A373D0">
        <w:rPr>
          <w:rFonts w:ascii="Times New Roman" w:hAnsi="Times New Roman" w:cs="Times New Roman"/>
          <w:b/>
          <w:sz w:val="24"/>
          <w:szCs w:val="24"/>
        </w:rPr>
        <w:t>Aktivnosti:</w:t>
      </w:r>
    </w:p>
    <w:p w14:paraId="56BA2ED2" w14:textId="22EF86FE" w:rsidR="00711342" w:rsidRPr="00A373D0" w:rsidRDefault="006A3FEB" w:rsidP="00A87F32">
      <w:pPr>
        <w:pStyle w:val="ListParagraph"/>
        <w:numPr>
          <w:ilvl w:val="0"/>
          <w:numId w:val="93"/>
        </w:numPr>
        <w:spacing w:after="0"/>
        <w:jc w:val="both"/>
        <w:rPr>
          <w:rFonts w:ascii="Times New Roman" w:hAnsi="Times New Roman" w:cs="Times New Roman"/>
          <w:sz w:val="24"/>
          <w:szCs w:val="24"/>
        </w:rPr>
      </w:pPr>
      <w:r w:rsidRPr="00A373D0">
        <w:rPr>
          <w:rFonts w:ascii="Times New Roman" w:hAnsi="Times New Roman" w:cs="Times New Roman"/>
          <w:sz w:val="24"/>
          <w:szCs w:val="24"/>
        </w:rPr>
        <w:t xml:space="preserve">Donošenje i implementacija </w:t>
      </w:r>
      <w:r w:rsidR="00711342" w:rsidRPr="00A373D0">
        <w:rPr>
          <w:rFonts w:ascii="Times New Roman" w:hAnsi="Times New Roman" w:cs="Times New Roman"/>
          <w:sz w:val="24"/>
          <w:szCs w:val="24"/>
        </w:rPr>
        <w:t>Plan</w:t>
      </w:r>
      <w:r w:rsidRPr="00A373D0">
        <w:rPr>
          <w:rFonts w:ascii="Times New Roman" w:hAnsi="Times New Roman" w:cs="Times New Roman"/>
          <w:sz w:val="24"/>
          <w:szCs w:val="24"/>
        </w:rPr>
        <w:t>a</w:t>
      </w:r>
      <w:r w:rsidR="00711342" w:rsidRPr="00A373D0">
        <w:rPr>
          <w:rFonts w:ascii="Times New Roman" w:hAnsi="Times New Roman" w:cs="Times New Roman"/>
          <w:sz w:val="24"/>
          <w:szCs w:val="24"/>
        </w:rPr>
        <w:t xml:space="preserve"> razvoja ljudskih potencijala u području informacijske i kibernetičke sigurnosti Grada Zagreba. U Planu</w:t>
      </w:r>
      <w:r w:rsidR="00BB0B77" w:rsidRPr="00A373D0">
        <w:rPr>
          <w:rFonts w:ascii="Times New Roman" w:hAnsi="Times New Roman" w:cs="Times New Roman"/>
          <w:sz w:val="24"/>
          <w:szCs w:val="24"/>
        </w:rPr>
        <w:t xml:space="preserve"> razvoja ljudskih potencijala u području informacijske i kibernetičke sigurnosti Grada Zagreba </w:t>
      </w:r>
      <w:r w:rsidR="00711342" w:rsidRPr="00A373D0">
        <w:rPr>
          <w:rFonts w:ascii="Times New Roman" w:hAnsi="Times New Roman" w:cs="Times New Roman"/>
          <w:sz w:val="24"/>
          <w:szCs w:val="24"/>
        </w:rPr>
        <w:t>je potrebno osmisliti načine privlačenja i zadržavanja informacijski i kibernetički školovanih stručnjaka za potrebe Grada Zagreba. U Planu</w:t>
      </w:r>
      <w:r w:rsidR="00A87F32" w:rsidRPr="00A373D0">
        <w:t xml:space="preserve"> </w:t>
      </w:r>
      <w:r w:rsidR="00A87F32" w:rsidRPr="00A373D0">
        <w:rPr>
          <w:rFonts w:ascii="Times New Roman" w:hAnsi="Times New Roman" w:cs="Times New Roman"/>
          <w:sz w:val="24"/>
          <w:szCs w:val="24"/>
        </w:rPr>
        <w:t xml:space="preserve">razvoja ljudskih potencijala u području informacijske i kibernetičke sigurnosti Grada Zagreba </w:t>
      </w:r>
      <w:r w:rsidR="00711342" w:rsidRPr="00A373D0">
        <w:rPr>
          <w:rFonts w:ascii="Times New Roman" w:hAnsi="Times New Roman" w:cs="Times New Roman"/>
          <w:sz w:val="24"/>
          <w:szCs w:val="24"/>
        </w:rPr>
        <w:t xml:space="preserve">je potrebno osmisliti načine obrazovanja i dodatnog stipendiranja osoba koje će raditi na području informacijske i kibernetičke sigurnosti Grada Zagreba. </w:t>
      </w:r>
    </w:p>
    <w:p w14:paraId="3FA31EE8" w14:textId="4ABC5544" w:rsidR="00711342" w:rsidRPr="00A373D0" w:rsidRDefault="00711342" w:rsidP="00CD2051">
      <w:pPr>
        <w:pStyle w:val="ListParagraph"/>
        <w:numPr>
          <w:ilvl w:val="0"/>
          <w:numId w:val="93"/>
        </w:numPr>
        <w:spacing w:after="0"/>
        <w:jc w:val="both"/>
        <w:rPr>
          <w:rFonts w:ascii="Times New Roman" w:hAnsi="Times New Roman" w:cs="Times New Roman"/>
          <w:sz w:val="24"/>
          <w:szCs w:val="24"/>
        </w:rPr>
      </w:pPr>
      <w:r w:rsidRPr="00A373D0">
        <w:rPr>
          <w:rFonts w:ascii="Times New Roman" w:hAnsi="Times New Roman" w:cs="Times New Roman"/>
          <w:sz w:val="24"/>
          <w:szCs w:val="24"/>
        </w:rPr>
        <w:t>Potrebno je zadužiti određeni odjel na razini Grada Zagreba koji će biti odgovoran za izradu i praćenje implementacije svih mjera i aktivnosti</w:t>
      </w:r>
      <w:r w:rsidR="00543D0A" w:rsidRPr="00A373D0">
        <w:rPr>
          <w:rFonts w:ascii="Times New Roman" w:hAnsi="Times New Roman" w:cs="Times New Roman"/>
          <w:sz w:val="24"/>
          <w:szCs w:val="24"/>
        </w:rPr>
        <w:t>.</w:t>
      </w:r>
      <w:r w:rsidRPr="00A373D0">
        <w:rPr>
          <w:rFonts w:ascii="Times New Roman" w:hAnsi="Times New Roman" w:cs="Times New Roman"/>
          <w:sz w:val="24"/>
          <w:szCs w:val="24"/>
        </w:rPr>
        <w:t xml:space="preserve"> </w:t>
      </w:r>
    </w:p>
    <w:p w14:paraId="6FE58458" w14:textId="77777777" w:rsidR="00711342" w:rsidRPr="00A373D0" w:rsidRDefault="00711342" w:rsidP="00711342">
      <w:pPr>
        <w:spacing w:after="0"/>
        <w:jc w:val="both"/>
        <w:rPr>
          <w:rFonts w:ascii="Times New Roman" w:hAnsi="Times New Roman" w:cs="Times New Roman"/>
          <w:bCs/>
          <w:sz w:val="24"/>
          <w:szCs w:val="24"/>
        </w:rPr>
      </w:pPr>
      <w:r w:rsidRPr="00A373D0">
        <w:rPr>
          <w:rFonts w:ascii="Times New Roman" w:hAnsi="Times New Roman" w:cs="Times New Roman"/>
          <w:b/>
          <w:sz w:val="24"/>
          <w:szCs w:val="24"/>
        </w:rPr>
        <w:t>Rok:</w:t>
      </w:r>
      <w:r w:rsidRPr="00A373D0">
        <w:rPr>
          <w:rFonts w:ascii="Times New Roman" w:hAnsi="Times New Roman" w:cs="Times New Roman"/>
          <w:bCs/>
          <w:sz w:val="24"/>
          <w:szCs w:val="24"/>
        </w:rPr>
        <w:t xml:space="preserve"> kontinuirano</w:t>
      </w:r>
    </w:p>
    <w:p w14:paraId="53130A8B" w14:textId="77777777" w:rsidR="00711342" w:rsidRPr="00A373D0" w:rsidRDefault="00711342" w:rsidP="00711342">
      <w:pPr>
        <w:spacing w:after="0"/>
        <w:jc w:val="both"/>
        <w:rPr>
          <w:rFonts w:ascii="Times New Roman" w:hAnsi="Times New Roman" w:cs="Times New Roman"/>
          <w:bCs/>
          <w:sz w:val="24"/>
          <w:szCs w:val="24"/>
        </w:rPr>
      </w:pPr>
      <w:r w:rsidRPr="00A373D0">
        <w:rPr>
          <w:rFonts w:ascii="Times New Roman" w:hAnsi="Times New Roman" w:cs="Times New Roman"/>
          <w:b/>
          <w:sz w:val="24"/>
          <w:szCs w:val="24"/>
        </w:rPr>
        <w:t>Pokazatelji uspješnosti</w:t>
      </w:r>
      <w:r w:rsidRPr="00A373D0">
        <w:rPr>
          <w:rFonts w:ascii="Times New Roman" w:hAnsi="Times New Roman" w:cs="Times New Roman"/>
          <w:bCs/>
          <w:sz w:val="24"/>
          <w:szCs w:val="24"/>
        </w:rPr>
        <w:t>:</w:t>
      </w:r>
    </w:p>
    <w:p w14:paraId="1C8869F7" w14:textId="7FCBD0D6" w:rsidR="00711342" w:rsidRPr="00A373D0" w:rsidRDefault="00711342" w:rsidP="00CD2051">
      <w:pPr>
        <w:pStyle w:val="ListParagraph"/>
        <w:numPr>
          <w:ilvl w:val="0"/>
          <w:numId w:val="94"/>
        </w:numPr>
        <w:spacing w:after="0"/>
        <w:jc w:val="both"/>
        <w:rPr>
          <w:rFonts w:ascii="Times New Roman" w:hAnsi="Times New Roman" w:cs="Times New Roman"/>
          <w:sz w:val="24"/>
          <w:szCs w:val="24"/>
        </w:rPr>
      </w:pPr>
      <w:r w:rsidRPr="00A373D0">
        <w:rPr>
          <w:rFonts w:ascii="Times New Roman" w:hAnsi="Times New Roman" w:cs="Times New Roman"/>
          <w:sz w:val="24"/>
          <w:szCs w:val="24"/>
        </w:rPr>
        <w:t>Donošen Plan razvoja ljudskih potencijala u području informacijske i kibernetičke sigurnosti Grada Zagreba.</w:t>
      </w:r>
    </w:p>
    <w:p w14:paraId="5FB0EA4C" w14:textId="359378A6" w:rsidR="00711342" w:rsidRPr="00A373D0" w:rsidRDefault="00711342" w:rsidP="00CD2051">
      <w:pPr>
        <w:pStyle w:val="ListParagraph"/>
        <w:numPr>
          <w:ilvl w:val="0"/>
          <w:numId w:val="94"/>
        </w:numPr>
        <w:spacing w:after="0"/>
        <w:jc w:val="both"/>
        <w:rPr>
          <w:rFonts w:ascii="Times New Roman" w:hAnsi="Times New Roman" w:cs="Times New Roman"/>
          <w:sz w:val="24"/>
          <w:szCs w:val="24"/>
        </w:rPr>
      </w:pPr>
      <w:r w:rsidRPr="00A373D0">
        <w:rPr>
          <w:rFonts w:ascii="Times New Roman" w:hAnsi="Times New Roman" w:cs="Times New Roman"/>
          <w:sz w:val="24"/>
          <w:szCs w:val="24"/>
        </w:rPr>
        <w:t xml:space="preserve">Definiran </w:t>
      </w:r>
      <w:r w:rsidR="00782513" w:rsidRPr="00A373D0">
        <w:rPr>
          <w:rFonts w:ascii="Times New Roman" w:hAnsi="Times New Roman" w:cs="Times New Roman"/>
          <w:sz w:val="24"/>
          <w:szCs w:val="24"/>
        </w:rPr>
        <w:t>o</w:t>
      </w:r>
      <w:r w:rsidRPr="00A373D0">
        <w:rPr>
          <w:rFonts w:ascii="Times New Roman" w:hAnsi="Times New Roman" w:cs="Times New Roman"/>
          <w:sz w:val="24"/>
          <w:szCs w:val="24"/>
        </w:rPr>
        <w:t xml:space="preserve">djel organizacijske jedinice u </w:t>
      </w:r>
      <w:r w:rsidR="00782513" w:rsidRPr="00A373D0">
        <w:rPr>
          <w:rFonts w:ascii="Times New Roman" w:hAnsi="Times New Roman" w:cs="Times New Roman"/>
          <w:sz w:val="24"/>
          <w:szCs w:val="24"/>
        </w:rPr>
        <w:t>g</w:t>
      </w:r>
      <w:r w:rsidRPr="00A373D0">
        <w:rPr>
          <w:rFonts w:ascii="Times New Roman" w:hAnsi="Times New Roman" w:cs="Times New Roman"/>
          <w:sz w:val="24"/>
          <w:szCs w:val="24"/>
        </w:rPr>
        <w:t>radskom upravnom tijelu</w:t>
      </w:r>
      <w:r w:rsidR="00782513" w:rsidRPr="00A373D0">
        <w:rPr>
          <w:rFonts w:ascii="Times New Roman" w:hAnsi="Times New Roman" w:cs="Times New Roman"/>
          <w:sz w:val="24"/>
          <w:szCs w:val="24"/>
        </w:rPr>
        <w:t>.</w:t>
      </w:r>
    </w:p>
    <w:p w14:paraId="4E651EAC" w14:textId="77777777" w:rsidR="00711342" w:rsidRPr="00A373D0" w:rsidRDefault="00711342" w:rsidP="002A3012">
      <w:pPr>
        <w:spacing w:after="0"/>
        <w:jc w:val="both"/>
        <w:rPr>
          <w:rFonts w:ascii="Times New Roman" w:hAnsi="Times New Roman" w:cs="Times New Roman"/>
          <w:b/>
          <w:sz w:val="24"/>
          <w:szCs w:val="24"/>
        </w:rPr>
      </w:pPr>
    </w:p>
    <w:p w14:paraId="3BD825C9" w14:textId="77777777" w:rsidR="00711342" w:rsidRPr="00A373D0" w:rsidRDefault="00711342" w:rsidP="002A3012">
      <w:pPr>
        <w:spacing w:after="0"/>
        <w:jc w:val="both"/>
        <w:rPr>
          <w:rStyle w:val="Zadanifontodlomka1"/>
          <w:rFonts w:ascii="Times New Roman" w:hAnsi="Times New Roman"/>
          <w:b/>
          <w:sz w:val="24"/>
          <w:szCs w:val="24"/>
          <w:u w:val="single"/>
        </w:rPr>
      </w:pPr>
      <w:r w:rsidRPr="00A373D0">
        <w:rPr>
          <w:rStyle w:val="Zadanifontodlomka1"/>
          <w:rFonts w:ascii="Times New Roman" w:hAnsi="Times New Roman"/>
          <w:b/>
          <w:sz w:val="24"/>
          <w:szCs w:val="24"/>
          <w:u w:val="single"/>
        </w:rPr>
        <w:t xml:space="preserve">Mjera 4. Uvođenje međunarodnih standarda informacijske i kibernetičke sigurnosti </w:t>
      </w:r>
    </w:p>
    <w:p w14:paraId="4526C277" w14:textId="77777777" w:rsidR="00711342" w:rsidRPr="00A373D0" w:rsidRDefault="00711342" w:rsidP="00711342">
      <w:pPr>
        <w:spacing w:after="0"/>
        <w:jc w:val="both"/>
        <w:rPr>
          <w:rStyle w:val="Zadanifontodlomka1"/>
          <w:rFonts w:ascii="Times New Roman" w:hAnsi="Times New Roman"/>
          <w:bCs/>
          <w:sz w:val="24"/>
          <w:szCs w:val="24"/>
        </w:rPr>
      </w:pPr>
      <w:r w:rsidRPr="00A373D0">
        <w:rPr>
          <w:rStyle w:val="Zadanifontodlomka1"/>
          <w:rFonts w:ascii="Times New Roman" w:hAnsi="Times New Roman"/>
          <w:b/>
          <w:sz w:val="24"/>
          <w:szCs w:val="24"/>
        </w:rPr>
        <w:t xml:space="preserve">Nositelj: </w:t>
      </w:r>
      <w:r w:rsidRPr="00A373D0">
        <w:rPr>
          <w:rStyle w:val="Zadanifontodlomka1"/>
          <w:rFonts w:ascii="Times New Roman" w:hAnsi="Times New Roman"/>
          <w:bCs/>
          <w:sz w:val="24"/>
          <w:szCs w:val="24"/>
        </w:rPr>
        <w:t>Grad Zagreb, Vijeće za prevenciju Grada Zagreba</w:t>
      </w:r>
    </w:p>
    <w:p w14:paraId="7AFF1B94" w14:textId="79FDA61E" w:rsidR="00711342" w:rsidRPr="00A373D0" w:rsidRDefault="00711342" w:rsidP="00711342">
      <w:pPr>
        <w:spacing w:after="0"/>
        <w:jc w:val="both"/>
        <w:rPr>
          <w:rStyle w:val="Zadanifontodlomka1"/>
          <w:rFonts w:ascii="Times New Roman" w:hAnsi="Times New Roman"/>
          <w:bCs/>
          <w:sz w:val="24"/>
          <w:szCs w:val="24"/>
        </w:rPr>
      </w:pPr>
      <w:r w:rsidRPr="00A373D0">
        <w:rPr>
          <w:rStyle w:val="Zadanifontodlomka1"/>
          <w:rFonts w:ascii="Times New Roman" w:hAnsi="Times New Roman"/>
          <w:b/>
          <w:sz w:val="24"/>
          <w:szCs w:val="24"/>
        </w:rPr>
        <w:t>Suradnici u provedbi</w:t>
      </w:r>
      <w:r w:rsidRPr="00A373D0">
        <w:rPr>
          <w:rStyle w:val="Zadanifontodlomka1"/>
          <w:rFonts w:ascii="Times New Roman" w:hAnsi="Times New Roman"/>
          <w:bCs/>
          <w:sz w:val="24"/>
          <w:szCs w:val="24"/>
        </w:rPr>
        <w:t>: Policijska uprava zagrebačka</w:t>
      </w:r>
    </w:p>
    <w:p w14:paraId="27D2007E" w14:textId="77777777" w:rsidR="00711342" w:rsidRPr="00A373D0" w:rsidRDefault="00711342" w:rsidP="00711342">
      <w:pPr>
        <w:spacing w:after="0"/>
        <w:jc w:val="both"/>
        <w:rPr>
          <w:rStyle w:val="Zadanifontodlomka1"/>
          <w:rFonts w:ascii="Times New Roman" w:hAnsi="Times New Roman"/>
          <w:b/>
          <w:sz w:val="24"/>
          <w:szCs w:val="24"/>
        </w:rPr>
      </w:pPr>
      <w:r w:rsidRPr="00A373D0">
        <w:rPr>
          <w:rStyle w:val="Zadanifontodlomka1"/>
          <w:rFonts w:ascii="Times New Roman" w:hAnsi="Times New Roman"/>
          <w:b/>
          <w:sz w:val="24"/>
          <w:szCs w:val="24"/>
        </w:rPr>
        <w:t>Aktivnosti:</w:t>
      </w:r>
    </w:p>
    <w:p w14:paraId="3E69A1D6" w14:textId="3FB9934B" w:rsidR="00711342" w:rsidRPr="00A373D0" w:rsidRDefault="006A3FEB" w:rsidP="00FF52CE">
      <w:pPr>
        <w:pStyle w:val="ListParagraph"/>
        <w:numPr>
          <w:ilvl w:val="0"/>
          <w:numId w:val="95"/>
        </w:numPr>
        <w:spacing w:after="0"/>
        <w:jc w:val="both"/>
        <w:rPr>
          <w:rFonts w:ascii="Times New Roman" w:hAnsi="Times New Roman" w:cs="Times New Roman"/>
          <w:sz w:val="24"/>
          <w:szCs w:val="24"/>
        </w:rPr>
      </w:pPr>
      <w:r w:rsidRPr="00A373D0">
        <w:rPr>
          <w:rFonts w:ascii="Times New Roman" w:hAnsi="Times New Roman" w:cs="Times New Roman"/>
          <w:sz w:val="24"/>
          <w:szCs w:val="24"/>
        </w:rPr>
        <w:t>D</w:t>
      </w:r>
      <w:r w:rsidR="00711342" w:rsidRPr="00A373D0">
        <w:rPr>
          <w:rFonts w:ascii="Times New Roman" w:hAnsi="Times New Roman" w:cs="Times New Roman"/>
          <w:sz w:val="24"/>
          <w:szCs w:val="24"/>
        </w:rPr>
        <w:t>onijeti Plan uvođenja međunarodnih standarda informacijske i kibernetičke sigurnosti Grada Zagreba. U Planu</w:t>
      </w:r>
      <w:r w:rsidR="00FF52CE" w:rsidRPr="00A373D0">
        <w:t xml:space="preserve"> </w:t>
      </w:r>
      <w:r w:rsidR="00FF52CE" w:rsidRPr="00A373D0">
        <w:rPr>
          <w:rFonts w:ascii="Times New Roman" w:hAnsi="Times New Roman" w:cs="Times New Roman"/>
          <w:sz w:val="24"/>
          <w:szCs w:val="24"/>
        </w:rPr>
        <w:t xml:space="preserve">uvođenja međunarodnih standarda informacijske i kibernetičke sigurnosti Grada Zagreba </w:t>
      </w:r>
      <w:r w:rsidR="00711342" w:rsidRPr="00A373D0">
        <w:rPr>
          <w:rFonts w:ascii="Times New Roman" w:hAnsi="Times New Roman" w:cs="Times New Roman"/>
          <w:sz w:val="24"/>
          <w:szCs w:val="24"/>
        </w:rPr>
        <w:t>je potrebno prepoznati sustave, procese i aktivnosti Grada Zagreba za koje je potrebno uvesti međunarodne standarde informacijske i kibernetičke sigurnosti. U Planu</w:t>
      </w:r>
      <w:r w:rsidR="00FF52CE" w:rsidRPr="00A373D0">
        <w:t xml:space="preserve"> </w:t>
      </w:r>
      <w:r w:rsidR="00FF52CE" w:rsidRPr="00A373D0">
        <w:rPr>
          <w:rFonts w:ascii="Times New Roman" w:hAnsi="Times New Roman" w:cs="Times New Roman"/>
          <w:sz w:val="24"/>
          <w:szCs w:val="24"/>
        </w:rPr>
        <w:t xml:space="preserve">uvođenja međunarodnih standarda informacijske i kibernetičke sigurnosti Grada Zagreba </w:t>
      </w:r>
      <w:r w:rsidR="00711342" w:rsidRPr="00A373D0">
        <w:rPr>
          <w:rFonts w:ascii="Times New Roman" w:hAnsi="Times New Roman" w:cs="Times New Roman"/>
          <w:sz w:val="24"/>
          <w:szCs w:val="24"/>
        </w:rPr>
        <w:t xml:space="preserve">je potrebno odrediti koji međunarodni standardi informacijske i kibernetičke sigurnosti će biti uvedeni i u kojem roku. </w:t>
      </w:r>
    </w:p>
    <w:p w14:paraId="75727431" w14:textId="4A008BB0" w:rsidR="00711342" w:rsidRPr="00A373D0" w:rsidRDefault="00711342" w:rsidP="00FF52CE">
      <w:pPr>
        <w:pStyle w:val="ListParagraph"/>
        <w:numPr>
          <w:ilvl w:val="0"/>
          <w:numId w:val="95"/>
        </w:numPr>
        <w:spacing w:after="0"/>
        <w:jc w:val="both"/>
        <w:rPr>
          <w:rFonts w:ascii="Times New Roman" w:hAnsi="Times New Roman" w:cs="Times New Roman"/>
          <w:sz w:val="24"/>
          <w:szCs w:val="24"/>
        </w:rPr>
      </w:pPr>
      <w:r w:rsidRPr="00A373D0">
        <w:rPr>
          <w:rFonts w:ascii="Times New Roman" w:hAnsi="Times New Roman" w:cs="Times New Roman"/>
          <w:sz w:val="24"/>
          <w:szCs w:val="24"/>
        </w:rPr>
        <w:t>Potrebno je zadužiti određeni odjel na razini Grada Zagreba koji će biti odgovoran za izradu i praćenje implementacije svih mjera i aktivnosti iz Plana</w:t>
      </w:r>
      <w:r w:rsidR="00FF52CE" w:rsidRPr="00A373D0">
        <w:t xml:space="preserve"> </w:t>
      </w:r>
      <w:r w:rsidR="00FF52CE" w:rsidRPr="00A373D0">
        <w:rPr>
          <w:rFonts w:ascii="Times New Roman" w:hAnsi="Times New Roman" w:cs="Times New Roman"/>
          <w:sz w:val="24"/>
          <w:szCs w:val="24"/>
        </w:rPr>
        <w:t>uvođenja međunarodnih standarda informacijske i kibernetičke sigurnosti Grada Zagreba</w:t>
      </w:r>
      <w:r w:rsidRPr="00A373D0">
        <w:rPr>
          <w:rFonts w:ascii="Times New Roman" w:hAnsi="Times New Roman" w:cs="Times New Roman"/>
          <w:sz w:val="24"/>
          <w:szCs w:val="24"/>
        </w:rPr>
        <w:t>.</w:t>
      </w:r>
    </w:p>
    <w:p w14:paraId="42E079C1" w14:textId="77777777" w:rsidR="00711342" w:rsidRPr="00A373D0" w:rsidRDefault="00711342" w:rsidP="00711342">
      <w:pPr>
        <w:spacing w:after="0"/>
        <w:jc w:val="both"/>
        <w:rPr>
          <w:rStyle w:val="Zadanifontodlomka1"/>
          <w:rFonts w:ascii="Times New Roman" w:hAnsi="Times New Roman"/>
          <w:bCs/>
          <w:sz w:val="24"/>
          <w:szCs w:val="24"/>
        </w:rPr>
      </w:pPr>
      <w:r w:rsidRPr="00A373D0">
        <w:rPr>
          <w:rStyle w:val="Zadanifontodlomka1"/>
          <w:rFonts w:ascii="Times New Roman" w:hAnsi="Times New Roman"/>
          <w:b/>
          <w:sz w:val="24"/>
          <w:szCs w:val="24"/>
        </w:rPr>
        <w:t>Rok</w:t>
      </w:r>
      <w:r w:rsidRPr="00A373D0">
        <w:rPr>
          <w:rStyle w:val="Zadanifontodlomka1"/>
          <w:rFonts w:ascii="Times New Roman" w:hAnsi="Times New Roman"/>
          <w:bCs/>
          <w:sz w:val="24"/>
          <w:szCs w:val="24"/>
        </w:rPr>
        <w:t>: kontinuirano</w:t>
      </w:r>
    </w:p>
    <w:p w14:paraId="38ABC7FE" w14:textId="77777777" w:rsidR="00711342" w:rsidRPr="00A373D0" w:rsidRDefault="00711342" w:rsidP="00711342">
      <w:pPr>
        <w:spacing w:after="0"/>
        <w:jc w:val="both"/>
        <w:rPr>
          <w:rStyle w:val="Zadanifontodlomka1"/>
          <w:rFonts w:ascii="Times New Roman" w:hAnsi="Times New Roman"/>
          <w:b/>
          <w:sz w:val="24"/>
          <w:szCs w:val="24"/>
        </w:rPr>
      </w:pPr>
      <w:r w:rsidRPr="00A373D0">
        <w:rPr>
          <w:rStyle w:val="Zadanifontodlomka1"/>
          <w:rFonts w:ascii="Times New Roman" w:hAnsi="Times New Roman"/>
          <w:b/>
          <w:sz w:val="24"/>
          <w:szCs w:val="24"/>
        </w:rPr>
        <w:t xml:space="preserve">Pokazatelji uspješnosti: </w:t>
      </w:r>
    </w:p>
    <w:p w14:paraId="31241DD0" w14:textId="1FDF37CD" w:rsidR="00711342" w:rsidRPr="00A373D0" w:rsidRDefault="00711342" w:rsidP="00CD2051">
      <w:pPr>
        <w:pStyle w:val="ListParagraph"/>
        <w:numPr>
          <w:ilvl w:val="0"/>
          <w:numId w:val="96"/>
        </w:numPr>
        <w:spacing w:after="0"/>
        <w:jc w:val="both"/>
        <w:rPr>
          <w:rFonts w:ascii="Times New Roman" w:hAnsi="Times New Roman" w:cs="Times New Roman"/>
          <w:sz w:val="24"/>
          <w:szCs w:val="24"/>
        </w:rPr>
      </w:pPr>
      <w:r w:rsidRPr="00A373D0">
        <w:rPr>
          <w:rFonts w:ascii="Times New Roman" w:hAnsi="Times New Roman" w:cs="Times New Roman"/>
          <w:sz w:val="24"/>
          <w:szCs w:val="24"/>
        </w:rPr>
        <w:t>Don</w:t>
      </w:r>
      <w:r w:rsidR="006A3FEB" w:rsidRPr="00A373D0">
        <w:rPr>
          <w:rFonts w:ascii="Times New Roman" w:hAnsi="Times New Roman" w:cs="Times New Roman"/>
          <w:sz w:val="24"/>
          <w:szCs w:val="24"/>
        </w:rPr>
        <w:t>e</w:t>
      </w:r>
      <w:r w:rsidR="00D8351A" w:rsidRPr="00A373D0">
        <w:rPr>
          <w:rFonts w:ascii="Times New Roman" w:hAnsi="Times New Roman" w:cs="Times New Roman"/>
          <w:sz w:val="24"/>
          <w:szCs w:val="24"/>
        </w:rPr>
        <w:t>s</w:t>
      </w:r>
      <w:r w:rsidR="006A3FEB" w:rsidRPr="00A373D0">
        <w:rPr>
          <w:rFonts w:ascii="Times New Roman" w:hAnsi="Times New Roman" w:cs="Times New Roman"/>
          <w:sz w:val="24"/>
          <w:szCs w:val="24"/>
        </w:rPr>
        <w:t>en</w:t>
      </w:r>
      <w:r w:rsidRPr="00A373D0">
        <w:rPr>
          <w:rFonts w:ascii="Times New Roman" w:hAnsi="Times New Roman" w:cs="Times New Roman"/>
          <w:sz w:val="24"/>
          <w:szCs w:val="24"/>
        </w:rPr>
        <w:t xml:space="preserve"> Plan uvođenja međunarodnih standarda informacijske i kibernetičke sigurnosti Grada Zagreba.</w:t>
      </w:r>
    </w:p>
    <w:p w14:paraId="1312DDB0" w14:textId="333334DC" w:rsidR="00395505" w:rsidRPr="00A373D0" w:rsidRDefault="006A3FEB" w:rsidP="00CD2051">
      <w:pPr>
        <w:pStyle w:val="ListParagraph"/>
        <w:numPr>
          <w:ilvl w:val="0"/>
          <w:numId w:val="96"/>
        </w:numPr>
        <w:spacing w:after="0"/>
        <w:jc w:val="both"/>
        <w:rPr>
          <w:rFonts w:ascii="Times New Roman" w:hAnsi="Times New Roman" w:cs="Times New Roman"/>
          <w:bCs/>
          <w:sz w:val="24"/>
          <w:szCs w:val="24"/>
        </w:rPr>
      </w:pPr>
      <w:r w:rsidRPr="00A373D0">
        <w:rPr>
          <w:rFonts w:ascii="Times New Roman" w:hAnsi="Times New Roman" w:cs="Times New Roman"/>
          <w:sz w:val="24"/>
          <w:szCs w:val="24"/>
        </w:rPr>
        <w:t xml:space="preserve">Definiran Odjel organizacijske jedinice u </w:t>
      </w:r>
      <w:r w:rsidR="00FF52CE" w:rsidRPr="00A373D0">
        <w:rPr>
          <w:rFonts w:ascii="Times New Roman" w:hAnsi="Times New Roman" w:cs="Times New Roman"/>
          <w:sz w:val="24"/>
          <w:szCs w:val="24"/>
        </w:rPr>
        <w:t>g</w:t>
      </w:r>
      <w:r w:rsidRPr="00A373D0">
        <w:rPr>
          <w:rFonts w:ascii="Times New Roman" w:hAnsi="Times New Roman" w:cs="Times New Roman"/>
          <w:sz w:val="24"/>
          <w:szCs w:val="24"/>
        </w:rPr>
        <w:t xml:space="preserve">radskom upravnom tijelu </w:t>
      </w:r>
      <w:r w:rsidR="00711342" w:rsidRPr="00A373D0">
        <w:rPr>
          <w:rFonts w:ascii="Times New Roman" w:hAnsi="Times New Roman" w:cs="Times New Roman"/>
          <w:sz w:val="24"/>
          <w:szCs w:val="24"/>
        </w:rPr>
        <w:t xml:space="preserve">koji će biti odgovoran </w:t>
      </w:r>
      <w:r w:rsidRPr="00A373D0">
        <w:rPr>
          <w:rFonts w:ascii="Times New Roman" w:hAnsi="Times New Roman" w:cs="Times New Roman"/>
          <w:sz w:val="24"/>
          <w:szCs w:val="24"/>
        </w:rPr>
        <w:t xml:space="preserve">za </w:t>
      </w:r>
      <w:r w:rsidR="00711342" w:rsidRPr="00A373D0">
        <w:rPr>
          <w:rFonts w:ascii="Times New Roman" w:hAnsi="Times New Roman" w:cs="Times New Roman"/>
          <w:sz w:val="24"/>
          <w:szCs w:val="24"/>
        </w:rPr>
        <w:t>izradu i implementaciju Plana uvođenja međunarodnih standarda informacijske i kibernetičke sigurnosti Grada Zagreba.</w:t>
      </w:r>
    </w:p>
    <w:p w14:paraId="3F2F56C0" w14:textId="77777777" w:rsidR="00BA38BB" w:rsidRPr="00A373D0" w:rsidRDefault="00BA38BB" w:rsidP="00CD2051"/>
    <w:p w14:paraId="19822C0A" w14:textId="7DCC9844" w:rsidR="00FF6CF4" w:rsidRPr="00A373D0" w:rsidRDefault="00F13C50" w:rsidP="00CD2051">
      <w:pPr>
        <w:pStyle w:val="Heading2"/>
        <w:rPr>
          <w:rFonts w:ascii="Times New Roman" w:hAnsi="Times New Roman" w:cs="Times New Roman"/>
          <w:b/>
          <w:color w:val="auto"/>
          <w:sz w:val="24"/>
          <w:szCs w:val="24"/>
        </w:rPr>
      </w:pPr>
      <w:bookmarkStart w:id="50" w:name="_Toc177474303"/>
      <w:r w:rsidRPr="00A373D0">
        <w:rPr>
          <w:rFonts w:ascii="Times New Roman" w:hAnsi="Times New Roman" w:cs="Times New Roman"/>
          <w:b/>
          <w:color w:val="auto"/>
          <w:sz w:val="24"/>
          <w:szCs w:val="24"/>
        </w:rPr>
        <w:t xml:space="preserve">5.8. </w:t>
      </w:r>
      <w:r w:rsidR="00BA38BB" w:rsidRPr="00A373D0">
        <w:rPr>
          <w:rFonts w:ascii="Times New Roman" w:hAnsi="Times New Roman" w:cs="Times New Roman"/>
          <w:b/>
          <w:color w:val="auto"/>
          <w:sz w:val="24"/>
          <w:szCs w:val="24"/>
        </w:rPr>
        <w:t>PODR</w:t>
      </w:r>
      <w:r w:rsidR="00012C9E" w:rsidRPr="00A373D0">
        <w:rPr>
          <w:rFonts w:ascii="Times New Roman" w:hAnsi="Times New Roman" w:cs="Times New Roman"/>
          <w:b/>
          <w:color w:val="auto"/>
          <w:sz w:val="24"/>
          <w:szCs w:val="24"/>
        </w:rPr>
        <w:t>U</w:t>
      </w:r>
      <w:r w:rsidR="00BA38BB" w:rsidRPr="00A373D0">
        <w:rPr>
          <w:rFonts w:ascii="Times New Roman" w:hAnsi="Times New Roman" w:cs="Times New Roman"/>
          <w:b/>
          <w:color w:val="auto"/>
          <w:sz w:val="24"/>
          <w:szCs w:val="24"/>
        </w:rPr>
        <w:t xml:space="preserve">ČJE </w:t>
      </w:r>
      <w:r w:rsidR="00DE1437" w:rsidRPr="00A373D0">
        <w:rPr>
          <w:rFonts w:ascii="Times New Roman" w:hAnsi="Times New Roman" w:cs="Times New Roman"/>
          <w:b/>
          <w:color w:val="auto"/>
          <w:sz w:val="24"/>
          <w:szCs w:val="24"/>
        </w:rPr>
        <w:t>ENERGETSK</w:t>
      </w:r>
      <w:r w:rsidRPr="00A373D0">
        <w:rPr>
          <w:rFonts w:ascii="Times New Roman" w:hAnsi="Times New Roman" w:cs="Times New Roman"/>
          <w:b/>
          <w:color w:val="auto"/>
          <w:sz w:val="24"/>
          <w:szCs w:val="24"/>
        </w:rPr>
        <w:t xml:space="preserve">E </w:t>
      </w:r>
      <w:r w:rsidR="00DE1437" w:rsidRPr="00A373D0">
        <w:rPr>
          <w:rFonts w:ascii="Times New Roman" w:hAnsi="Times New Roman" w:cs="Times New Roman"/>
          <w:b/>
          <w:color w:val="auto"/>
          <w:sz w:val="24"/>
          <w:szCs w:val="24"/>
        </w:rPr>
        <w:t>SIGURNOST</w:t>
      </w:r>
      <w:r w:rsidRPr="00A373D0">
        <w:rPr>
          <w:rFonts w:ascii="Times New Roman" w:hAnsi="Times New Roman" w:cs="Times New Roman"/>
          <w:b/>
          <w:color w:val="auto"/>
          <w:sz w:val="24"/>
          <w:szCs w:val="24"/>
        </w:rPr>
        <w:t>I</w:t>
      </w:r>
      <w:r w:rsidR="00DE1437" w:rsidRPr="00A373D0">
        <w:rPr>
          <w:rFonts w:ascii="Times New Roman" w:hAnsi="Times New Roman" w:cs="Times New Roman"/>
          <w:b/>
          <w:color w:val="auto"/>
          <w:sz w:val="24"/>
          <w:szCs w:val="24"/>
        </w:rPr>
        <w:t xml:space="preserve"> I KORIŠTENJ</w:t>
      </w:r>
      <w:r w:rsidRPr="00A373D0">
        <w:rPr>
          <w:rFonts w:ascii="Times New Roman" w:hAnsi="Times New Roman" w:cs="Times New Roman"/>
          <w:b/>
          <w:color w:val="auto"/>
          <w:sz w:val="24"/>
          <w:szCs w:val="24"/>
        </w:rPr>
        <w:t>A</w:t>
      </w:r>
      <w:r w:rsidR="00DE1437" w:rsidRPr="00A373D0">
        <w:rPr>
          <w:rFonts w:ascii="Times New Roman" w:hAnsi="Times New Roman" w:cs="Times New Roman"/>
          <w:b/>
          <w:color w:val="auto"/>
          <w:sz w:val="24"/>
          <w:szCs w:val="24"/>
        </w:rPr>
        <w:t xml:space="preserve"> OBNOVLJIVIH IZVORA ENERGIJE</w:t>
      </w:r>
      <w:bookmarkEnd w:id="50"/>
    </w:p>
    <w:p w14:paraId="39C7449B" w14:textId="4E50B414" w:rsidR="00412877" w:rsidRPr="00A373D0" w:rsidRDefault="00F13C50" w:rsidP="00F13C50">
      <w:pPr>
        <w:spacing w:before="280" w:after="280" w:line="240" w:lineRule="auto"/>
        <w:ind w:firstLine="708"/>
        <w:jc w:val="both"/>
        <w:rPr>
          <w:rFonts w:ascii="Times New Roman" w:eastAsia="Times New Roman" w:hAnsi="Times New Roman" w:cs="Times New Roman"/>
          <w:b/>
          <w:bCs/>
          <w:sz w:val="24"/>
          <w:szCs w:val="24"/>
          <w:lang w:eastAsia="hr-HR"/>
        </w:rPr>
      </w:pPr>
      <w:r w:rsidRPr="00A373D0">
        <w:rPr>
          <w:rFonts w:ascii="Times New Roman" w:eastAsia="Times New Roman" w:hAnsi="Times New Roman" w:cs="Times New Roman"/>
          <w:b/>
          <w:bCs/>
          <w:sz w:val="24"/>
          <w:szCs w:val="24"/>
          <w:lang w:eastAsia="hr-HR"/>
        </w:rPr>
        <w:t xml:space="preserve">5.8.1. </w:t>
      </w:r>
      <w:r w:rsidR="002A3012" w:rsidRPr="00A373D0">
        <w:rPr>
          <w:rFonts w:ascii="Times New Roman" w:eastAsia="Times New Roman" w:hAnsi="Times New Roman" w:cs="Times New Roman"/>
          <w:b/>
          <w:bCs/>
          <w:sz w:val="24"/>
          <w:szCs w:val="24"/>
          <w:lang w:eastAsia="hr-HR"/>
        </w:rPr>
        <w:t>Cilj</w:t>
      </w:r>
      <w:r w:rsidR="00986D63" w:rsidRPr="00A373D0">
        <w:rPr>
          <w:rFonts w:ascii="Times New Roman" w:eastAsia="Times New Roman" w:hAnsi="Times New Roman" w:cs="Times New Roman"/>
          <w:b/>
          <w:bCs/>
          <w:sz w:val="24"/>
          <w:szCs w:val="24"/>
          <w:lang w:eastAsia="hr-HR"/>
        </w:rPr>
        <w:t>/Vizija</w:t>
      </w:r>
    </w:p>
    <w:p w14:paraId="5654CF81" w14:textId="0978BA3A" w:rsidR="00575A19" w:rsidRPr="00A373D0" w:rsidRDefault="00575A19" w:rsidP="00CD2051">
      <w:pPr>
        <w:spacing w:before="280" w:after="280" w:line="240" w:lineRule="auto"/>
        <w:ind w:firstLine="708"/>
        <w:jc w:val="both"/>
        <w:rPr>
          <w:rFonts w:ascii="Times New Roman" w:eastAsia="Times New Roman" w:hAnsi="Times New Roman" w:cs="Times New Roman"/>
          <w:sz w:val="24"/>
          <w:szCs w:val="24"/>
          <w:lang w:eastAsia="hr-HR"/>
        </w:rPr>
      </w:pPr>
      <w:r w:rsidRPr="00A373D0">
        <w:rPr>
          <w:rFonts w:ascii="Times New Roman" w:eastAsia="Times New Roman" w:hAnsi="Times New Roman" w:cs="Times New Roman"/>
          <w:sz w:val="24"/>
          <w:szCs w:val="24"/>
          <w:lang w:eastAsia="hr-HR"/>
        </w:rPr>
        <w:t>Energetska sigurnost nije samo ekonomska kategorija. Energenti se često koriste kao sredstvo za postizanje vanjskopolitičkih ciljeva. Stoga je energetska sigurnost</w:t>
      </w:r>
      <w:r w:rsidR="00041BFC" w:rsidRPr="00A373D0">
        <w:rPr>
          <w:rFonts w:ascii="Times New Roman" w:eastAsia="Times New Roman" w:hAnsi="Times New Roman" w:cs="Times New Roman"/>
          <w:sz w:val="24"/>
          <w:szCs w:val="24"/>
          <w:lang w:eastAsia="hr-HR"/>
        </w:rPr>
        <w:t xml:space="preserve"> </w:t>
      </w:r>
      <w:r w:rsidRPr="00A373D0">
        <w:rPr>
          <w:rFonts w:ascii="Times New Roman" w:eastAsia="Times New Roman" w:hAnsi="Times New Roman" w:cs="Times New Roman"/>
          <w:sz w:val="24"/>
          <w:szCs w:val="24"/>
          <w:lang w:eastAsia="hr-HR"/>
        </w:rPr>
        <w:t>važno političko pitanje koje duboko zadire u zaštitu nacionalnih interesa. Republika Hrvatska, zahvaljujući svom geografskom položaju, ima priliku unaprijediti vlastitu energetsku sigurnost kroz obnovljive izvore energije, uz istovremeno snažnije pozicioniranje u geopolitičkoj sferi ulaganjima u razvoj bitno energetskog čvorišta na području Europe.</w:t>
      </w:r>
    </w:p>
    <w:p w14:paraId="0EA96813" w14:textId="1D2015C1" w:rsidR="00575A19" w:rsidRPr="00A373D0" w:rsidRDefault="00575A19" w:rsidP="00F13C50">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A373D0">
        <w:rPr>
          <w:rFonts w:ascii="Times New Roman" w:eastAsia="Times New Roman" w:hAnsi="Times New Roman" w:cs="Times New Roman"/>
          <w:sz w:val="24"/>
          <w:szCs w:val="24"/>
          <w:lang w:eastAsia="hr-HR"/>
        </w:rPr>
        <w:t>Aktualna europska energetska politika temelji se na strategiji energetske unije (</w:t>
      </w:r>
      <w:hyperlink r:id="rId11" w:history="1">
        <w:r w:rsidRPr="00A373D0">
          <w:rPr>
            <w:rFonts w:ascii="Times New Roman" w:eastAsia="Times New Roman" w:hAnsi="Times New Roman" w:cs="Times New Roman"/>
            <w:sz w:val="24"/>
            <w:szCs w:val="24"/>
            <w:lang w:eastAsia="hr-HR"/>
          </w:rPr>
          <w:t>COM/2015/80</w:t>
        </w:r>
      </w:hyperlink>
      <w:r w:rsidRPr="00A373D0">
        <w:rPr>
          <w:rFonts w:ascii="Times New Roman" w:eastAsia="Times New Roman" w:hAnsi="Times New Roman" w:cs="Times New Roman"/>
          <w:sz w:val="24"/>
          <w:szCs w:val="24"/>
          <w:lang w:eastAsia="hr-HR"/>
        </w:rPr>
        <w:t>) objavljenoj u veljači 2015. čiji je cilj izgradnja energetske unije koja kućanstvima i poduzećima EU-a osigurava sigurnu, održivu, konkurentnu i povoljnu opskrbu energijom. Politike EU-a u pogledu obnovljivih izvora energije temelje se na diversifikaciji opskrbe energijom u EU-u i razvoju lokalnih izvora energije kako bi se zajamčila sigurnost opskrbe i smanjila ovisnost o trećim zemljama. Kad je riječ o obnovljivim izvorima energije, </w:t>
      </w:r>
      <w:hyperlink r:id="rId12" w:history="1">
        <w:r w:rsidRPr="00A373D0">
          <w:rPr>
            <w:rFonts w:ascii="Times New Roman" w:eastAsia="Times New Roman" w:hAnsi="Times New Roman" w:cs="Times New Roman"/>
            <w:sz w:val="24"/>
            <w:szCs w:val="24"/>
            <w:lang w:eastAsia="hr-HR"/>
          </w:rPr>
          <w:t>Direktivom (EU) 2018/2001</w:t>
        </w:r>
      </w:hyperlink>
      <w:r w:rsidRPr="00A373D0">
        <w:rPr>
          <w:rFonts w:ascii="Times New Roman" w:eastAsia="Times New Roman" w:hAnsi="Times New Roman" w:cs="Times New Roman"/>
          <w:sz w:val="24"/>
          <w:szCs w:val="24"/>
          <w:lang w:eastAsia="hr-HR"/>
        </w:rPr>
        <w:t> o energiji iz obnovljivih izvora, koja je dubinski revidirana 2018., utvrđen je minimalni udio obnovljivih izvora energije od 45 % u krajnjoj potrošnji energije u EU-u do 2030. Posebnu ulogu ima vodik, koji je dekarboniziran nositelj energije. Korištenje obnovljivih izvora energije važan je dio očuvanja okoliša i poboljšanja kvalitete života, a ujedno nam osigurava i veću energetsku neovisnost. U vremenima inflacije, recesije i drugih kriza opskrba energijom postaje važno pitanje.</w:t>
      </w:r>
    </w:p>
    <w:p w14:paraId="140A5D13" w14:textId="4DF90DAA" w:rsidR="00575A19" w:rsidRPr="00A373D0" w:rsidRDefault="00575A19" w:rsidP="005C3CAE">
      <w:pPr>
        <w:spacing w:after="0" w:line="240" w:lineRule="auto"/>
        <w:ind w:firstLine="708"/>
        <w:jc w:val="both"/>
        <w:rPr>
          <w:rFonts w:ascii="Times New Roman" w:eastAsia="Times New Roman" w:hAnsi="Times New Roman" w:cs="Times New Roman"/>
          <w:sz w:val="24"/>
          <w:szCs w:val="24"/>
          <w:lang w:eastAsia="hr-HR"/>
        </w:rPr>
      </w:pPr>
      <w:r w:rsidRPr="00A373D0">
        <w:rPr>
          <w:rFonts w:ascii="Times New Roman" w:eastAsia="Times New Roman" w:hAnsi="Times New Roman" w:cs="Times New Roman"/>
          <w:sz w:val="24"/>
          <w:szCs w:val="24"/>
          <w:shd w:val="clear" w:color="auto" w:fill="FFFFFF"/>
          <w:lang w:eastAsia="hr-HR"/>
        </w:rPr>
        <w:t>Proizvodnja električne energije iz obnovljivih izvora svakako je jedan od najvažnijih elemenata u zelenoj tranziciji i dekarbonizaciji energetskog sektora. Države članice Europske unije, pa tako i Republika Hrvatska, obvezale su na postizanje klimatske neutralnosti do 2050. kako bi Europa postala prvi klimatski neutralan kontinent. Europski zeleni plan pruža smjernice za zelenu preobrazbu, a paket “Spremni za 55</w:t>
      </w:r>
      <w:r w:rsidR="00F63A69" w:rsidRPr="00A373D0">
        <w:rPr>
          <w:rFonts w:ascii="Times New Roman" w:eastAsia="Times New Roman" w:hAnsi="Times New Roman" w:cs="Times New Roman"/>
          <w:sz w:val="24"/>
          <w:szCs w:val="24"/>
          <w:shd w:val="clear" w:color="auto" w:fill="FFFFFF"/>
          <w:lang w:eastAsia="hr-HR"/>
        </w:rPr>
        <w:t xml:space="preserve"> </w:t>
      </w:r>
      <w:r w:rsidRPr="00A373D0">
        <w:rPr>
          <w:rFonts w:ascii="Times New Roman" w:eastAsia="Times New Roman" w:hAnsi="Times New Roman" w:cs="Times New Roman"/>
          <w:sz w:val="24"/>
          <w:szCs w:val="24"/>
          <w:shd w:val="clear" w:color="auto" w:fill="FFFFFF"/>
          <w:lang w:eastAsia="hr-HR"/>
        </w:rPr>
        <w:t>%” odnosi se na cilj EU-a da se emisije stakleničkih plinova smanje za najmanje 55</w:t>
      </w:r>
      <w:r w:rsidR="001A3BC6" w:rsidRPr="00A373D0">
        <w:rPr>
          <w:rFonts w:ascii="Times New Roman" w:eastAsia="Times New Roman" w:hAnsi="Times New Roman" w:cs="Times New Roman"/>
          <w:sz w:val="24"/>
          <w:szCs w:val="24"/>
          <w:shd w:val="clear" w:color="auto" w:fill="FFFFFF"/>
          <w:lang w:eastAsia="hr-HR"/>
        </w:rPr>
        <w:t xml:space="preserve"> </w:t>
      </w:r>
      <w:r w:rsidRPr="00A373D0">
        <w:rPr>
          <w:rFonts w:ascii="Times New Roman" w:eastAsia="Times New Roman" w:hAnsi="Times New Roman" w:cs="Times New Roman"/>
          <w:sz w:val="24"/>
          <w:szCs w:val="24"/>
          <w:shd w:val="clear" w:color="auto" w:fill="FFFFFF"/>
          <w:lang w:eastAsia="hr-HR"/>
        </w:rPr>
        <w:t>% do 2030. Republika Hrvatska donijela je niz dokumenta i programa u tom smislu, a među ostalim i Integrirani nacionalni energetski i klimatski plan za razdoblje od 2021. do 2030. kojim je određen cilj Republike Hrvatske da udio energije iz obnovljivih izvora u bruto neposrednoj potrošnji energije do 2030. iznosi 36,4</w:t>
      </w:r>
      <w:r w:rsidR="00F63A69" w:rsidRPr="00A373D0">
        <w:rPr>
          <w:rFonts w:ascii="Times New Roman" w:eastAsia="Times New Roman" w:hAnsi="Times New Roman" w:cs="Times New Roman"/>
          <w:sz w:val="24"/>
          <w:szCs w:val="24"/>
          <w:shd w:val="clear" w:color="auto" w:fill="FFFFFF"/>
          <w:lang w:eastAsia="hr-HR"/>
        </w:rPr>
        <w:t xml:space="preserve"> </w:t>
      </w:r>
      <w:r w:rsidRPr="00A373D0">
        <w:rPr>
          <w:rFonts w:ascii="Times New Roman" w:eastAsia="Times New Roman" w:hAnsi="Times New Roman" w:cs="Times New Roman"/>
          <w:sz w:val="24"/>
          <w:szCs w:val="24"/>
          <w:shd w:val="clear" w:color="auto" w:fill="FFFFFF"/>
          <w:lang w:eastAsia="hr-HR"/>
        </w:rPr>
        <w:t>%.</w:t>
      </w:r>
    </w:p>
    <w:p w14:paraId="6CA14FE8" w14:textId="77777777" w:rsidR="00575A19" w:rsidRPr="00A373D0" w:rsidRDefault="00575A19" w:rsidP="002A3012">
      <w:pPr>
        <w:spacing w:after="0" w:line="240" w:lineRule="auto"/>
        <w:jc w:val="both"/>
        <w:rPr>
          <w:rFonts w:ascii="Times New Roman" w:eastAsia="Times New Roman" w:hAnsi="Times New Roman" w:cs="Times New Roman"/>
          <w:sz w:val="24"/>
          <w:szCs w:val="24"/>
          <w:lang w:eastAsia="hr-HR"/>
        </w:rPr>
      </w:pPr>
    </w:p>
    <w:p w14:paraId="0383655B" w14:textId="77777777" w:rsidR="00575A19" w:rsidRPr="00A373D0" w:rsidRDefault="00575A19" w:rsidP="00F13C50">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A373D0">
        <w:rPr>
          <w:rFonts w:ascii="Times New Roman" w:eastAsia="Times New Roman" w:hAnsi="Times New Roman" w:cs="Times New Roman"/>
          <w:sz w:val="24"/>
          <w:szCs w:val="24"/>
          <w:lang w:eastAsia="hr-HR"/>
        </w:rPr>
        <w:t>Osim što je zelena tranzicija važna za okoliš i smanjenje emisije stakleničkih plinova, ulaganja u obnovljive izvore iznimno su bitna i zbog povećanja ukupne proizvodnje električne energije kako bi kao zemlja bili što više energetski samodostatni sa sigurnom i stalnom opskrbom energentima gospodarstva i kućanstava.</w:t>
      </w:r>
    </w:p>
    <w:p w14:paraId="019D5D41" w14:textId="77777777" w:rsidR="002A3012" w:rsidRPr="00A373D0" w:rsidRDefault="002A3012" w:rsidP="002A3012">
      <w:pPr>
        <w:shd w:val="clear" w:color="auto" w:fill="FFFFFF"/>
        <w:spacing w:after="0" w:line="240" w:lineRule="auto"/>
        <w:jc w:val="both"/>
        <w:rPr>
          <w:rFonts w:ascii="Times New Roman" w:eastAsia="Times New Roman" w:hAnsi="Times New Roman" w:cs="Times New Roman"/>
          <w:sz w:val="24"/>
          <w:szCs w:val="24"/>
          <w:lang w:eastAsia="hr-HR"/>
        </w:rPr>
      </w:pPr>
    </w:p>
    <w:p w14:paraId="1D1D2B8E" w14:textId="64A8B80F" w:rsidR="002A3012" w:rsidRPr="00A373D0" w:rsidRDefault="00F13C50" w:rsidP="00F13C50">
      <w:pPr>
        <w:shd w:val="clear" w:color="auto" w:fill="FFFFFF"/>
        <w:spacing w:after="0" w:line="240" w:lineRule="auto"/>
        <w:ind w:firstLine="708"/>
        <w:jc w:val="both"/>
        <w:rPr>
          <w:rFonts w:ascii="Times New Roman" w:eastAsia="Times New Roman" w:hAnsi="Times New Roman" w:cs="Times New Roman"/>
          <w:b/>
          <w:bCs/>
          <w:sz w:val="24"/>
          <w:szCs w:val="24"/>
          <w:lang w:eastAsia="hr-HR"/>
        </w:rPr>
      </w:pPr>
      <w:r w:rsidRPr="00A373D0">
        <w:rPr>
          <w:rFonts w:ascii="Times New Roman" w:eastAsia="Times New Roman" w:hAnsi="Times New Roman" w:cs="Times New Roman"/>
          <w:b/>
          <w:bCs/>
          <w:sz w:val="24"/>
          <w:szCs w:val="24"/>
          <w:lang w:eastAsia="hr-HR"/>
        </w:rPr>
        <w:t xml:space="preserve">5.8.2. </w:t>
      </w:r>
      <w:r w:rsidR="002A3012" w:rsidRPr="00A373D0">
        <w:rPr>
          <w:rFonts w:ascii="Times New Roman" w:eastAsia="Times New Roman" w:hAnsi="Times New Roman" w:cs="Times New Roman"/>
          <w:b/>
          <w:bCs/>
          <w:sz w:val="24"/>
          <w:szCs w:val="24"/>
          <w:lang w:eastAsia="hr-HR"/>
        </w:rPr>
        <w:t>Opis stanja</w:t>
      </w:r>
    </w:p>
    <w:p w14:paraId="62D40117" w14:textId="77777777" w:rsidR="00575A19" w:rsidRPr="00A373D0" w:rsidRDefault="00575A19" w:rsidP="00CD2051">
      <w:pPr>
        <w:spacing w:before="280" w:after="280" w:line="240" w:lineRule="auto"/>
        <w:ind w:firstLine="708"/>
        <w:jc w:val="both"/>
        <w:rPr>
          <w:rFonts w:ascii="Times New Roman" w:eastAsia="Times New Roman" w:hAnsi="Times New Roman" w:cs="Times New Roman"/>
          <w:sz w:val="24"/>
          <w:szCs w:val="24"/>
          <w:lang w:eastAsia="hr-HR"/>
        </w:rPr>
      </w:pPr>
      <w:r w:rsidRPr="00A373D0">
        <w:rPr>
          <w:rFonts w:ascii="Times New Roman" w:eastAsia="Times New Roman" w:hAnsi="Times New Roman" w:cs="Times New Roman"/>
          <w:sz w:val="24"/>
          <w:szCs w:val="24"/>
          <w:lang w:eastAsia="hr-HR"/>
        </w:rPr>
        <w:t>Pitanje energetske sigurnosti gradova tradicionalno je bilo usko povezano s energetskom sigurnošću matične zemlje, koja je, pak, bila integrirana u politike nacionalne sigurnosti. Stoga u pravilu nije bila tema od interesa za lokalnu samoupravu. Pojavom sve većeg broja alternativnih i obnovljivih izvora energije, došlo je do zamaha decentralizacije energetike u smislu izgradnje energetske infrastrukture (malih samodostatnih elektrana) na lokalnoj razini koja može biti decentralizirana do razine pojedinog objekta u vlasništvu lokalne samouprave. Ta promjena paradigme otvorila je i nove prilike za upravljanje energetikom s lokalne razine, ali i otvorila veliku mogućnost povećanja razine energetske neovisnosti jedinica lokalne samouprave kao i energetske neovisnosti samih kućanstava. </w:t>
      </w:r>
    </w:p>
    <w:p w14:paraId="5E4316E4" w14:textId="1036CAD3" w:rsidR="002A3012" w:rsidRPr="00A373D0" w:rsidRDefault="00F13C50" w:rsidP="00F13C50">
      <w:pPr>
        <w:spacing w:before="280" w:after="280" w:line="240" w:lineRule="auto"/>
        <w:ind w:firstLine="708"/>
        <w:jc w:val="both"/>
        <w:rPr>
          <w:rFonts w:ascii="Times New Roman" w:eastAsia="Times New Roman" w:hAnsi="Times New Roman" w:cs="Times New Roman"/>
          <w:b/>
          <w:bCs/>
          <w:sz w:val="24"/>
          <w:szCs w:val="24"/>
          <w:lang w:eastAsia="hr-HR"/>
        </w:rPr>
      </w:pPr>
      <w:r w:rsidRPr="00A373D0">
        <w:rPr>
          <w:rFonts w:ascii="Times New Roman" w:eastAsia="Times New Roman" w:hAnsi="Times New Roman" w:cs="Times New Roman"/>
          <w:b/>
          <w:bCs/>
          <w:sz w:val="24"/>
          <w:szCs w:val="24"/>
          <w:lang w:eastAsia="hr-HR"/>
        </w:rPr>
        <w:t xml:space="preserve">5.8.3. </w:t>
      </w:r>
      <w:r w:rsidR="002A3012" w:rsidRPr="00A373D0">
        <w:rPr>
          <w:rFonts w:ascii="Times New Roman" w:eastAsia="Times New Roman" w:hAnsi="Times New Roman" w:cs="Times New Roman"/>
          <w:b/>
          <w:bCs/>
          <w:sz w:val="24"/>
          <w:szCs w:val="24"/>
          <w:lang w:eastAsia="hr-HR"/>
        </w:rPr>
        <w:t>Opis potreba</w:t>
      </w:r>
    </w:p>
    <w:p w14:paraId="7A3AAF8F" w14:textId="77777777" w:rsidR="00575A19" w:rsidRPr="00A373D0" w:rsidRDefault="00575A19" w:rsidP="00CD2051">
      <w:pPr>
        <w:spacing w:before="280" w:after="280" w:line="240" w:lineRule="auto"/>
        <w:ind w:firstLine="708"/>
        <w:jc w:val="both"/>
        <w:rPr>
          <w:rFonts w:ascii="Times New Roman" w:eastAsia="Times New Roman" w:hAnsi="Times New Roman" w:cs="Times New Roman"/>
          <w:sz w:val="24"/>
          <w:szCs w:val="24"/>
          <w:lang w:eastAsia="hr-HR"/>
        </w:rPr>
      </w:pPr>
      <w:r w:rsidRPr="00A373D0">
        <w:rPr>
          <w:rFonts w:ascii="Times New Roman" w:eastAsia="Times New Roman" w:hAnsi="Times New Roman" w:cs="Times New Roman"/>
          <w:sz w:val="24"/>
          <w:szCs w:val="24"/>
          <w:lang w:eastAsia="hr-HR"/>
        </w:rPr>
        <w:t>Energetska sigurnost Grada Zagreba povećat će se ostvarivanjem triju ciljeva: 1. maksimalna moguća iskorištenost obnovljivih izvora energije u Gradu Zagrebu, 2. smanjenje energetskog siromaštva u Gradu Zagrebu i 3. smanjenje emisija CO2 kao doprinos borbi protiv klimatskih promjena. </w:t>
      </w:r>
    </w:p>
    <w:p w14:paraId="386E09D8" w14:textId="0322D97F" w:rsidR="00575A19" w:rsidRPr="00A373D0" w:rsidRDefault="00575A19" w:rsidP="00BC5C7E">
      <w:pPr>
        <w:spacing w:before="280" w:after="280" w:line="240" w:lineRule="auto"/>
        <w:ind w:firstLine="708"/>
        <w:jc w:val="both"/>
        <w:rPr>
          <w:rFonts w:ascii="Times New Roman" w:eastAsia="Times New Roman" w:hAnsi="Times New Roman" w:cs="Times New Roman"/>
          <w:sz w:val="24"/>
          <w:szCs w:val="24"/>
          <w:lang w:eastAsia="hr-HR"/>
        </w:rPr>
      </w:pPr>
      <w:r w:rsidRPr="00A373D0">
        <w:rPr>
          <w:rFonts w:ascii="Times New Roman" w:eastAsia="Times New Roman" w:hAnsi="Times New Roman" w:cs="Times New Roman"/>
          <w:b/>
          <w:bCs/>
          <w:sz w:val="24"/>
          <w:szCs w:val="24"/>
          <w:lang w:eastAsia="hr-HR"/>
        </w:rPr>
        <w:t>Maksimalna moguća iskorištenost obnovljivih izvora energije</w:t>
      </w:r>
      <w:r w:rsidRPr="00A373D0">
        <w:rPr>
          <w:rFonts w:ascii="Times New Roman" w:eastAsia="Times New Roman" w:hAnsi="Times New Roman" w:cs="Times New Roman"/>
          <w:sz w:val="24"/>
          <w:szCs w:val="24"/>
          <w:lang w:eastAsia="hr-HR"/>
        </w:rPr>
        <w:t xml:space="preserve"> čini grad uvelike otpornim na bilo koji oblik krize u sektoru energetike, poglavito </w:t>
      </w:r>
      <w:r w:rsidR="002B56E1" w:rsidRPr="00A373D0">
        <w:rPr>
          <w:rFonts w:ascii="Times New Roman" w:eastAsia="Times New Roman" w:hAnsi="Times New Roman" w:cs="Times New Roman"/>
          <w:sz w:val="24"/>
          <w:szCs w:val="24"/>
          <w:lang w:eastAsia="hr-HR"/>
        </w:rPr>
        <w:t>ako</w:t>
      </w:r>
      <w:r w:rsidRPr="00A373D0">
        <w:rPr>
          <w:rFonts w:ascii="Times New Roman" w:eastAsia="Times New Roman" w:hAnsi="Times New Roman" w:cs="Times New Roman"/>
          <w:sz w:val="24"/>
          <w:szCs w:val="24"/>
          <w:lang w:eastAsia="hr-HR"/>
        </w:rPr>
        <w:t xml:space="preserve"> će se grad u budućnosti oslanjati na obnovljive izvore energije. Naravno, zbog i dalje velikih zahtjeva grada za energijom, nemoguće je napraviti potpunu tranziciju na obnovljive izvore energije, ali namjera Grada</w:t>
      </w:r>
      <w:r w:rsidR="005C3CAE" w:rsidRPr="00A373D0">
        <w:rPr>
          <w:rFonts w:ascii="Times New Roman" w:eastAsia="Times New Roman" w:hAnsi="Times New Roman" w:cs="Times New Roman"/>
          <w:sz w:val="24"/>
          <w:szCs w:val="24"/>
          <w:lang w:eastAsia="hr-HR"/>
        </w:rPr>
        <w:t xml:space="preserve"> Zagreba </w:t>
      </w:r>
      <w:r w:rsidRPr="00A373D0">
        <w:rPr>
          <w:rFonts w:ascii="Times New Roman" w:eastAsia="Times New Roman" w:hAnsi="Times New Roman" w:cs="Times New Roman"/>
          <w:sz w:val="24"/>
          <w:szCs w:val="24"/>
          <w:lang w:eastAsia="hr-HR"/>
        </w:rPr>
        <w:t>je pojedine strateške javne ustanove, kao i komunalna poduzeće postepeno prebacivati na vlastite izvore energije</w:t>
      </w:r>
      <w:r w:rsidR="005C3CAE" w:rsidRPr="00A373D0">
        <w:rPr>
          <w:rFonts w:ascii="Times New Roman" w:eastAsia="Times New Roman" w:hAnsi="Times New Roman" w:cs="Times New Roman"/>
          <w:sz w:val="24"/>
          <w:szCs w:val="24"/>
          <w:lang w:eastAsia="hr-HR"/>
        </w:rPr>
        <w:t xml:space="preserve"> (prioritetno Zagrebački holding d.o.o – podružnica Čistoća, Vodoopskrba i odvodnja d.o.o. te ZET</w:t>
      </w:r>
      <w:r w:rsidR="00572606" w:rsidRPr="00A373D0">
        <w:rPr>
          <w:rFonts w:ascii="Times New Roman" w:eastAsia="Times New Roman" w:hAnsi="Times New Roman" w:cs="Times New Roman"/>
          <w:sz w:val="24"/>
          <w:szCs w:val="24"/>
          <w:lang w:eastAsia="hr-HR"/>
        </w:rPr>
        <w:t xml:space="preserve"> d.o.o.</w:t>
      </w:r>
      <w:r w:rsidR="005C3CAE" w:rsidRPr="00A373D0">
        <w:rPr>
          <w:rFonts w:ascii="Times New Roman" w:eastAsia="Times New Roman" w:hAnsi="Times New Roman" w:cs="Times New Roman"/>
          <w:sz w:val="24"/>
          <w:szCs w:val="24"/>
          <w:lang w:eastAsia="hr-HR"/>
        </w:rPr>
        <w:t>)</w:t>
      </w:r>
      <w:r w:rsidRPr="00A373D0">
        <w:rPr>
          <w:rFonts w:ascii="Times New Roman" w:eastAsia="Times New Roman" w:hAnsi="Times New Roman" w:cs="Times New Roman"/>
          <w:sz w:val="24"/>
          <w:szCs w:val="24"/>
          <w:lang w:eastAsia="hr-HR"/>
        </w:rPr>
        <w:t>.</w:t>
      </w:r>
      <w:r w:rsidR="001E5E60" w:rsidRPr="00A373D0">
        <w:rPr>
          <w:rFonts w:ascii="Times New Roman" w:eastAsia="Times New Roman" w:hAnsi="Times New Roman" w:cs="Times New Roman"/>
          <w:sz w:val="24"/>
          <w:szCs w:val="24"/>
          <w:lang w:eastAsia="hr-HR"/>
        </w:rPr>
        <w:t xml:space="preserve"> </w:t>
      </w:r>
      <w:r w:rsidRPr="00A373D0">
        <w:rPr>
          <w:rFonts w:ascii="Times New Roman" w:eastAsia="Times New Roman" w:hAnsi="Times New Roman" w:cs="Times New Roman"/>
          <w:sz w:val="24"/>
          <w:szCs w:val="24"/>
          <w:lang w:eastAsia="hr-HR"/>
        </w:rPr>
        <w:t>Od javnih ustanova prioritet će ići u smjeru energetske neovisnosti zdravstvenih ustanova u vlasništvu Grada</w:t>
      </w:r>
      <w:r w:rsidR="005C3CAE" w:rsidRPr="00A373D0">
        <w:rPr>
          <w:rFonts w:ascii="Times New Roman" w:eastAsia="Times New Roman" w:hAnsi="Times New Roman" w:cs="Times New Roman"/>
          <w:sz w:val="24"/>
          <w:szCs w:val="24"/>
          <w:lang w:eastAsia="hr-HR"/>
        </w:rPr>
        <w:t xml:space="preserve"> Zagreba</w:t>
      </w:r>
      <w:r w:rsidRPr="00A373D0">
        <w:rPr>
          <w:rFonts w:ascii="Times New Roman" w:eastAsia="Times New Roman" w:hAnsi="Times New Roman" w:cs="Times New Roman"/>
          <w:sz w:val="24"/>
          <w:szCs w:val="24"/>
          <w:lang w:eastAsia="hr-HR"/>
        </w:rPr>
        <w:t xml:space="preserve"> kao i upravnih zgrada Grada Zagreba. Osim javnih ustanova i komunalnih poduzeća, strateški je interes Grada da i privatne višestambene zgrade i obiteljske kuće naprave zaokret prema energetskoj samodostatnosti, oslanjajući se na obnovljive ili ne-ugljične izvore energije. U tom smislu</w:t>
      </w:r>
      <w:r w:rsidR="005C3CAE" w:rsidRPr="00A373D0">
        <w:rPr>
          <w:rFonts w:ascii="Times New Roman" w:eastAsia="Times New Roman" w:hAnsi="Times New Roman" w:cs="Times New Roman"/>
          <w:sz w:val="24"/>
          <w:szCs w:val="24"/>
          <w:lang w:eastAsia="hr-HR"/>
        </w:rPr>
        <w:t>,</w:t>
      </w:r>
      <w:r w:rsidRPr="00A373D0">
        <w:rPr>
          <w:rFonts w:ascii="Times New Roman" w:eastAsia="Times New Roman" w:hAnsi="Times New Roman" w:cs="Times New Roman"/>
          <w:sz w:val="24"/>
          <w:szCs w:val="24"/>
          <w:lang w:eastAsia="hr-HR"/>
        </w:rPr>
        <w:t xml:space="preserve"> u narednom periodu Grad </w:t>
      </w:r>
      <w:r w:rsidR="005C3CAE" w:rsidRPr="00A373D0">
        <w:rPr>
          <w:rFonts w:ascii="Times New Roman" w:eastAsia="Times New Roman" w:hAnsi="Times New Roman" w:cs="Times New Roman"/>
          <w:sz w:val="24"/>
          <w:szCs w:val="24"/>
          <w:lang w:eastAsia="hr-HR"/>
        </w:rPr>
        <w:t xml:space="preserve">Zagreb </w:t>
      </w:r>
      <w:r w:rsidRPr="00A373D0">
        <w:rPr>
          <w:rFonts w:ascii="Times New Roman" w:eastAsia="Times New Roman" w:hAnsi="Times New Roman" w:cs="Times New Roman"/>
          <w:sz w:val="24"/>
          <w:szCs w:val="24"/>
          <w:lang w:eastAsia="hr-HR"/>
        </w:rPr>
        <w:t xml:space="preserve">će pojačati aktivnosti vezane za edukaciju građana o mogućnostima postizanja energetske samodostatnosti u suradnji </w:t>
      </w:r>
      <w:r w:rsidR="005C3CAE" w:rsidRPr="00A373D0">
        <w:rPr>
          <w:rFonts w:ascii="Times New Roman" w:eastAsia="Times New Roman" w:hAnsi="Times New Roman" w:cs="Times New Roman"/>
          <w:sz w:val="24"/>
          <w:szCs w:val="24"/>
          <w:lang w:eastAsia="hr-HR"/>
        </w:rPr>
        <w:t xml:space="preserve">s </w:t>
      </w:r>
      <w:r w:rsidRPr="00A373D0">
        <w:rPr>
          <w:rFonts w:ascii="Times New Roman" w:eastAsia="Times New Roman" w:hAnsi="Times New Roman" w:cs="Times New Roman"/>
          <w:sz w:val="24"/>
          <w:szCs w:val="24"/>
          <w:lang w:eastAsia="hr-HR"/>
        </w:rPr>
        <w:t>državom te koristeći programe</w:t>
      </w:r>
      <w:r w:rsidR="00041BFC" w:rsidRPr="00A373D0">
        <w:rPr>
          <w:rFonts w:ascii="Times New Roman" w:eastAsia="Times New Roman" w:hAnsi="Times New Roman" w:cs="Times New Roman"/>
          <w:sz w:val="24"/>
          <w:szCs w:val="24"/>
          <w:lang w:eastAsia="hr-HR"/>
        </w:rPr>
        <w:t xml:space="preserve"> </w:t>
      </w:r>
      <w:r w:rsidRPr="00A373D0">
        <w:rPr>
          <w:rFonts w:ascii="Times New Roman" w:eastAsia="Times New Roman" w:hAnsi="Times New Roman" w:cs="Times New Roman"/>
          <w:sz w:val="24"/>
          <w:szCs w:val="24"/>
          <w:lang w:eastAsia="hr-HR"/>
        </w:rPr>
        <w:t>EU-a kontinuirano nalaziti sredstva koja će građanima olakšati put ka energetskoj samodostatnosti. Da bi se to postiglo potrebno je u narednom periodu</w:t>
      </w:r>
      <w:r w:rsidR="00041BFC" w:rsidRPr="00A373D0">
        <w:rPr>
          <w:rFonts w:ascii="Times New Roman" w:eastAsia="Times New Roman" w:hAnsi="Times New Roman" w:cs="Times New Roman"/>
          <w:sz w:val="24"/>
          <w:szCs w:val="24"/>
          <w:lang w:eastAsia="hr-HR"/>
        </w:rPr>
        <w:t xml:space="preserve"> </w:t>
      </w:r>
      <w:r w:rsidRPr="00A373D0">
        <w:rPr>
          <w:rFonts w:ascii="Times New Roman" w:eastAsia="Times New Roman" w:hAnsi="Times New Roman" w:cs="Times New Roman"/>
          <w:sz w:val="24"/>
          <w:szCs w:val="24"/>
          <w:lang w:eastAsia="hr-HR"/>
        </w:rPr>
        <w:t>mijenjati nacionalno zakonodavstvo i donijeti adekvatne podzakonske akte</w:t>
      </w:r>
      <w:r w:rsidR="00041BFC" w:rsidRPr="00A373D0">
        <w:rPr>
          <w:rFonts w:ascii="Times New Roman" w:eastAsia="Times New Roman" w:hAnsi="Times New Roman" w:cs="Times New Roman"/>
          <w:sz w:val="24"/>
          <w:szCs w:val="24"/>
          <w:lang w:eastAsia="hr-HR"/>
        </w:rPr>
        <w:t xml:space="preserve"> </w:t>
      </w:r>
      <w:r w:rsidRPr="00A373D0">
        <w:rPr>
          <w:rFonts w:ascii="Times New Roman" w:eastAsia="Times New Roman" w:hAnsi="Times New Roman" w:cs="Times New Roman"/>
          <w:sz w:val="24"/>
          <w:szCs w:val="24"/>
          <w:lang w:eastAsia="hr-HR"/>
        </w:rPr>
        <w:t xml:space="preserve">te će Grad Zagreb samostalno i u partnerstvu s drugim gradovima koji prepoznaju nove trendove zagovarati kvalitetniji nacionalni zakonodavni okvir vezan za energetsku održivost gradova. U narednom periodu Grad </w:t>
      </w:r>
      <w:r w:rsidR="005C3CAE" w:rsidRPr="00A373D0">
        <w:rPr>
          <w:rFonts w:ascii="Times New Roman" w:eastAsia="Times New Roman" w:hAnsi="Times New Roman" w:cs="Times New Roman"/>
          <w:sz w:val="24"/>
          <w:szCs w:val="24"/>
          <w:lang w:eastAsia="hr-HR"/>
        </w:rPr>
        <w:t xml:space="preserve">Zagreb </w:t>
      </w:r>
      <w:r w:rsidRPr="00A373D0">
        <w:rPr>
          <w:rFonts w:ascii="Times New Roman" w:eastAsia="Times New Roman" w:hAnsi="Times New Roman" w:cs="Times New Roman"/>
          <w:sz w:val="24"/>
          <w:szCs w:val="24"/>
          <w:lang w:eastAsia="hr-HR"/>
        </w:rPr>
        <w:t>će nastaviti s programima solarizacije koje je započeo kroz program „Integrirane sunčane elektrane na zgradama javne namjene, višestambenim zgradama i obiteljskim kućama te poduzetništvu na području Grada Zagreba“ za razdoblje 2022. - 2024, ali će aktivno pratiti i razvoj drugih oblika ne-ugljičnih izvora energije (npr. vodika). Svjestan potrebe</w:t>
      </w:r>
      <w:r w:rsidR="00041BFC" w:rsidRPr="00A373D0">
        <w:rPr>
          <w:rFonts w:ascii="Times New Roman" w:eastAsia="Times New Roman" w:hAnsi="Times New Roman" w:cs="Times New Roman"/>
          <w:sz w:val="24"/>
          <w:szCs w:val="24"/>
          <w:lang w:eastAsia="hr-HR"/>
        </w:rPr>
        <w:t xml:space="preserve"> </w:t>
      </w:r>
      <w:r w:rsidRPr="00A373D0">
        <w:rPr>
          <w:rFonts w:ascii="Times New Roman" w:eastAsia="Times New Roman" w:hAnsi="Times New Roman" w:cs="Times New Roman"/>
          <w:sz w:val="24"/>
          <w:szCs w:val="24"/>
          <w:lang w:eastAsia="hr-HR"/>
        </w:rPr>
        <w:t xml:space="preserve">za diverzifikacijom izvora energije, u narednom periodu Grad </w:t>
      </w:r>
      <w:r w:rsidR="005C3CAE" w:rsidRPr="00A373D0">
        <w:rPr>
          <w:rFonts w:ascii="Times New Roman" w:eastAsia="Times New Roman" w:hAnsi="Times New Roman" w:cs="Times New Roman"/>
          <w:sz w:val="24"/>
          <w:szCs w:val="24"/>
          <w:lang w:eastAsia="hr-HR"/>
        </w:rPr>
        <w:t xml:space="preserve">Zagreb </w:t>
      </w:r>
      <w:r w:rsidRPr="00A373D0">
        <w:rPr>
          <w:rFonts w:ascii="Times New Roman" w:eastAsia="Times New Roman" w:hAnsi="Times New Roman" w:cs="Times New Roman"/>
          <w:sz w:val="24"/>
          <w:szCs w:val="24"/>
          <w:lang w:eastAsia="hr-HR"/>
        </w:rPr>
        <w:t xml:space="preserve">će napore usmjeriti na stvaranje preduvjeta za prelazak centraliziranog toplinskog sustava pogonjenog fosilnim gorivima (primarno plin) na sustav u znatno većoj mjeri pogonjen različitim oblicima obnovljive energije. Dodatno, u narednom periodu Grad </w:t>
      </w:r>
      <w:r w:rsidR="005C3CAE" w:rsidRPr="00A373D0">
        <w:rPr>
          <w:rFonts w:ascii="Times New Roman" w:eastAsia="Times New Roman" w:hAnsi="Times New Roman" w:cs="Times New Roman"/>
          <w:sz w:val="24"/>
          <w:szCs w:val="24"/>
          <w:lang w:eastAsia="hr-HR"/>
        </w:rPr>
        <w:t xml:space="preserve">Zagreb </w:t>
      </w:r>
      <w:r w:rsidRPr="00A373D0">
        <w:rPr>
          <w:rFonts w:ascii="Times New Roman" w:eastAsia="Times New Roman" w:hAnsi="Times New Roman" w:cs="Times New Roman"/>
          <w:sz w:val="24"/>
          <w:szCs w:val="24"/>
          <w:lang w:eastAsia="hr-HR"/>
        </w:rPr>
        <w:t xml:space="preserve">mora prepoznati i strateške gradske institucije, ustanove ili gradske </w:t>
      </w:r>
      <w:r w:rsidR="002D648E" w:rsidRPr="00A373D0">
        <w:rPr>
          <w:rFonts w:ascii="Times New Roman" w:eastAsia="Times New Roman" w:hAnsi="Times New Roman" w:cs="Times New Roman"/>
          <w:sz w:val="24"/>
          <w:szCs w:val="24"/>
          <w:lang w:eastAsia="hr-HR"/>
        </w:rPr>
        <w:t>institucije</w:t>
      </w:r>
      <w:r w:rsidRPr="00A373D0">
        <w:rPr>
          <w:rFonts w:ascii="Times New Roman" w:eastAsia="Times New Roman" w:hAnsi="Times New Roman" w:cs="Times New Roman"/>
          <w:sz w:val="24"/>
          <w:szCs w:val="24"/>
          <w:lang w:eastAsia="hr-HR"/>
        </w:rPr>
        <w:t xml:space="preserve"> kojima se mora osigurati sustav pričuvnog napajanja energijom u slučaju naglog i </w:t>
      </w:r>
      <w:r w:rsidR="00775BF3" w:rsidRPr="00A373D0">
        <w:rPr>
          <w:rFonts w:ascii="Times New Roman" w:eastAsia="Times New Roman" w:hAnsi="Times New Roman" w:cs="Times New Roman"/>
          <w:sz w:val="24"/>
          <w:szCs w:val="24"/>
          <w:lang w:eastAsia="hr-HR"/>
        </w:rPr>
        <w:t>nepredvidivog</w:t>
      </w:r>
      <w:r w:rsidRPr="00A373D0">
        <w:rPr>
          <w:rFonts w:ascii="Times New Roman" w:eastAsia="Times New Roman" w:hAnsi="Times New Roman" w:cs="Times New Roman"/>
          <w:sz w:val="24"/>
          <w:szCs w:val="24"/>
          <w:lang w:eastAsia="hr-HR"/>
        </w:rPr>
        <w:t xml:space="preserve"> nestanka energije.</w:t>
      </w:r>
    </w:p>
    <w:p w14:paraId="15397AED" w14:textId="6AFE80E0" w:rsidR="00575A19" w:rsidRPr="00A373D0" w:rsidRDefault="00575A19" w:rsidP="005C3CAE">
      <w:pPr>
        <w:spacing w:before="280" w:after="280" w:line="240" w:lineRule="auto"/>
        <w:ind w:firstLine="708"/>
        <w:jc w:val="both"/>
        <w:rPr>
          <w:rFonts w:ascii="Times New Roman" w:eastAsia="Times New Roman" w:hAnsi="Times New Roman" w:cs="Times New Roman"/>
          <w:sz w:val="24"/>
          <w:szCs w:val="24"/>
          <w:lang w:eastAsia="hr-HR"/>
        </w:rPr>
      </w:pPr>
      <w:r w:rsidRPr="00A373D0">
        <w:rPr>
          <w:rFonts w:ascii="Times New Roman" w:eastAsia="Times New Roman" w:hAnsi="Times New Roman" w:cs="Times New Roman"/>
          <w:sz w:val="24"/>
          <w:szCs w:val="24"/>
          <w:lang w:eastAsia="hr-HR"/>
        </w:rPr>
        <w:t>Priliku za kvalitetnu zelenu energetsku tranziciju treba pružiti i građanima Zagreba. U tom smislu</w:t>
      </w:r>
      <w:r w:rsidR="00BC5C7E" w:rsidRPr="00A373D0">
        <w:rPr>
          <w:rFonts w:ascii="Times New Roman" w:eastAsia="Times New Roman" w:hAnsi="Times New Roman" w:cs="Times New Roman"/>
          <w:sz w:val="24"/>
          <w:szCs w:val="24"/>
          <w:lang w:eastAsia="hr-HR"/>
        </w:rPr>
        <w:t>,</w:t>
      </w:r>
      <w:r w:rsidRPr="00A373D0">
        <w:rPr>
          <w:rFonts w:ascii="Times New Roman" w:eastAsia="Times New Roman" w:hAnsi="Times New Roman" w:cs="Times New Roman"/>
          <w:sz w:val="24"/>
          <w:szCs w:val="24"/>
          <w:lang w:eastAsia="hr-HR"/>
        </w:rPr>
        <w:t xml:space="preserve"> potrebno je građane upoznati s pojmom građanske energetike. Građanska energetika je širi pojam koji obuhvaća demokratski pristup energiji kroz uključivanje potrošača (građana) u planiranje, oblikovanje, investiranje i upravljanje energetskim sustavom – što su do sada radile isključivo energetske tvrtke ili državne institucije. Inicijative građanske energetike u svijetu</w:t>
      </w:r>
      <w:r w:rsidR="00041BFC" w:rsidRPr="00A373D0">
        <w:rPr>
          <w:rFonts w:ascii="Times New Roman" w:eastAsia="Times New Roman" w:hAnsi="Times New Roman" w:cs="Times New Roman"/>
          <w:sz w:val="24"/>
          <w:szCs w:val="24"/>
          <w:lang w:eastAsia="hr-HR"/>
        </w:rPr>
        <w:t xml:space="preserve"> </w:t>
      </w:r>
      <w:r w:rsidRPr="00A373D0">
        <w:rPr>
          <w:rFonts w:ascii="Times New Roman" w:eastAsia="Times New Roman" w:hAnsi="Times New Roman" w:cs="Times New Roman"/>
          <w:sz w:val="24"/>
          <w:szCs w:val="24"/>
          <w:lang w:eastAsia="hr-HR"/>
        </w:rPr>
        <w:t xml:space="preserve">koriste razne pravne oblike - energetske zadruge, energetske udruge, zaklade, </w:t>
      </w:r>
      <w:r w:rsidR="002D648E" w:rsidRPr="00A373D0">
        <w:rPr>
          <w:rFonts w:ascii="Times New Roman" w:eastAsia="Times New Roman" w:hAnsi="Times New Roman" w:cs="Times New Roman"/>
          <w:sz w:val="24"/>
          <w:szCs w:val="24"/>
          <w:lang w:eastAsia="hr-HR"/>
        </w:rPr>
        <w:t>trgovačka društva</w:t>
      </w:r>
      <w:r w:rsidRPr="00A373D0">
        <w:rPr>
          <w:rFonts w:ascii="Times New Roman" w:eastAsia="Times New Roman" w:hAnsi="Times New Roman" w:cs="Times New Roman"/>
          <w:sz w:val="24"/>
          <w:szCs w:val="24"/>
          <w:lang w:eastAsia="hr-HR"/>
        </w:rPr>
        <w:t>, neformalne zajednice poput inicijative grupnog investiranja. Grad Zagreb ima interes ojačati građansku energetiku ne samo kroz osvještavanje građana o potrebama osiguranja energetske održivosti već i aktiviranjem građana</w:t>
      </w:r>
      <w:r w:rsidR="00041BFC" w:rsidRPr="00A373D0">
        <w:rPr>
          <w:rFonts w:ascii="Times New Roman" w:eastAsia="Times New Roman" w:hAnsi="Times New Roman" w:cs="Times New Roman"/>
          <w:sz w:val="24"/>
          <w:szCs w:val="24"/>
          <w:lang w:eastAsia="hr-HR"/>
        </w:rPr>
        <w:t xml:space="preserve"> </w:t>
      </w:r>
      <w:r w:rsidRPr="00A373D0">
        <w:rPr>
          <w:rFonts w:ascii="Times New Roman" w:eastAsia="Times New Roman" w:hAnsi="Times New Roman" w:cs="Times New Roman"/>
          <w:sz w:val="24"/>
          <w:szCs w:val="24"/>
          <w:lang w:eastAsia="hr-HR"/>
        </w:rPr>
        <w:t>u energetskoj politici grada, uz istovremeno inzistiranje na uklanjanju svih zakonodavnih i administrativnih barijera na nacionalnoj razini koja se stavljaju pred građansku energetiku. </w:t>
      </w:r>
    </w:p>
    <w:p w14:paraId="592D975C" w14:textId="04E1A6EC" w:rsidR="00575A19" w:rsidRPr="00A373D0" w:rsidRDefault="00575A19" w:rsidP="005C3CAE">
      <w:pPr>
        <w:spacing w:before="280" w:after="280" w:line="240" w:lineRule="auto"/>
        <w:ind w:firstLine="708"/>
        <w:jc w:val="both"/>
        <w:rPr>
          <w:rFonts w:ascii="Times New Roman" w:eastAsia="Times New Roman" w:hAnsi="Times New Roman" w:cs="Times New Roman"/>
          <w:sz w:val="24"/>
          <w:szCs w:val="24"/>
          <w:lang w:eastAsia="hr-HR"/>
        </w:rPr>
      </w:pPr>
      <w:r w:rsidRPr="00A373D0">
        <w:rPr>
          <w:rFonts w:ascii="Times New Roman" w:eastAsia="Times New Roman" w:hAnsi="Times New Roman" w:cs="Times New Roman"/>
          <w:sz w:val="24"/>
          <w:szCs w:val="24"/>
          <w:lang w:eastAsia="hr-HR"/>
        </w:rPr>
        <w:t xml:space="preserve">U ukupnoj energetskoj mapi Grada Zagreba, treba uzeti i obzir potencijal izgradnje dodatne hidroelektrane na rijeci Savi kao i činjenicu da se </w:t>
      </w:r>
      <w:r w:rsidR="00CE2C2A" w:rsidRPr="00A373D0">
        <w:rPr>
          <w:rFonts w:ascii="Times New Roman" w:eastAsia="Times New Roman" w:hAnsi="Times New Roman" w:cs="Times New Roman"/>
          <w:sz w:val="24"/>
          <w:szCs w:val="24"/>
          <w:lang w:eastAsia="hr-HR"/>
        </w:rPr>
        <w:t>na temelju</w:t>
      </w:r>
      <w:r w:rsidRPr="00A373D0">
        <w:rPr>
          <w:rFonts w:ascii="Times New Roman" w:eastAsia="Times New Roman" w:hAnsi="Times New Roman" w:cs="Times New Roman"/>
          <w:sz w:val="24"/>
          <w:szCs w:val="24"/>
          <w:lang w:eastAsia="hr-HR"/>
        </w:rPr>
        <w:t xml:space="preserve"> međudržavnog sporazuma Slovenije i Hrvatske radi na daljnjem proširenju kapaciteta NE Krško. Oba ova projekta mogu imati značajan </w:t>
      </w:r>
      <w:r w:rsidR="00CE2C2A" w:rsidRPr="00A373D0">
        <w:rPr>
          <w:rFonts w:ascii="Times New Roman" w:eastAsia="Times New Roman" w:hAnsi="Times New Roman" w:cs="Times New Roman"/>
          <w:sz w:val="24"/>
          <w:szCs w:val="24"/>
          <w:lang w:eastAsia="hr-HR"/>
        </w:rPr>
        <w:t>doprinos</w:t>
      </w:r>
      <w:r w:rsidRPr="00A373D0">
        <w:rPr>
          <w:rFonts w:ascii="Times New Roman" w:eastAsia="Times New Roman" w:hAnsi="Times New Roman" w:cs="Times New Roman"/>
          <w:sz w:val="24"/>
          <w:szCs w:val="24"/>
          <w:lang w:eastAsia="hr-HR"/>
        </w:rPr>
        <w:t xml:space="preserve"> </w:t>
      </w:r>
      <w:r w:rsidR="00CE2C2A" w:rsidRPr="00A373D0">
        <w:rPr>
          <w:rFonts w:ascii="Times New Roman" w:eastAsia="Times New Roman" w:hAnsi="Times New Roman" w:cs="Times New Roman"/>
          <w:sz w:val="24"/>
          <w:szCs w:val="24"/>
          <w:lang w:eastAsia="hr-HR"/>
        </w:rPr>
        <w:t>proizvodnji</w:t>
      </w:r>
      <w:r w:rsidRPr="00A373D0">
        <w:rPr>
          <w:rFonts w:ascii="Times New Roman" w:eastAsia="Times New Roman" w:hAnsi="Times New Roman" w:cs="Times New Roman"/>
          <w:sz w:val="24"/>
          <w:szCs w:val="24"/>
          <w:lang w:eastAsia="hr-HR"/>
        </w:rPr>
        <w:t xml:space="preserve"> električne energije i za potrebe Grada Zagreba.</w:t>
      </w:r>
    </w:p>
    <w:p w14:paraId="45148647" w14:textId="6D479529" w:rsidR="00575A19" w:rsidRPr="00A373D0" w:rsidRDefault="00575A19" w:rsidP="00BC5C7E">
      <w:pPr>
        <w:spacing w:before="280" w:after="280" w:line="240" w:lineRule="auto"/>
        <w:ind w:firstLine="708"/>
        <w:jc w:val="both"/>
        <w:rPr>
          <w:rFonts w:ascii="Times New Roman" w:eastAsia="Times New Roman" w:hAnsi="Times New Roman" w:cs="Times New Roman"/>
          <w:sz w:val="24"/>
          <w:szCs w:val="24"/>
          <w:lang w:eastAsia="hr-HR"/>
        </w:rPr>
      </w:pPr>
      <w:r w:rsidRPr="00A373D0">
        <w:rPr>
          <w:rFonts w:ascii="Times New Roman" w:eastAsia="Times New Roman" w:hAnsi="Times New Roman" w:cs="Times New Roman"/>
          <w:b/>
          <w:bCs/>
          <w:sz w:val="24"/>
          <w:szCs w:val="24"/>
          <w:lang w:eastAsia="hr-HR"/>
        </w:rPr>
        <w:t>Smanjenje energetskog siromaštva u Gradu Zagrebu</w:t>
      </w:r>
      <w:r w:rsidRPr="00A373D0">
        <w:rPr>
          <w:rFonts w:ascii="Times New Roman" w:eastAsia="Times New Roman" w:hAnsi="Times New Roman" w:cs="Times New Roman"/>
          <w:sz w:val="24"/>
          <w:szCs w:val="24"/>
          <w:lang w:eastAsia="hr-HR"/>
        </w:rPr>
        <w:t xml:space="preserve">, važan je cilj kojeg </w:t>
      </w:r>
      <w:r w:rsidR="00BC5C7E" w:rsidRPr="00A373D0">
        <w:rPr>
          <w:rFonts w:ascii="Times New Roman" w:eastAsia="Times New Roman" w:hAnsi="Times New Roman" w:cs="Times New Roman"/>
          <w:sz w:val="24"/>
          <w:szCs w:val="24"/>
          <w:lang w:eastAsia="hr-HR"/>
        </w:rPr>
        <w:t>S</w:t>
      </w:r>
      <w:r w:rsidRPr="00A373D0">
        <w:rPr>
          <w:rFonts w:ascii="Times New Roman" w:eastAsia="Times New Roman" w:hAnsi="Times New Roman" w:cs="Times New Roman"/>
          <w:sz w:val="24"/>
          <w:szCs w:val="24"/>
          <w:lang w:eastAsia="hr-HR"/>
        </w:rPr>
        <w:t xml:space="preserve">trategija </w:t>
      </w:r>
      <w:r w:rsidR="00BC5C7E" w:rsidRPr="00A373D0">
        <w:rPr>
          <w:rFonts w:ascii="Times New Roman" w:eastAsia="Times New Roman" w:hAnsi="Times New Roman" w:cs="Times New Roman"/>
          <w:sz w:val="24"/>
          <w:szCs w:val="24"/>
          <w:lang w:eastAsia="hr-HR"/>
        </w:rPr>
        <w:t xml:space="preserve">urbane sigurnosti </w:t>
      </w:r>
      <w:r w:rsidRPr="00A373D0">
        <w:rPr>
          <w:rFonts w:ascii="Times New Roman" w:eastAsia="Times New Roman" w:hAnsi="Times New Roman" w:cs="Times New Roman"/>
          <w:sz w:val="24"/>
          <w:szCs w:val="24"/>
          <w:lang w:eastAsia="hr-HR"/>
        </w:rPr>
        <w:t>vidi kao dio urbane sigurnosti. Energetsko siromaštvo definira se i kao</w:t>
      </w:r>
      <w:r w:rsidR="00041BFC" w:rsidRPr="00A373D0">
        <w:rPr>
          <w:rFonts w:ascii="Times New Roman" w:eastAsia="Times New Roman" w:hAnsi="Times New Roman" w:cs="Times New Roman"/>
          <w:sz w:val="24"/>
          <w:szCs w:val="24"/>
          <w:lang w:eastAsia="hr-HR"/>
        </w:rPr>
        <w:t xml:space="preserve"> </w:t>
      </w:r>
      <w:r w:rsidRPr="00A373D0">
        <w:rPr>
          <w:rFonts w:ascii="Times New Roman" w:eastAsia="Times New Roman" w:hAnsi="Times New Roman" w:cs="Times New Roman"/>
          <w:sz w:val="24"/>
          <w:szCs w:val="24"/>
          <w:lang w:eastAsia="hr-HR"/>
        </w:rPr>
        <w:t>nemogućnost kućanstava da podmiri troškove povezane s korištenjem pojedine usluge u razini prihvatljivoj po kulturološkim, društvenim i zdravstvenim kriterijima (npr. plaćanje računa za energiju). U širem smislu energetsko siromaštvo može se definirati kao nemogućnost kućanstva da osigura zdravstveno i društveno adekvatne uvjete stanovanja – energetsku učinkovitost zgrade u kojoj živi uz korištenje potrebnih količina električne i toplinske energije za postizanje potrebne razine temperature, vlage i osvijetljenosti doma, uz pristup kontinuiranim, učinkovitim i kvalitetnim energetskim uslugama isporučenim kroz kućanske uređaje. Glavni uzroci energetskog siromaštva su loša energetska učinkovitost zgrada, sustava grijanja i hlađenja te kućanskih uređaja, razmjerno visoki troškovi energije u odnosu na prihode, manjak pristupa osnovnim energetskim uslugama, nemogućnost upravljanja potrošnjom i mjerenja potrošnje energije i niska energetska pismenost. Posljedice energetskog siromaštva su prisutna plijesan, vlaga, neadekvatna temperatura životnog prostora i energetske usluge pružene kroz kućanske uređaje, a u konačnici narušeno fizičko i mentalno zdravlje</w:t>
      </w:r>
      <w:r w:rsidR="00CE0C2B" w:rsidRPr="00A373D0">
        <w:rPr>
          <w:rFonts w:ascii="Times New Roman" w:eastAsia="Times New Roman" w:hAnsi="Times New Roman" w:cs="Times New Roman"/>
          <w:sz w:val="24"/>
          <w:szCs w:val="24"/>
          <w:lang w:eastAsia="hr-HR"/>
        </w:rPr>
        <w:t xml:space="preserve"> </w:t>
      </w:r>
      <w:r w:rsidRPr="00A373D0">
        <w:rPr>
          <w:rFonts w:ascii="Times New Roman" w:eastAsia="Times New Roman" w:hAnsi="Times New Roman" w:cs="Times New Roman"/>
          <w:sz w:val="24"/>
          <w:szCs w:val="24"/>
          <w:lang w:eastAsia="hr-HR"/>
        </w:rPr>
        <w:t>te nemogućnost sudjelovanja u aktivnostima zajednice. Energetsko siromaštvo produbljuje osjećaj nesigurnosti među građanima i doprinosi pogoršanju zdravstvenog stanja građana. Zbog toga je ono i sigurnosno pitanje. U tom smislu</w:t>
      </w:r>
      <w:r w:rsidR="00CE0C2B" w:rsidRPr="00A373D0">
        <w:rPr>
          <w:rFonts w:ascii="Times New Roman" w:eastAsia="Times New Roman" w:hAnsi="Times New Roman" w:cs="Times New Roman"/>
          <w:sz w:val="24"/>
          <w:szCs w:val="24"/>
          <w:lang w:eastAsia="hr-HR"/>
        </w:rPr>
        <w:t>,</w:t>
      </w:r>
      <w:r w:rsidRPr="00A373D0">
        <w:rPr>
          <w:rFonts w:ascii="Times New Roman" w:eastAsia="Times New Roman" w:hAnsi="Times New Roman" w:cs="Times New Roman"/>
          <w:sz w:val="24"/>
          <w:szCs w:val="24"/>
          <w:lang w:eastAsia="hr-HR"/>
        </w:rPr>
        <w:t xml:space="preserve"> dobro je da Grad Zagreb već ima i provodi </w:t>
      </w:r>
      <w:r w:rsidRPr="00A373D0">
        <w:rPr>
          <w:rFonts w:ascii="Times New Roman" w:eastAsia="Times New Roman" w:hAnsi="Times New Roman" w:cs="Times New Roman"/>
          <w:iCs/>
          <w:sz w:val="24"/>
          <w:szCs w:val="24"/>
          <w:lang w:eastAsia="hr-HR"/>
        </w:rPr>
        <w:t>Program suzbijanja energetskog siromaštva na području Grada Zagreba za razdoblje do 2030.</w:t>
      </w:r>
      <w:r w:rsidRPr="00A373D0">
        <w:rPr>
          <w:rFonts w:ascii="Times New Roman" w:eastAsia="Times New Roman" w:hAnsi="Times New Roman" w:cs="Times New Roman"/>
          <w:sz w:val="24"/>
          <w:szCs w:val="24"/>
          <w:lang w:eastAsia="hr-HR"/>
        </w:rPr>
        <w:t xml:space="preserve"> godine </w:t>
      </w:r>
      <w:r w:rsidR="00CE0C2B" w:rsidRPr="00A373D0">
        <w:rPr>
          <w:rFonts w:ascii="Times New Roman" w:eastAsia="Times New Roman" w:hAnsi="Times New Roman" w:cs="Times New Roman"/>
          <w:sz w:val="24"/>
          <w:szCs w:val="24"/>
          <w:lang w:eastAsia="hr-HR"/>
        </w:rPr>
        <w:t xml:space="preserve">(Službeni glasnik Grada Zagreba 8/23) </w:t>
      </w:r>
      <w:r w:rsidRPr="00A373D0">
        <w:rPr>
          <w:rFonts w:ascii="Times New Roman" w:eastAsia="Times New Roman" w:hAnsi="Times New Roman" w:cs="Times New Roman"/>
          <w:sz w:val="24"/>
          <w:szCs w:val="24"/>
          <w:lang w:eastAsia="hr-HR"/>
        </w:rPr>
        <w:t>koji definira jasne mjere borbe protiv siromaštva, a koje doprinose i jačanju urbane sigurnosti Grada Zagreba</w:t>
      </w:r>
      <w:r w:rsidR="00177630" w:rsidRPr="00A373D0">
        <w:rPr>
          <w:rFonts w:ascii="Times New Roman" w:eastAsia="Times New Roman" w:hAnsi="Times New Roman" w:cs="Times New Roman"/>
          <w:sz w:val="24"/>
          <w:szCs w:val="24"/>
          <w:lang w:eastAsia="hr-HR"/>
        </w:rPr>
        <w:t>.</w:t>
      </w:r>
    </w:p>
    <w:p w14:paraId="3F70342D" w14:textId="40A303DE" w:rsidR="00575A19" w:rsidRPr="00A373D0" w:rsidRDefault="00575A19" w:rsidP="00CE0C2B">
      <w:pPr>
        <w:spacing w:before="280" w:after="280" w:line="240" w:lineRule="auto"/>
        <w:ind w:firstLine="708"/>
        <w:jc w:val="both"/>
        <w:rPr>
          <w:rFonts w:ascii="Times New Roman" w:eastAsia="Times New Roman" w:hAnsi="Times New Roman" w:cs="Times New Roman"/>
          <w:sz w:val="24"/>
          <w:szCs w:val="24"/>
          <w:lang w:eastAsia="hr-HR"/>
        </w:rPr>
      </w:pPr>
      <w:r w:rsidRPr="00A373D0">
        <w:rPr>
          <w:rFonts w:ascii="Times New Roman" w:eastAsia="Times New Roman" w:hAnsi="Times New Roman" w:cs="Times New Roman"/>
          <w:b/>
          <w:bCs/>
          <w:sz w:val="24"/>
          <w:szCs w:val="24"/>
          <w:lang w:eastAsia="hr-HR"/>
        </w:rPr>
        <w:t xml:space="preserve">Smanjenje emisija CO2 kao doprinos borbi protiv klimatskih promjena </w:t>
      </w:r>
      <w:r w:rsidRPr="00A373D0">
        <w:rPr>
          <w:rFonts w:ascii="Times New Roman" w:eastAsia="Times New Roman" w:hAnsi="Times New Roman" w:cs="Times New Roman"/>
          <w:sz w:val="24"/>
          <w:szCs w:val="24"/>
          <w:lang w:eastAsia="hr-HR"/>
        </w:rPr>
        <w:t xml:space="preserve">važan je strateški cilj i iz perspektive </w:t>
      </w:r>
      <w:r w:rsidR="00C86E2B" w:rsidRPr="00A373D0">
        <w:rPr>
          <w:rFonts w:ascii="Times New Roman" w:eastAsia="Times New Roman" w:hAnsi="Times New Roman" w:cs="Times New Roman"/>
          <w:sz w:val="24"/>
          <w:szCs w:val="24"/>
          <w:lang w:eastAsia="hr-HR"/>
        </w:rPr>
        <w:t>S</w:t>
      </w:r>
      <w:r w:rsidRPr="00A373D0">
        <w:rPr>
          <w:rFonts w:ascii="Times New Roman" w:eastAsia="Times New Roman" w:hAnsi="Times New Roman" w:cs="Times New Roman"/>
          <w:sz w:val="24"/>
          <w:szCs w:val="24"/>
          <w:lang w:eastAsia="hr-HR"/>
        </w:rPr>
        <w:t>trategije urbane sigurnosti. Ovaj cilj se postiže nizom komplementarnih mjera u Gradu Zagrebu koje se tiču smanjenja emisija CO2 u atmosferu koje za posljedicu imaju ekstremne vremenske uvjete i ugrožavanje ljudskih života. Zbog toga ova Strategija</w:t>
      </w:r>
      <w:r w:rsidR="00C86E2B" w:rsidRPr="00A373D0">
        <w:rPr>
          <w:rFonts w:ascii="Times New Roman" w:eastAsia="Times New Roman" w:hAnsi="Times New Roman" w:cs="Times New Roman"/>
          <w:sz w:val="24"/>
          <w:szCs w:val="24"/>
          <w:lang w:eastAsia="hr-HR"/>
        </w:rPr>
        <w:t xml:space="preserve"> urbane sigurnosti</w:t>
      </w:r>
      <w:r w:rsidRPr="00A373D0">
        <w:rPr>
          <w:rFonts w:ascii="Times New Roman" w:eastAsia="Times New Roman" w:hAnsi="Times New Roman" w:cs="Times New Roman"/>
          <w:sz w:val="24"/>
          <w:szCs w:val="24"/>
          <w:lang w:eastAsia="hr-HR"/>
        </w:rPr>
        <w:t xml:space="preserve"> prepoznaje i potiče sve dionike u Gradu Zagrebu da rade na smanjenju emisija CO2 a poglavito u sektoru grijanja, hlađenja, prometa i javne rasvjete. Grad Zagreb je 2020. godine u suradnji s REGEA-om razvio prvi SECAP (Sustainable Energy and Climate Action Plan, SECAP</w:t>
      </w:r>
      <w:r w:rsidR="00C86E2B" w:rsidRPr="00A373D0">
        <w:rPr>
          <w:rFonts w:ascii="Times New Roman" w:eastAsia="Times New Roman" w:hAnsi="Times New Roman" w:cs="Times New Roman"/>
          <w:sz w:val="24"/>
          <w:szCs w:val="24"/>
          <w:lang w:eastAsia="hr-HR"/>
        </w:rPr>
        <w:t>; u daljnjem tekstu Plan</w:t>
      </w:r>
      <w:r w:rsidRPr="00A373D0">
        <w:rPr>
          <w:rFonts w:ascii="Times New Roman" w:eastAsia="Times New Roman" w:hAnsi="Times New Roman" w:cs="Times New Roman"/>
          <w:sz w:val="24"/>
          <w:szCs w:val="24"/>
          <w:lang w:eastAsia="hr-HR"/>
        </w:rPr>
        <w:t>), koji se provodi u sklopu Sporazuma gradonačelnika (engl. Covenant of Mayors). Taj Plan predstavlja ključni dokument za planiranje razvoja plana energetske održivosti na lokalnoj razini u Republici Hrvatskoj</w:t>
      </w:r>
      <w:r w:rsidR="00C86E2B" w:rsidRPr="00A373D0">
        <w:rPr>
          <w:rFonts w:ascii="Times New Roman" w:eastAsia="Times New Roman" w:hAnsi="Times New Roman" w:cs="Times New Roman"/>
          <w:sz w:val="24"/>
          <w:szCs w:val="24"/>
          <w:lang w:eastAsia="hr-HR"/>
        </w:rPr>
        <w:t xml:space="preserve"> </w:t>
      </w:r>
      <w:r w:rsidRPr="00A373D0">
        <w:rPr>
          <w:rFonts w:ascii="Times New Roman" w:eastAsia="Times New Roman" w:hAnsi="Times New Roman" w:cs="Times New Roman"/>
          <w:sz w:val="24"/>
          <w:szCs w:val="24"/>
          <w:lang w:eastAsia="hr-HR"/>
        </w:rPr>
        <w:t xml:space="preserve">i postavlja ambiciozne i jasne ciljeve održivog energetskog razvoja te prilagodbe klimatskim promjenama s vremenskim horizontom do 2030. godine. Kroz taj dokument predložene su 23 mjere smanjenja emisija CO2 iz sektora zgradarstva, prometa, javne rasvjete i centraliziranog toplinskog sustava te 35 mjera prilagodbe klimatskim promjenama kroz </w:t>
      </w:r>
      <w:r w:rsidR="00F41FDB" w:rsidRPr="00A373D0">
        <w:rPr>
          <w:rFonts w:ascii="Times New Roman" w:eastAsia="Times New Roman" w:hAnsi="Times New Roman" w:cs="Times New Roman"/>
          <w:sz w:val="24"/>
          <w:szCs w:val="24"/>
          <w:lang w:eastAsia="hr-HR"/>
        </w:rPr>
        <w:t>deset</w:t>
      </w:r>
      <w:r w:rsidRPr="00A373D0">
        <w:rPr>
          <w:rFonts w:ascii="Times New Roman" w:eastAsia="Times New Roman" w:hAnsi="Times New Roman" w:cs="Times New Roman"/>
          <w:sz w:val="24"/>
          <w:szCs w:val="24"/>
          <w:lang w:eastAsia="hr-HR"/>
        </w:rPr>
        <w:t xml:space="preserve"> ključnih područja. Usvajanje, te implementacija tog</w:t>
      </w:r>
      <w:r w:rsidR="001E5E60" w:rsidRPr="00A373D0">
        <w:rPr>
          <w:rFonts w:ascii="Times New Roman" w:eastAsia="Times New Roman" w:hAnsi="Times New Roman" w:cs="Times New Roman"/>
          <w:sz w:val="24"/>
          <w:szCs w:val="24"/>
          <w:lang w:eastAsia="hr-HR"/>
        </w:rPr>
        <w:t xml:space="preserve"> </w:t>
      </w:r>
      <w:r w:rsidR="00C86E2B" w:rsidRPr="00A373D0">
        <w:rPr>
          <w:rFonts w:ascii="Times New Roman" w:eastAsia="Times New Roman" w:hAnsi="Times New Roman" w:cs="Times New Roman"/>
          <w:sz w:val="24"/>
          <w:szCs w:val="24"/>
          <w:lang w:eastAsia="hr-HR"/>
        </w:rPr>
        <w:t>P</w:t>
      </w:r>
      <w:r w:rsidRPr="00A373D0">
        <w:rPr>
          <w:rFonts w:ascii="Times New Roman" w:eastAsia="Times New Roman" w:hAnsi="Times New Roman" w:cs="Times New Roman"/>
          <w:sz w:val="24"/>
          <w:szCs w:val="24"/>
          <w:lang w:eastAsia="hr-HR"/>
        </w:rPr>
        <w:t>lana ključan je korak razvoja grada Zagreba kao pokaznog primjera pametne, održive i zelene Europske metropole.</w:t>
      </w:r>
    </w:p>
    <w:p w14:paraId="5BF93B0E" w14:textId="641CB33F" w:rsidR="00DD18C9" w:rsidRPr="00A373D0" w:rsidRDefault="00412877" w:rsidP="00C86E2B">
      <w:pPr>
        <w:spacing w:before="280" w:after="280" w:line="240" w:lineRule="auto"/>
        <w:ind w:firstLine="708"/>
        <w:jc w:val="both"/>
        <w:rPr>
          <w:rFonts w:ascii="Times New Roman" w:eastAsia="Times New Roman" w:hAnsi="Times New Roman" w:cs="Times New Roman"/>
          <w:sz w:val="24"/>
          <w:szCs w:val="24"/>
          <w:lang w:eastAsia="hr-HR"/>
        </w:rPr>
      </w:pPr>
      <w:r w:rsidRPr="00A373D0">
        <w:rPr>
          <w:rFonts w:ascii="Times New Roman" w:eastAsia="Times New Roman" w:hAnsi="Times New Roman" w:cs="Times New Roman"/>
          <w:sz w:val="24"/>
          <w:szCs w:val="24"/>
          <w:lang w:eastAsia="hr-HR"/>
        </w:rPr>
        <w:t xml:space="preserve">Područje </w:t>
      </w:r>
      <w:r w:rsidR="00C86E2B" w:rsidRPr="00A373D0">
        <w:rPr>
          <w:rFonts w:ascii="Times New Roman" w:eastAsia="Times New Roman" w:hAnsi="Times New Roman" w:cs="Times New Roman"/>
          <w:sz w:val="24"/>
          <w:szCs w:val="24"/>
          <w:lang w:eastAsia="hr-HR"/>
        </w:rPr>
        <w:t>e</w:t>
      </w:r>
      <w:r w:rsidRPr="00A373D0">
        <w:rPr>
          <w:rFonts w:ascii="Times New Roman" w:eastAsia="Times New Roman" w:hAnsi="Times New Roman" w:cs="Times New Roman"/>
          <w:sz w:val="24"/>
          <w:szCs w:val="24"/>
          <w:lang w:eastAsia="hr-HR"/>
        </w:rPr>
        <w:t>nergetsk</w:t>
      </w:r>
      <w:r w:rsidR="00C86E2B" w:rsidRPr="00A373D0">
        <w:rPr>
          <w:rFonts w:ascii="Times New Roman" w:eastAsia="Times New Roman" w:hAnsi="Times New Roman" w:cs="Times New Roman"/>
          <w:sz w:val="24"/>
          <w:szCs w:val="24"/>
          <w:lang w:eastAsia="hr-HR"/>
        </w:rPr>
        <w:t>e</w:t>
      </w:r>
      <w:r w:rsidRPr="00A373D0">
        <w:rPr>
          <w:rFonts w:ascii="Times New Roman" w:eastAsia="Times New Roman" w:hAnsi="Times New Roman" w:cs="Times New Roman"/>
          <w:sz w:val="24"/>
          <w:szCs w:val="24"/>
          <w:lang w:eastAsia="hr-HR"/>
        </w:rPr>
        <w:t xml:space="preserve"> sigurnost i korištenj</w:t>
      </w:r>
      <w:r w:rsidR="00C86E2B" w:rsidRPr="00A373D0">
        <w:rPr>
          <w:rFonts w:ascii="Times New Roman" w:eastAsia="Times New Roman" w:hAnsi="Times New Roman" w:cs="Times New Roman"/>
          <w:sz w:val="24"/>
          <w:szCs w:val="24"/>
          <w:lang w:eastAsia="hr-HR"/>
        </w:rPr>
        <w:t>a</w:t>
      </w:r>
      <w:r w:rsidRPr="00A373D0">
        <w:rPr>
          <w:rFonts w:ascii="Times New Roman" w:eastAsia="Times New Roman" w:hAnsi="Times New Roman" w:cs="Times New Roman"/>
          <w:sz w:val="24"/>
          <w:szCs w:val="24"/>
          <w:lang w:eastAsia="hr-HR"/>
        </w:rPr>
        <w:t xml:space="preserve"> obnovljivih izvora energije pratit će se kroz provođenje sustavnih interdisciplinarnih istraživanja klimatskih promjena te kroz kontinuirano ulaganje u solarizaciju na području Grada Zagreba kao i kroz izrađene izmjene nacionalnog zakonodavstva u smjeru veće autonomije raspolaganja energijom na lokalnoj razini.</w:t>
      </w:r>
    </w:p>
    <w:p w14:paraId="12654277" w14:textId="1F9288D2" w:rsidR="00DD18C9" w:rsidRPr="00A373D0" w:rsidRDefault="00DD18C9" w:rsidP="00DD18C9">
      <w:pPr>
        <w:spacing w:after="0" w:line="240" w:lineRule="auto"/>
        <w:jc w:val="both"/>
        <w:rPr>
          <w:rFonts w:ascii="Times New Roman" w:eastAsia="Times New Roman" w:hAnsi="Times New Roman" w:cs="Times New Roman"/>
          <w:sz w:val="24"/>
          <w:szCs w:val="24"/>
          <w:u w:val="single"/>
          <w:lang w:eastAsia="hr-HR"/>
        </w:rPr>
      </w:pPr>
      <w:r w:rsidRPr="00A373D0">
        <w:rPr>
          <w:rFonts w:ascii="Times New Roman" w:eastAsia="Times New Roman" w:hAnsi="Times New Roman" w:cs="Times New Roman"/>
          <w:b/>
          <w:bCs/>
          <w:sz w:val="24"/>
          <w:szCs w:val="24"/>
          <w:u w:val="single"/>
          <w:lang w:eastAsia="hr-HR"/>
        </w:rPr>
        <w:t>Mjera 1.</w:t>
      </w:r>
      <w:bookmarkStart w:id="51" w:name="_Hlk172202307"/>
      <w:r w:rsidR="00304B23" w:rsidRPr="00A373D0">
        <w:rPr>
          <w:rFonts w:ascii="Times New Roman" w:eastAsia="Times New Roman" w:hAnsi="Times New Roman" w:cs="Times New Roman"/>
          <w:b/>
          <w:bCs/>
          <w:sz w:val="24"/>
          <w:szCs w:val="24"/>
          <w:u w:val="single"/>
          <w:lang w:eastAsia="hr-HR"/>
        </w:rPr>
        <w:t xml:space="preserve"> Sustavna</w:t>
      </w:r>
      <w:r w:rsidRPr="00A373D0">
        <w:rPr>
          <w:rFonts w:ascii="Times New Roman" w:eastAsia="Times New Roman" w:hAnsi="Times New Roman" w:cs="Times New Roman"/>
          <w:b/>
          <w:bCs/>
          <w:sz w:val="24"/>
          <w:szCs w:val="24"/>
          <w:u w:val="single"/>
          <w:lang w:eastAsia="hr-HR"/>
        </w:rPr>
        <w:t xml:space="preserve"> interdisciplinarn</w:t>
      </w:r>
      <w:r w:rsidR="00304B23" w:rsidRPr="00A373D0">
        <w:rPr>
          <w:rFonts w:ascii="Times New Roman" w:eastAsia="Times New Roman" w:hAnsi="Times New Roman" w:cs="Times New Roman"/>
          <w:b/>
          <w:bCs/>
          <w:sz w:val="24"/>
          <w:szCs w:val="24"/>
          <w:u w:val="single"/>
          <w:lang w:eastAsia="hr-HR"/>
        </w:rPr>
        <w:t>a</w:t>
      </w:r>
      <w:r w:rsidRPr="00A373D0">
        <w:rPr>
          <w:rFonts w:ascii="Times New Roman" w:eastAsia="Times New Roman" w:hAnsi="Times New Roman" w:cs="Times New Roman"/>
          <w:b/>
          <w:bCs/>
          <w:sz w:val="24"/>
          <w:szCs w:val="24"/>
          <w:u w:val="single"/>
          <w:lang w:eastAsia="hr-HR"/>
        </w:rPr>
        <w:t xml:space="preserve"> istraživanja klimatskih promjena u svrhu pouzdane procjene mogućih mjera predviđanja ranog upozorenja i prilagodbe</w:t>
      </w:r>
    </w:p>
    <w:bookmarkEnd w:id="51"/>
    <w:p w14:paraId="51B3985C" w14:textId="42998F49" w:rsidR="00DD18C9" w:rsidRPr="00A373D0" w:rsidRDefault="00DD18C9" w:rsidP="00DD18C9">
      <w:pPr>
        <w:spacing w:after="0"/>
        <w:jc w:val="both"/>
        <w:rPr>
          <w:rFonts w:ascii="Times New Roman" w:hAnsi="Times New Roman" w:cs="Times New Roman"/>
          <w:sz w:val="24"/>
          <w:szCs w:val="24"/>
        </w:rPr>
      </w:pPr>
      <w:r w:rsidRPr="00A373D0">
        <w:rPr>
          <w:rFonts w:ascii="Times New Roman" w:hAnsi="Times New Roman" w:cs="Times New Roman"/>
          <w:b/>
          <w:sz w:val="24"/>
          <w:szCs w:val="24"/>
        </w:rPr>
        <w:t xml:space="preserve">Nositelj: </w:t>
      </w:r>
      <w:r w:rsidRPr="00A373D0">
        <w:rPr>
          <w:rFonts w:ascii="Times New Roman" w:hAnsi="Times New Roman" w:cs="Times New Roman"/>
          <w:sz w:val="24"/>
          <w:szCs w:val="24"/>
        </w:rPr>
        <w:t>Grad Zagreb</w:t>
      </w:r>
    </w:p>
    <w:p w14:paraId="71E8E60C" w14:textId="14491361" w:rsidR="00DD18C9" w:rsidRPr="00A373D0" w:rsidRDefault="00304B23" w:rsidP="00DD18C9">
      <w:pPr>
        <w:spacing w:after="0"/>
        <w:jc w:val="both"/>
        <w:rPr>
          <w:rFonts w:ascii="Times New Roman" w:hAnsi="Times New Roman" w:cs="Times New Roman"/>
          <w:sz w:val="24"/>
          <w:szCs w:val="24"/>
        </w:rPr>
      </w:pPr>
      <w:r w:rsidRPr="00A373D0">
        <w:rPr>
          <w:rFonts w:ascii="Times New Roman" w:hAnsi="Times New Roman" w:cs="Times New Roman"/>
          <w:b/>
          <w:sz w:val="24"/>
          <w:szCs w:val="24"/>
        </w:rPr>
        <w:t xml:space="preserve">Suradnici u </w:t>
      </w:r>
      <w:r w:rsidR="000A32CA" w:rsidRPr="00A373D0">
        <w:rPr>
          <w:rFonts w:ascii="Times New Roman" w:hAnsi="Times New Roman" w:cs="Times New Roman"/>
          <w:b/>
          <w:sz w:val="24"/>
          <w:szCs w:val="24"/>
        </w:rPr>
        <w:t>provedbi:</w:t>
      </w:r>
      <w:r w:rsidR="000A32CA" w:rsidRPr="00A373D0">
        <w:rPr>
          <w:rFonts w:ascii="Times New Roman" w:hAnsi="Times New Roman" w:cs="Times New Roman"/>
          <w:sz w:val="24"/>
          <w:szCs w:val="24"/>
        </w:rPr>
        <w:t xml:space="preserve"> </w:t>
      </w:r>
      <w:r w:rsidR="002B774F" w:rsidRPr="00A373D0">
        <w:rPr>
          <w:rFonts w:ascii="Times New Roman" w:hAnsi="Times New Roman" w:cs="Times New Roman"/>
          <w:sz w:val="24"/>
          <w:szCs w:val="24"/>
        </w:rPr>
        <w:t>Nadležne državne institucije</w:t>
      </w:r>
    </w:p>
    <w:p w14:paraId="0ECE5864" w14:textId="77777777" w:rsidR="00DD18C9" w:rsidRPr="00A373D0" w:rsidRDefault="00DD18C9" w:rsidP="00DD18C9">
      <w:pPr>
        <w:spacing w:after="0"/>
        <w:jc w:val="both"/>
        <w:rPr>
          <w:rFonts w:ascii="Times New Roman" w:hAnsi="Times New Roman" w:cs="Times New Roman"/>
          <w:b/>
          <w:sz w:val="24"/>
          <w:szCs w:val="24"/>
        </w:rPr>
      </w:pPr>
      <w:r w:rsidRPr="00A373D0">
        <w:rPr>
          <w:rFonts w:ascii="Times New Roman" w:hAnsi="Times New Roman" w:cs="Times New Roman"/>
          <w:b/>
          <w:sz w:val="24"/>
          <w:szCs w:val="24"/>
        </w:rPr>
        <w:t>Aktivnosti:</w:t>
      </w:r>
    </w:p>
    <w:p w14:paraId="1D21BBE3" w14:textId="387CDF9E" w:rsidR="00DD18C9" w:rsidRPr="00A373D0" w:rsidRDefault="00304B23" w:rsidP="00CD2051">
      <w:pPr>
        <w:pStyle w:val="ListParagraph"/>
        <w:numPr>
          <w:ilvl w:val="0"/>
          <w:numId w:val="97"/>
        </w:numPr>
        <w:spacing w:after="0"/>
        <w:jc w:val="both"/>
        <w:rPr>
          <w:rFonts w:ascii="Times New Roman" w:hAnsi="Times New Roman" w:cs="Times New Roman"/>
          <w:sz w:val="24"/>
          <w:szCs w:val="24"/>
        </w:rPr>
      </w:pPr>
      <w:r w:rsidRPr="00A373D0">
        <w:rPr>
          <w:rFonts w:ascii="Times New Roman" w:hAnsi="Times New Roman" w:cs="Times New Roman"/>
          <w:sz w:val="24"/>
          <w:szCs w:val="24"/>
        </w:rPr>
        <w:t xml:space="preserve">Poticanje provođenja sustavnih interdisciplinarnih istraživanja klimatskih promjena u svrhu pouzdane procjene mogućih mjera predviđanja ranog upozorenja i prilagodbe </w:t>
      </w:r>
    </w:p>
    <w:p w14:paraId="1473A6C5" w14:textId="77777777" w:rsidR="00DD18C9" w:rsidRPr="00A373D0" w:rsidRDefault="00DD18C9" w:rsidP="00DD18C9">
      <w:pPr>
        <w:spacing w:after="0"/>
        <w:jc w:val="both"/>
        <w:rPr>
          <w:rFonts w:ascii="Times New Roman" w:hAnsi="Times New Roman" w:cs="Times New Roman"/>
          <w:sz w:val="24"/>
          <w:szCs w:val="24"/>
        </w:rPr>
      </w:pPr>
      <w:r w:rsidRPr="00A373D0">
        <w:rPr>
          <w:rFonts w:ascii="Times New Roman" w:hAnsi="Times New Roman" w:cs="Times New Roman"/>
          <w:b/>
          <w:sz w:val="24"/>
          <w:szCs w:val="24"/>
        </w:rPr>
        <w:t>Rok:</w:t>
      </w:r>
      <w:r w:rsidRPr="00A373D0">
        <w:rPr>
          <w:rFonts w:ascii="Times New Roman" w:hAnsi="Times New Roman" w:cs="Times New Roman"/>
          <w:sz w:val="24"/>
          <w:szCs w:val="24"/>
        </w:rPr>
        <w:t xml:space="preserve"> kontinuirano</w:t>
      </w:r>
    </w:p>
    <w:p w14:paraId="33D1A1A5" w14:textId="77777777" w:rsidR="00DD18C9" w:rsidRPr="00A373D0" w:rsidRDefault="00DD18C9" w:rsidP="00DD18C9">
      <w:pPr>
        <w:spacing w:after="0"/>
        <w:jc w:val="both"/>
        <w:rPr>
          <w:rFonts w:ascii="Times New Roman" w:hAnsi="Times New Roman" w:cs="Times New Roman"/>
          <w:b/>
          <w:sz w:val="24"/>
          <w:szCs w:val="24"/>
        </w:rPr>
      </w:pPr>
      <w:r w:rsidRPr="00A373D0">
        <w:rPr>
          <w:rFonts w:ascii="Times New Roman" w:hAnsi="Times New Roman" w:cs="Times New Roman"/>
          <w:b/>
          <w:sz w:val="24"/>
          <w:szCs w:val="24"/>
        </w:rPr>
        <w:t>Pokazatelji uspješnosti:</w:t>
      </w:r>
    </w:p>
    <w:p w14:paraId="19E48AB3" w14:textId="299B720A" w:rsidR="00DD18C9" w:rsidRPr="00A373D0" w:rsidRDefault="00304B23" w:rsidP="00CD2051">
      <w:pPr>
        <w:pStyle w:val="ListParagraph"/>
        <w:numPr>
          <w:ilvl w:val="0"/>
          <w:numId w:val="98"/>
        </w:numPr>
        <w:spacing w:after="0"/>
        <w:jc w:val="both"/>
        <w:rPr>
          <w:rFonts w:ascii="Times New Roman" w:hAnsi="Times New Roman" w:cs="Times New Roman"/>
          <w:sz w:val="24"/>
          <w:szCs w:val="24"/>
        </w:rPr>
      </w:pPr>
      <w:bookmarkStart w:id="52" w:name="_Hlk172202557"/>
      <w:r w:rsidRPr="00A373D0">
        <w:rPr>
          <w:rFonts w:ascii="Times New Roman" w:hAnsi="Times New Roman" w:cs="Times New Roman"/>
          <w:sz w:val="24"/>
          <w:szCs w:val="24"/>
        </w:rPr>
        <w:t xml:space="preserve">Broj održanih radionica na temu </w:t>
      </w:r>
      <w:bookmarkEnd w:id="52"/>
      <w:r w:rsidRPr="00A373D0">
        <w:rPr>
          <w:rFonts w:ascii="Times New Roman" w:hAnsi="Times New Roman" w:cs="Times New Roman"/>
          <w:sz w:val="24"/>
          <w:szCs w:val="24"/>
        </w:rPr>
        <w:t>sustavnih interdisciplinarnih istraživanja klimatskih promjena u svrhu pouzdane procjene mogućih mjera predviđanja ranog upozorenja i prilagodbe</w:t>
      </w:r>
      <w:r w:rsidR="001D6039" w:rsidRPr="00A373D0">
        <w:rPr>
          <w:rFonts w:ascii="Times New Roman" w:hAnsi="Times New Roman" w:cs="Times New Roman"/>
          <w:sz w:val="24"/>
          <w:szCs w:val="24"/>
        </w:rPr>
        <w:t>.</w:t>
      </w:r>
      <w:r w:rsidRPr="00A373D0">
        <w:rPr>
          <w:rFonts w:ascii="Times New Roman" w:hAnsi="Times New Roman" w:cs="Times New Roman"/>
          <w:sz w:val="24"/>
          <w:szCs w:val="24"/>
        </w:rPr>
        <w:t xml:space="preserve"> </w:t>
      </w:r>
    </w:p>
    <w:p w14:paraId="6FA9AECB" w14:textId="77777777" w:rsidR="00DD18C9" w:rsidRPr="00A373D0" w:rsidRDefault="00DD18C9" w:rsidP="00DD18C9">
      <w:pPr>
        <w:spacing w:after="0" w:line="240" w:lineRule="auto"/>
        <w:jc w:val="both"/>
        <w:rPr>
          <w:rFonts w:ascii="Times New Roman" w:eastAsia="Times New Roman" w:hAnsi="Times New Roman" w:cs="Times New Roman"/>
          <w:sz w:val="24"/>
          <w:szCs w:val="24"/>
          <w:lang w:eastAsia="hr-HR"/>
        </w:rPr>
      </w:pPr>
    </w:p>
    <w:p w14:paraId="5BA3A3AC" w14:textId="77777777" w:rsidR="00DD18C9" w:rsidRPr="00A373D0" w:rsidRDefault="00DD18C9" w:rsidP="00DD18C9">
      <w:pPr>
        <w:spacing w:after="0" w:line="240" w:lineRule="auto"/>
        <w:jc w:val="both"/>
        <w:rPr>
          <w:rFonts w:ascii="Times New Roman" w:eastAsia="Times New Roman" w:hAnsi="Times New Roman" w:cs="Times New Roman"/>
          <w:sz w:val="24"/>
          <w:szCs w:val="24"/>
          <w:u w:val="single"/>
          <w:lang w:eastAsia="hr-HR"/>
        </w:rPr>
      </w:pPr>
      <w:r w:rsidRPr="00A373D0">
        <w:rPr>
          <w:rFonts w:ascii="Times New Roman" w:eastAsia="Times New Roman" w:hAnsi="Times New Roman" w:cs="Times New Roman"/>
          <w:b/>
          <w:bCs/>
          <w:sz w:val="24"/>
          <w:szCs w:val="24"/>
          <w:u w:val="single"/>
          <w:lang w:eastAsia="hr-HR"/>
        </w:rPr>
        <w:t>Mjera 2. Izgradnja manjih lokaliziranih elektrana u komunalnim poduzećima i javnim ustanovama Grada Zagreba</w:t>
      </w:r>
    </w:p>
    <w:p w14:paraId="2FCAD620" w14:textId="142DF083" w:rsidR="00DD18C9" w:rsidRPr="00A373D0" w:rsidRDefault="00DD18C9" w:rsidP="00DD18C9">
      <w:pPr>
        <w:spacing w:after="0"/>
        <w:jc w:val="both"/>
        <w:rPr>
          <w:rFonts w:ascii="Times New Roman" w:hAnsi="Times New Roman" w:cs="Times New Roman"/>
          <w:sz w:val="24"/>
          <w:szCs w:val="24"/>
        </w:rPr>
      </w:pPr>
      <w:r w:rsidRPr="00A373D0">
        <w:rPr>
          <w:rFonts w:ascii="Times New Roman" w:hAnsi="Times New Roman" w:cs="Times New Roman"/>
          <w:b/>
          <w:sz w:val="24"/>
          <w:szCs w:val="24"/>
        </w:rPr>
        <w:t xml:space="preserve">Nositelj: </w:t>
      </w:r>
      <w:r w:rsidRPr="00A373D0">
        <w:rPr>
          <w:rFonts w:ascii="Times New Roman" w:hAnsi="Times New Roman" w:cs="Times New Roman"/>
          <w:sz w:val="24"/>
          <w:szCs w:val="24"/>
        </w:rPr>
        <w:t>Grad Zagreb</w:t>
      </w:r>
    </w:p>
    <w:p w14:paraId="13855EE5" w14:textId="04A6F5BC" w:rsidR="00DD18C9" w:rsidRPr="00A373D0" w:rsidRDefault="000A32CA" w:rsidP="00DD18C9">
      <w:pPr>
        <w:spacing w:after="0"/>
        <w:jc w:val="both"/>
        <w:rPr>
          <w:rFonts w:ascii="Times New Roman" w:hAnsi="Times New Roman" w:cs="Times New Roman"/>
          <w:sz w:val="24"/>
          <w:szCs w:val="24"/>
        </w:rPr>
      </w:pPr>
      <w:bookmarkStart w:id="53" w:name="_Hlk172203149"/>
      <w:r w:rsidRPr="00A373D0">
        <w:rPr>
          <w:rFonts w:ascii="Times New Roman" w:hAnsi="Times New Roman" w:cs="Times New Roman"/>
          <w:b/>
          <w:sz w:val="24"/>
          <w:szCs w:val="24"/>
        </w:rPr>
        <w:t>Suradnici u provedbi</w:t>
      </w:r>
      <w:bookmarkEnd w:id="53"/>
      <w:r w:rsidR="00DD18C9" w:rsidRPr="00A373D0">
        <w:rPr>
          <w:rFonts w:ascii="Times New Roman" w:hAnsi="Times New Roman" w:cs="Times New Roman"/>
          <w:b/>
          <w:sz w:val="24"/>
          <w:szCs w:val="24"/>
        </w:rPr>
        <w:t>:</w:t>
      </w:r>
      <w:r w:rsidR="00DD18C9" w:rsidRPr="00A373D0">
        <w:rPr>
          <w:rFonts w:ascii="Times New Roman" w:hAnsi="Times New Roman" w:cs="Times New Roman"/>
          <w:sz w:val="24"/>
          <w:szCs w:val="24"/>
        </w:rPr>
        <w:t xml:space="preserve"> </w:t>
      </w:r>
      <w:r w:rsidR="002B774F" w:rsidRPr="00A373D0">
        <w:rPr>
          <w:rFonts w:ascii="Times New Roman" w:hAnsi="Times New Roman" w:cs="Times New Roman"/>
          <w:sz w:val="24"/>
          <w:szCs w:val="24"/>
        </w:rPr>
        <w:t>Nadležne državne institucije</w:t>
      </w:r>
    </w:p>
    <w:p w14:paraId="7E9645CA" w14:textId="77777777" w:rsidR="00DD18C9" w:rsidRPr="00A373D0" w:rsidRDefault="00DD18C9" w:rsidP="00DD18C9">
      <w:pPr>
        <w:spacing w:after="0"/>
        <w:jc w:val="both"/>
        <w:rPr>
          <w:rFonts w:ascii="Times New Roman" w:hAnsi="Times New Roman" w:cs="Times New Roman"/>
          <w:b/>
          <w:sz w:val="24"/>
          <w:szCs w:val="24"/>
        </w:rPr>
      </w:pPr>
      <w:r w:rsidRPr="00A373D0">
        <w:rPr>
          <w:rFonts w:ascii="Times New Roman" w:hAnsi="Times New Roman" w:cs="Times New Roman"/>
          <w:b/>
          <w:sz w:val="24"/>
          <w:szCs w:val="24"/>
        </w:rPr>
        <w:t>Aktivnosti:</w:t>
      </w:r>
    </w:p>
    <w:p w14:paraId="76687CE0" w14:textId="3ED7A663" w:rsidR="00DD18C9" w:rsidRPr="00A373D0" w:rsidRDefault="00304B23" w:rsidP="00CD2051">
      <w:pPr>
        <w:pStyle w:val="ListParagraph"/>
        <w:numPr>
          <w:ilvl w:val="0"/>
          <w:numId w:val="99"/>
        </w:numPr>
        <w:spacing w:after="0"/>
        <w:jc w:val="both"/>
        <w:rPr>
          <w:rFonts w:ascii="Times New Roman" w:hAnsi="Times New Roman" w:cs="Times New Roman"/>
          <w:sz w:val="24"/>
          <w:szCs w:val="24"/>
        </w:rPr>
      </w:pPr>
      <w:r w:rsidRPr="00A373D0">
        <w:rPr>
          <w:rFonts w:ascii="Times New Roman" w:hAnsi="Times New Roman" w:cs="Times New Roman"/>
          <w:sz w:val="24"/>
          <w:szCs w:val="24"/>
        </w:rPr>
        <w:t>Poticanje izgradnje manjih lokaliziranih elektrana u komunalnim poduzećima i javnim ustanovama Grada Zagreba</w:t>
      </w:r>
      <w:r w:rsidR="001D6039" w:rsidRPr="00A373D0">
        <w:rPr>
          <w:rFonts w:ascii="Times New Roman" w:hAnsi="Times New Roman" w:cs="Times New Roman"/>
          <w:sz w:val="24"/>
          <w:szCs w:val="24"/>
        </w:rPr>
        <w:t>.</w:t>
      </w:r>
    </w:p>
    <w:p w14:paraId="218BA586" w14:textId="77777777" w:rsidR="00DD18C9" w:rsidRPr="00A373D0" w:rsidRDefault="00DD18C9" w:rsidP="00DD18C9">
      <w:pPr>
        <w:spacing w:after="0"/>
        <w:jc w:val="both"/>
        <w:rPr>
          <w:rFonts w:ascii="Times New Roman" w:hAnsi="Times New Roman" w:cs="Times New Roman"/>
          <w:sz w:val="24"/>
          <w:szCs w:val="24"/>
        </w:rPr>
      </w:pPr>
      <w:r w:rsidRPr="00A373D0">
        <w:rPr>
          <w:rFonts w:ascii="Times New Roman" w:hAnsi="Times New Roman" w:cs="Times New Roman"/>
          <w:b/>
          <w:sz w:val="24"/>
          <w:szCs w:val="24"/>
        </w:rPr>
        <w:t>Rok:</w:t>
      </w:r>
      <w:r w:rsidRPr="00A373D0">
        <w:rPr>
          <w:rFonts w:ascii="Times New Roman" w:hAnsi="Times New Roman" w:cs="Times New Roman"/>
          <w:sz w:val="24"/>
          <w:szCs w:val="24"/>
        </w:rPr>
        <w:t xml:space="preserve"> kontinuirano</w:t>
      </w:r>
    </w:p>
    <w:p w14:paraId="0559BACF" w14:textId="77777777" w:rsidR="00DD18C9" w:rsidRPr="00A373D0" w:rsidRDefault="00DD18C9" w:rsidP="00DD18C9">
      <w:pPr>
        <w:spacing w:after="0"/>
        <w:jc w:val="both"/>
        <w:rPr>
          <w:rFonts w:ascii="Times New Roman" w:hAnsi="Times New Roman" w:cs="Times New Roman"/>
          <w:b/>
          <w:sz w:val="24"/>
          <w:szCs w:val="24"/>
        </w:rPr>
      </w:pPr>
      <w:r w:rsidRPr="00A373D0">
        <w:rPr>
          <w:rFonts w:ascii="Times New Roman" w:hAnsi="Times New Roman" w:cs="Times New Roman"/>
          <w:b/>
          <w:sz w:val="24"/>
          <w:szCs w:val="24"/>
        </w:rPr>
        <w:t>Pokazatelji uspješnosti:</w:t>
      </w:r>
    </w:p>
    <w:p w14:paraId="3DFCEB2A" w14:textId="78C5A5FA" w:rsidR="00304B23" w:rsidRPr="00A373D0" w:rsidRDefault="00304B23" w:rsidP="00CD2051">
      <w:pPr>
        <w:pStyle w:val="ListParagraph"/>
        <w:numPr>
          <w:ilvl w:val="0"/>
          <w:numId w:val="100"/>
        </w:numPr>
        <w:spacing w:after="0"/>
        <w:jc w:val="both"/>
        <w:rPr>
          <w:rFonts w:ascii="Times New Roman" w:hAnsi="Times New Roman" w:cs="Times New Roman"/>
          <w:sz w:val="24"/>
          <w:szCs w:val="24"/>
        </w:rPr>
      </w:pPr>
      <w:r w:rsidRPr="00A373D0">
        <w:rPr>
          <w:rFonts w:ascii="Times New Roman" w:hAnsi="Times New Roman" w:cs="Times New Roman"/>
          <w:sz w:val="24"/>
          <w:szCs w:val="24"/>
        </w:rPr>
        <w:t>Broj održanih radionica na temu izgradnje manjih lokaliziranih elektrana u komunalnim poduzećima i javnim ustanovama Grada Zagreba</w:t>
      </w:r>
      <w:r w:rsidR="001D6039" w:rsidRPr="00A373D0">
        <w:rPr>
          <w:rFonts w:ascii="Times New Roman" w:hAnsi="Times New Roman" w:cs="Times New Roman"/>
          <w:sz w:val="24"/>
          <w:szCs w:val="24"/>
        </w:rPr>
        <w:t>.</w:t>
      </w:r>
    </w:p>
    <w:p w14:paraId="4E1BFDD7" w14:textId="2AD66E85" w:rsidR="00DD18C9" w:rsidRPr="00A373D0" w:rsidRDefault="00DD18C9" w:rsidP="00304B23">
      <w:pPr>
        <w:spacing w:after="0"/>
        <w:jc w:val="both"/>
        <w:rPr>
          <w:rFonts w:ascii="Times New Roman" w:eastAsia="Times New Roman" w:hAnsi="Times New Roman" w:cs="Times New Roman"/>
          <w:sz w:val="24"/>
          <w:szCs w:val="24"/>
          <w:lang w:eastAsia="hr-HR"/>
        </w:rPr>
      </w:pPr>
    </w:p>
    <w:p w14:paraId="22E61279" w14:textId="75C3DE57" w:rsidR="00DD18C9" w:rsidRPr="00A373D0" w:rsidRDefault="00DD18C9" w:rsidP="00DD18C9">
      <w:pPr>
        <w:spacing w:after="0" w:line="240" w:lineRule="auto"/>
        <w:jc w:val="both"/>
        <w:rPr>
          <w:rFonts w:ascii="Times New Roman" w:eastAsia="Times New Roman" w:hAnsi="Times New Roman" w:cs="Times New Roman"/>
          <w:sz w:val="24"/>
          <w:szCs w:val="24"/>
          <w:u w:val="single"/>
          <w:lang w:eastAsia="hr-HR"/>
        </w:rPr>
      </w:pPr>
      <w:r w:rsidRPr="00A373D0">
        <w:rPr>
          <w:rFonts w:ascii="Times New Roman" w:eastAsia="Times New Roman" w:hAnsi="Times New Roman" w:cs="Times New Roman"/>
          <w:b/>
          <w:bCs/>
          <w:sz w:val="24"/>
          <w:szCs w:val="24"/>
          <w:u w:val="single"/>
          <w:lang w:eastAsia="hr-HR"/>
        </w:rPr>
        <w:t xml:space="preserve">Mjera 3. </w:t>
      </w:r>
      <w:r w:rsidR="000A32CA" w:rsidRPr="00A373D0">
        <w:rPr>
          <w:rFonts w:ascii="Times New Roman" w:eastAsia="Times New Roman" w:hAnsi="Times New Roman" w:cs="Times New Roman"/>
          <w:b/>
          <w:bCs/>
          <w:sz w:val="24"/>
          <w:szCs w:val="24"/>
          <w:u w:val="single"/>
          <w:lang w:eastAsia="hr-HR"/>
        </w:rPr>
        <w:t>Ulaganje</w:t>
      </w:r>
      <w:r w:rsidRPr="00A373D0">
        <w:rPr>
          <w:rFonts w:ascii="Times New Roman" w:eastAsia="Times New Roman" w:hAnsi="Times New Roman" w:cs="Times New Roman"/>
          <w:b/>
          <w:bCs/>
          <w:sz w:val="24"/>
          <w:szCs w:val="24"/>
          <w:u w:val="single"/>
          <w:lang w:eastAsia="hr-HR"/>
        </w:rPr>
        <w:t xml:space="preserve"> u solarizaciju zgrada javne namjene, višestambenih zgrada i obiteljskih kuća te poduzetništvu na području Grada Zagreba</w:t>
      </w:r>
    </w:p>
    <w:p w14:paraId="6F5F7EFA" w14:textId="535C5C3A" w:rsidR="00DD18C9" w:rsidRPr="00A373D0" w:rsidRDefault="00DD18C9" w:rsidP="00DD18C9">
      <w:pPr>
        <w:spacing w:after="0"/>
        <w:jc w:val="both"/>
        <w:rPr>
          <w:rFonts w:ascii="Times New Roman" w:hAnsi="Times New Roman" w:cs="Times New Roman"/>
          <w:sz w:val="24"/>
          <w:szCs w:val="24"/>
        </w:rPr>
      </w:pPr>
      <w:r w:rsidRPr="00A373D0">
        <w:rPr>
          <w:rFonts w:ascii="Times New Roman" w:hAnsi="Times New Roman" w:cs="Times New Roman"/>
          <w:b/>
          <w:sz w:val="24"/>
          <w:szCs w:val="24"/>
        </w:rPr>
        <w:t xml:space="preserve">Nositelj: </w:t>
      </w:r>
      <w:r w:rsidRPr="00A373D0">
        <w:rPr>
          <w:rFonts w:ascii="Times New Roman" w:hAnsi="Times New Roman" w:cs="Times New Roman"/>
          <w:sz w:val="24"/>
          <w:szCs w:val="24"/>
        </w:rPr>
        <w:t>Grad Zagreb</w:t>
      </w:r>
    </w:p>
    <w:p w14:paraId="3855B83D" w14:textId="77777777" w:rsidR="002B774F" w:rsidRPr="00A373D0" w:rsidRDefault="000A32CA" w:rsidP="00DD18C9">
      <w:pPr>
        <w:spacing w:after="0"/>
        <w:jc w:val="both"/>
        <w:rPr>
          <w:rFonts w:ascii="Times New Roman" w:hAnsi="Times New Roman" w:cs="Times New Roman"/>
          <w:b/>
          <w:sz w:val="24"/>
          <w:szCs w:val="24"/>
        </w:rPr>
      </w:pPr>
      <w:r w:rsidRPr="00A373D0">
        <w:rPr>
          <w:rFonts w:ascii="Times New Roman" w:hAnsi="Times New Roman" w:cs="Times New Roman"/>
          <w:b/>
          <w:sz w:val="24"/>
          <w:szCs w:val="24"/>
        </w:rPr>
        <w:t>Suradnici u provedbi</w:t>
      </w:r>
      <w:r w:rsidR="00DD18C9" w:rsidRPr="00A373D0">
        <w:rPr>
          <w:rFonts w:ascii="Times New Roman" w:hAnsi="Times New Roman" w:cs="Times New Roman"/>
          <w:b/>
          <w:sz w:val="24"/>
          <w:szCs w:val="24"/>
        </w:rPr>
        <w:t xml:space="preserve">: </w:t>
      </w:r>
      <w:r w:rsidR="002B774F" w:rsidRPr="00A373D0">
        <w:rPr>
          <w:rFonts w:ascii="Times New Roman" w:hAnsi="Times New Roman" w:cs="Times New Roman"/>
          <w:sz w:val="24"/>
          <w:szCs w:val="24"/>
        </w:rPr>
        <w:t>Nadležne državne institucije</w:t>
      </w:r>
      <w:r w:rsidR="002B774F" w:rsidRPr="00A373D0">
        <w:rPr>
          <w:rFonts w:ascii="Times New Roman" w:hAnsi="Times New Roman" w:cs="Times New Roman"/>
          <w:b/>
          <w:sz w:val="24"/>
          <w:szCs w:val="24"/>
        </w:rPr>
        <w:t xml:space="preserve"> </w:t>
      </w:r>
    </w:p>
    <w:p w14:paraId="69C89211" w14:textId="213CE624" w:rsidR="00DD18C9" w:rsidRPr="00A373D0" w:rsidRDefault="00DD18C9" w:rsidP="00DD18C9">
      <w:pPr>
        <w:spacing w:after="0"/>
        <w:jc w:val="both"/>
        <w:rPr>
          <w:rFonts w:ascii="Times New Roman" w:hAnsi="Times New Roman" w:cs="Times New Roman"/>
          <w:b/>
          <w:sz w:val="24"/>
          <w:szCs w:val="24"/>
        </w:rPr>
      </w:pPr>
      <w:r w:rsidRPr="00A373D0">
        <w:rPr>
          <w:rFonts w:ascii="Times New Roman" w:hAnsi="Times New Roman" w:cs="Times New Roman"/>
          <w:b/>
          <w:sz w:val="24"/>
          <w:szCs w:val="24"/>
        </w:rPr>
        <w:t>Aktivnosti:</w:t>
      </w:r>
    </w:p>
    <w:p w14:paraId="4E989601" w14:textId="51B94F30" w:rsidR="000A32CA" w:rsidRPr="00A373D0" w:rsidRDefault="000A32CA" w:rsidP="00CD2051">
      <w:pPr>
        <w:pStyle w:val="ListParagraph"/>
        <w:numPr>
          <w:ilvl w:val="0"/>
          <w:numId w:val="101"/>
        </w:numPr>
        <w:spacing w:after="0"/>
        <w:jc w:val="both"/>
        <w:rPr>
          <w:rFonts w:ascii="Times New Roman" w:hAnsi="Times New Roman" w:cs="Times New Roman"/>
          <w:sz w:val="24"/>
          <w:szCs w:val="24"/>
        </w:rPr>
      </w:pPr>
      <w:r w:rsidRPr="00A373D0">
        <w:rPr>
          <w:rFonts w:ascii="Times New Roman" w:hAnsi="Times New Roman" w:cs="Times New Roman"/>
          <w:sz w:val="24"/>
          <w:szCs w:val="24"/>
        </w:rPr>
        <w:t>Poticanje solarizacije zgrada javne namjene, višestambenih zgrada i obiteljskih kuća te poduzetništvu na području Grada Zagreba</w:t>
      </w:r>
      <w:r w:rsidR="004344D5" w:rsidRPr="00A373D0">
        <w:rPr>
          <w:rFonts w:ascii="Times New Roman" w:hAnsi="Times New Roman" w:cs="Times New Roman"/>
          <w:sz w:val="24"/>
          <w:szCs w:val="24"/>
        </w:rPr>
        <w:t>.</w:t>
      </w:r>
    </w:p>
    <w:p w14:paraId="22E3E60C" w14:textId="2D8758EC" w:rsidR="00DD18C9" w:rsidRPr="00A373D0" w:rsidRDefault="00DD18C9" w:rsidP="00DD18C9">
      <w:pPr>
        <w:spacing w:after="0"/>
        <w:jc w:val="both"/>
        <w:rPr>
          <w:rFonts w:ascii="Times New Roman" w:hAnsi="Times New Roman" w:cs="Times New Roman"/>
          <w:sz w:val="24"/>
          <w:szCs w:val="24"/>
        </w:rPr>
      </w:pPr>
      <w:r w:rsidRPr="00A373D0">
        <w:rPr>
          <w:rFonts w:ascii="Times New Roman" w:hAnsi="Times New Roman" w:cs="Times New Roman"/>
          <w:b/>
          <w:sz w:val="24"/>
          <w:szCs w:val="24"/>
        </w:rPr>
        <w:t>Rok:</w:t>
      </w:r>
      <w:r w:rsidRPr="00A373D0">
        <w:rPr>
          <w:rFonts w:ascii="Times New Roman" w:hAnsi="Times New Roman" w:cs="Times New Roman"/>
          <w:sz w:val="24"/>
          <w:szCs w:val="24"/>
        </w:rPr>
        <w:t xml:space="preserve"> kontinuirano</w:t>
      </w:r>
    </w:p>
    <w:p w14:paraId="1BFD1A47" w14:textId="77777777" w:rsidR="00DD18C9" w:rsidRPr="00A373D0" w:rsidRDefault="00DD18C9" w:rsidP="00DD18C9">
      <w:pPr>
        <w:spacing w:after="0"/>
        <w:jc w:val="both"/>
        <w:rPr>
          <w:rFonts w:ascii="Times New Roman" w:hAnsi="Times New Roman" w:cs="Times New Roman"/>
          <w:b/>
          <w:sz w:val="24"/>
          <w:szCs w:val="24"/>
        </w:rPr>
      </w:pPr>
      <w:r w:rsidRPr="00A373D0">
        <w:rPr>
          <w:rFonts w:ascii="Times New Roman" w:hAnsi="Times New Roman" w:cs="Times New Roman"/>
          <w:b/>
          <w:sz w:val="24"/>
          <w:szCs w:val="24"/>
        </w:rPr>
        <w:t>Pokazatelji uspješnosti:</w:t>
      </w:r>
    </w:p>
    <w:p w14:paraId="28808A0C" w14:textId="54F065AE" w:rsidR="00DD18C9" w:rsidRPr="00A373D0" w:rsidRDefault="000A32CA" w:rsidP="00CD2051">
      <w:pPr>
        <w:pStyle w:val="ListParagraph"/>
        <w:numPr>
          <w:ilvl w:val="0"/>
          <w:numId w:val="102"/>
        </w:numPr>
        <w:spacing w:after="0"/>
        <w:jc w:val="both"/>
        <w:rPr>
          <w:rFonts w:ascii="Times New Roman" w:hAnsi="Times New Roman" w:cs="Times New Roman"/>
          <w:sz w:val="24"/>
          <w:szCs w:val="24"/>
        </w:rPr>
      </w:pPr>
      <w:bookmarkStart w:id="54" w:name="_Hlk172203542"/>
      <w:r w:rsidRPr="00A373D0">
        <w:rPr>
          <w:rFonts w:ascii="Times New Roman" w:hAnsi="Times New Roman" w:cs="Times New Roman"/>
          <w:sz w:val="24"/>
          <w:szCs w:val="24"/>
        </w:rPr>
        <w:t xml:space="preserve">Broj održanih radionica </w:t>
      </w:r>
      <w:bookmarkEnd w:id="54"/>
      <w:r w:rsidRPr="00A373D0">
        <w:rPr>
          <w:rFonts w:ascii="Times New Roman" w:hAnsi="Times New Roman" w:cs="Times New Roman"/>
          <w:sz w:val="24"/>
          <w:szCs w:val="24"/>
        </w:rPr>
        <w:t>na temu solarizacije zgrada javne namjene, višestambenih zgrada i obiteljskih kuća te poduzetništvu na području Grada Zagreba</w:t>
      </w:r>
      <w:r w:rsidR="004344D5" w:rsidRPr="00A373D0">
        <w:rPr>
          <w:rFonts w:ascii="Times New Roman" w:hAnsi="Times New Roman" w:cs="Times New Roman"/>
          <w:sz w:val="24"/>
          <w:szCs w:val="24"/>
        </w:rPr>
        <w:t>.</w:t>
      </w:r>
      <w:r w:rsidR="00DD18C9" w:rsidRPr="00A373D0">
        <w:rPr>
          <w:rFonts w:ascii="Times New Roman" w:hAnsi="Times New Roman" w:cs="Times New Roman"/>
          <w:sz w:val="24"/>
          <w:szCs w:val="24"/>
        </w:rPr>
        <w:t xml:space="preserve"> </w:t>
      </w:r>
    </w:p>
    <w:p w14:paraId="663CAEDF" w14:textId="77777777" w:rsidR="00DD18C9" w:rsidRPr="00A373D0" w:rsidRDefault="00DD18C9" w:rsidP="00DD18C9">
      <w:pPr>
        <w:spacing w:after="0" w:line="240" w:lineRule="auto"/>
        <w:jc w:val="both"/>
        <w:rPr>
          <w:rFonts w:ascii="Times New Roman" w:eastAsia="Times New Roman" w:hAnsi="Times New Roman" w:cs="Times New Roman"/>
          <w:sz w:val="24"/>
          <w:szCs w:val="24"/>
          <w:lang w:eastAsia="hr-HR"/>
        </w:rPr>
      </w:pPr>
    </w:p>
    <w:p w14:paraId="410D89E9" w14:textId="48D83B2F" w:rsidR="00DD18C9" w:rsidRPr="00A373D0" w:rsidRDefault="00DD18C9" w:rsidP="00DD18C9">
      <w:pPr>
        <w:spacing w:after="0" w:line="240" w:lineRule="auto"/>
        <w:jc w:val="both"/>
        <w:rPr>
          <w:rFonts w:ascii="Times New Roman" w:eastAsia="Times New Roman" w:hAnsi="Times New Roman" w:cs="Times New Roman"/>
          <w:sz w:val="24"/>
          <w:szCs w:val="24"/>
          <w:u w:val="single"/>
          <w:lang w:eastAsia="hr-HR"/>
        </w:rPr>
      </w:pPr>
      <w:r w:rsidRPr="00A373D0">
        <w:rPr>
          <w:rFonts w:ascii="Times New Roman" w:eastAsia="Times New Roman" w:hAnsi="Times New Roman" w:cs="Times New Roman"/>
          <w:b/>
          <w:bCs/>
          <w:sz w:val="24"/>
          <w:szCs w:val="24"/>
          <w:u w:val="single"/>
          <w:lang w:eastAsia="hr-HR"/>
        </w:rPr>
        <w:t xml:space="preserve">Mjera 4. </w:t>
      </w:r>
      <w:r w:rsidR="000A32CA" w:rsidRPr="00A373D0">
        <w:rPr>
          <w:rFonts w:ascii="Times New Roman" w:eastAsia="Times New Roman" w:hAnsi="Times New Roman" w:cs="Times New Roman"/>
          <w:b/>
          <w:bCs/>
          <w:sz w:val="24"/>
          <w:szCs w:val="24"/>
          <w:u w:val="single"/>
          <w:lang w:eastAsia="hr-HR"/>
        </w:rPr>
        <w:t>S</w:t>
      </w:r>
      <w:r w:rsidRPr="00A373D0">
        <w:rPr>
          <w:rFonts w:ascii="Times New Roman" w:eastAsia="Times New Roman" w:hAnsi="Times New Roman" w:cs="Times New Roman"/>
          <w:b/>
          <w:bCs/>
          <w:sz w:val="24"/>
          <w:szCs w:val="24"/>
          <w:u w:val="single"/>
          <w:lang w:eastAsia="hr-HR"/>
        </w:rPr>
        <w:t xml:space="preserve">ustav pričuvnog napajanja za strateške gradske </w:t>
      </w:r>
      <w:r w:rsidR="002D648E" w:rsidRPr="00A373D0">
        <w:rPr>
          <w:rFonts w:ascii="Times New Roman" w:eastAsia="Times New Roman" w:hAnsi="Times New Roman" w:cs="Times New Roman"/>
          <w:b/>
          <w:bCs/>
          <w:sz w:val="24"/>
          <w:szCs w:val="24"/>
          <w:u w:val="single"/>
          <w:lang w:eastAsia="hr-HR"/>
        </w:rPr>
        <w:t xml:space="preserve">institucije </w:t>
      </w:r>
      <w:r w:rsidRPr="00A373D0">
        <w:rPr>
          <w:rFonts w:ascii="Times New Roman" w:eastAsia="Times New Roman" w:hAnsi="Times New Roman" w:cs="Times New Roman"/>
          <w:b/>
          <w:bCs/>
          <w:sz w:val="24"/>
          <w:szCs w:val="24"/>
          <w:u w:val="single"/>
          <w:lang w:eastAsia="hr-HR"/>
        </w:rPr>
        <w:t>i ustanove u sluča</w:t>
      </w:r>
      <w:r w:rsidR="00F13C50" w:rsidRPr="00A373D0">
        <w:rPr>
          <w:rFonts w:ascii="Times New Roman" w:eastAsia="Times New Roman" w:hAnsi="Times New Roman" w:cs="Times New Roman"/>
          <w:b/>
          <w:bCs/>
          <w:sz w:val="24"/>
          <w:szCs w:val="24"/>
          <w:u w:val="single"/>
          <w:lang w:eastAsia="hr-HR"/>
        </w:rPr>
        <w:t>ju nestanka električne energije</w:t>
      </w:r>
    </w:p>
    <w:p w14:paraId="3F7094DF" w14:textId="1B897428" w:rsidR="00DD18C9" w:rsidRPr="00A373D0" w:rsidRDefault="00DD18C9" w:rsidP="00DD18C9">
      <w:pPr>
        <w:spacing w:after="0"/>
        <w:jc w:val="both"/>
        <w:rPr>
          <w:rFonts w:ascii="Times New Roman" w:hAnsi="Times New Roman" w:cs="Times New Roman"/>
          <w:sz w:val="24"/>
          <w:szCs w:val="24"/>
        </w:rPr>
      </w:pPr>
      <w:r w:rsidRPr="00A373D0">
        <w:rPr>
          <w:rFonts w:ascii="Times New Roman" w:hAnsi="Times New Roman" w:cs="Times New Roman"/>
          <w:b/>
          <w:sz w:val="24"/>
          <w:szCs w:val="24"/>
        </w:rPr>
        <w:t xml:space="preserve">Nositelj: </w:t>
      </w:r>
      <w:r w:rsidRPr="00A373D0">
        <w:rPr>
          <w:rFonts w:ascii="Times New Roman" w:hAnsi="Times New Roman" w:cs="Times New Roman"/>
          <w:sz w:val="24"/>
          <w:szCs w:val="24"/>
        </w:rPr>
        <w:t>Grad Zagreb</w:t>
      </w:r>
    </w:p>
    <w:p w14:paraId="5D0C180F" w14:textId="7E978C86" w:rsidR="00DD18C9" w:rsidRPr="00A373D0" w:rsidRDefault="000A32CA" w:rsidP="00DD18C9">
      <w:pPr>
        <w:spacing w:after="0"/>
        <w:jc w:val="both"/>
        <w:rPr>
          <w:rFonts w:ascii="Times New Roman" w:hAnsi="Times New Roman" w:cs="Times New Roman"/>
          <w:sz w:val="24"/>
          <w:szCs w:val="24"/>
        </w:rPr>
      </w:pPr>
      <w:bookmarkStart w:id="55" w:name="_Hlk172203586"/>
      <w:r w:rsidRPr="00A373D0">
        <w:rPr>
          <w:rFonts w:ascii="Times New Roman" w:hAnsi="Times New Roman" w:cs="Times New Roman"/>
          <w:b/>
          <w:sz w:val="24"/>
          <w:szCs w:val="24"/>
        </w:rPr>
        <w:t>Suradnici u provedbi</w:t>
      </w:r>
      <w:bookmarkEnd w:id="55"/>
      <w:r w:rsidR="00DD18C9" w:rsidRPr="00A373D0">
        <w:rPr>
          <w:rFonts w:ascii="Times New Roman" w:hAnsi="Times New Roman" w:cs="Times New Roman"/>
          <w:b/>
          <w:sz w:val="24"/>
          <w:szCs w:val="24"/>
        </w:rPr>
        <w:t xml:space="preserve">: </w:t>
      </w:r>
      <w:r w:rsidR="002B774F" w:rsidRPr="00A373D0">
        <w:rPr>
          <w:rFonts w:ascii="Times New Roman" w:hAnsi="Times New Roman" w:cs="Times New Roman"/>
          <w:sz w:val="24"/>
          <w:szCs w:val="24"/>
        </w:rPr>
        <w:t>Nadležne državne institucije</w:t>
      </w:r>
    </w:p>
    <w:p w14:paraId="3403EA9D" w14:textId="77777777" w:rsidR="00DD18C9" w:rsidRPr="00A373D0" w:rsidRDefault="00DD18C9" w:rsidP="00DD18C9">
      <w:pPr>
        <w:spacing w:after="0"/>
        <w:jc w:val="both"/>
        <w:rPr>
          <w:rFonts w:ascii="Times New Roman" w:hAnsi="Times New Roman" w:cs="Times New Roman"/>
          <w:b/>
          <w:sz w:val="24"/>
          <w:szCs w:val="24"/>
        </w:rPr>
      </w:pPr>
      <w:r w:rsidRPr="00A373D0">
        <w:rPr>
          <w:rFonts w:ascii="Times New Roman" w:hAnsi="Times New Roman" w:cs="Times New Roman"/>
          <w:b/>
          <w:sz w:val="24"/>
          <w:szCs w:val="24"/>
        </w:rPr>
        <w:t>Aktivnosti:</w:t>
      </w:r>
    </w:p>
    <w:p w14:paraId="1F434CD6" w14:textId="3D3E44B6" w:rsidR="00DD18C9" w:rsidRPr="00A373D0" w:rsidRDefault="000A32CA" w:rsidP="00CD2051">
      <w:pPr>
        <w:pStyle w:val="ListParagraph"/>
        <w:numPr>
          <w:ilvl w:val="0"/>
          <w:numId w:val="103"/>
        </w:numPr>
        <w:spacing w:after="0"/>
        <w:jc w:val="both"/>
        <w:rPr>
          <w:rFonts w:ascii="Times New Roman" w:hAnsi="Times New Roman" w:cs="Times New Roman"/>
          <w:sz w:val="24"/>
          <w:szCs w:val="24"/>
        </w:rPr>
      </w:pPr>
      <w:r w:rsidRPr="00A373D0">
        <w:rPr>
          <w:rFonts w:ascii="Times New Roman" w:hAnsi="Times New Roman" w:cs="Times New Roman"/>
          <w:sz w:val="24"/>
          <w:szCs w:val="24"/>
        </w:rPr>
        <w:t>Potica</w:t>
      </w:r>
      <w:r w:rsidR="0038252C" w:rsidRPr="00A373D0">
        <w:rPr>
          <w:rFonts w:ascii="Times New Roman" w:hAnsi="Times New Roman" w:cs="Times New Roman"/>
          <w:sz w:val="24"/>
          <w:szCs w:val="24"/>
        </w:rPr>
        <w:t>nje</w:t>
      </w:r>
      <w:r w:rsidRPr="00A373D0">
        <w:rPr>
          <w:rFonts w:ascii="Times New Roman" w:hAnsi="Times New Roman" w:cs="Times New Roman"/>
          <w:sz w:val="24"/>
          <w:szCs w:val="24"/>
        </w:rPr>
        <w:t xml:space="preserve"> izgradnj</w:t>
      </w:r>
      <w:r w:rsidR="0038252C" w:rsidRPr="00A373D0">
        <w:rPr>
          <w:rFonts w:ascii="Times New Roman" w:hAnsi="Times New Roman" w:cs="Times New Roman"/>
          <w:sz w:val="24"/>
          <w:szCs w:val="24"/>
        </w:rPr>
        <w:t>e</w:t>
      </w:r>
      <w:r w:rsidRPr="00A373D0">
        <w:rPr>
          <w:rFonts w:ascii="Times New Roman" w:hAnsi="Times New Roman" w:cs="Times New Roman"/>
          <w:sz w:val="24"/>
          <w:szCs w:val="24"/>
        </w:rPr>
        <w:t xml:space="preserve"> </w:t>
      </w:r>
      <w:bookmarkStart w:id="56" w:name="_Hlk172203558"/>
      <w:r w:rsidRPr="00A373D0">
        <w:rPr>
          <w:rFonts w:ascii="Times New Roman" w:hAnsi="Times New Roman" w:cs="Times New Roman"/>
          <w:sz w:val="24"/>
          <w:szCs w:val="24"/>
        </w:rPr>
        <w:t>sustava pričuvnog napajanja za strateške gradske institucije</w:t>
      </w:r>
      <w:r w:rsidR="002D648E" w:rsidRPr="00A373D0">
        <w:rPr>
          <w:rFonts w:ascii="Times New Roman" w:hAnsi="Times New Roman" w:cs="Times New Roman"/>
          <w:sz w:val="24"/>
          <w:szCs w:val="24"/>
        </w:rPr>
        <w:t xml:space="preserve"> </w:t>
      </w:r>
      <w:r w:rsidRPr="00A373D0">
        <w:rPr>
          <w:rFonts w:ascii="Times New Roman" w:hAnsi="Times New Roman" w:cs="Times New Roman"/>
          <w:sz w:val="24"/>
          <w:szCs w:val="24"/>
        </w:rPr>
        <w:t>u slučaju nestanka električne energije</w:t>
      </w:r>
      <w:r w:rsidR="00065460" w:rsidRPr="00A373D0">
        <w:rPr>
          <w:rFonts w:ascii="Times New Roman" w:hAnsi="Times New Roman" w:cs="Times New Roman"/>
          <w:sz w:val="24"/>
          <w:szCs w:val="24"/>
        </w:rPr>
        <w:t>.</w:t>
      </w:r>
    </w:p>
    <w:bookmarkEnd w:id="56"/>
    <w:p w14:paraId="73E764E3" w14:textId="77777777" w:rsidR="00DD18C9" w:rsidRPr="00A373D0" w:rsidRDefault="00DD18C9" w:rsidP="00DD18C9">
      <w:pPr>
        <w:spacing w:after="0"/>
        <w:jc w:val="both"/>
        <w:rPr>
          <w:rFonts w:ascii="Times New Roman" w:hAnsi="Times New Roman" w:cs="Times New Roman"/>
          <w:sz w:val="24"/>
          <w:szCs w:val="24"/>
        </w:rPr>
      </w:pPr>
      <w:r w:rsidRPr="00A373D0">
        <w:rPr>
          <w:rFonts w:ascii="Times New Roman" w:hAnsi="Times New Roman" w:cs="Times New Roman"/>
          <w:b/>
          <w:sz w:val="24"/>
          <w:szCs w:val="24"/>
        </w:rPr>
        <w:t>Rok:</w:t>
      </w:r>
      <w:r w:rsidRPr="00A373D0">
        <w:rPr>
          <w:rFonts w:ascii="Times New Roman" w:hAnsi="Times New Roman" w:cs="Times New Roman"/>
          <w:sz w:val="24"/>
          <w:szCs w:val="24"/>
        </w:rPr>
        <w:t xml:space="preserve"> kontinuirano</w:t>
      </w:r>
    </w:p>
    <w:p w14:paraId="0F164CAF" w14:textId="77777777" w:rsidR="00DD18C9" w:rsidRPr="00A373D0" w:rsidRDefault="00DD18C9" w:rsidP="00DD18C9">
      <w:pPr>
        <w:spacing w:after="0"/>
        <w:jc w:val="both"/>
        <w:rPr>
          <w:rFonts w:ascii="Times New Roman" w:hAnsi="Times New Roman" w:cs="Times New Roman"/>
          <w:b/>
          <w:sz w:val="24"/>
          <w:szCs w:val="24"/>
        </w:rPr>
      </w:pPr>
      <w:r w:rsidRPr="00A373D0">
        <w:rPr>
          <w:rFonts w:ascii="Times New Roman" w:hAnsi="Times New Roman" w:cs="Times New Roman"/>
          <w:b/>
          <w:sz w:val="24"/>
          <w:szCs w:val="24"/>
        </w:rPr>
        <w:t>Pokazatelji uspješnosti:</w:t>
      </w:r>
    </w:p>
    <w:p w14:paraId="6686A10A" w14:textId="185579D1" w:rsidR="00DD4A00" w:rsidRPr="00A373D0" w:rsidRDefault="00DD4A00" w:rsidP="00CD2051">
      <w:pPr>
        <w:pStyle w:val="ListParagraph"/>
        <w:numPr>
          <w:ilvl w:val="0"/>
          <w:numId w:val="104"/>
        </w:numPr>
        <w:spacing w:after="0"/>
        <w:jc w:val="both"/>
        <w:rPr>
          <w:rFonts w:ascii="Times New Roman" w:hAnsi="Times New Roman" w:cs="Times New Roman"/>
          <w:sz w:val="24"/>
          <w:szCs w:val="24"/>
        </w:rPr>
      </w:pPr>
      <w:r w:rsidRPr="00A373D0">
        <w:rPr>
          <w:rFonts w:ascii="Times New Roman" w:hAnsi="Times New Roman" w:cs="Times New Roman"/>
          <w:sz w:val="24"/>
          <w:szCs w:val="24"/>
        </w:rPr>
        <w:t>Broj održanih radionica na temu sustava pričuvnog napajanja za strateške gradske institucije</w:t>
      </w:r>
      <w:r w:rsidR="002D648E" w:rsidRPr="00A373D0">
        <w:rPr>
          <w:rFonts w:ascii="Times New Roman" w:hAnsi="Times New Roman" w:cs="Times New Roman"/>
          <w:sz w:val="24"/>
          <w:szCs w:val="24"/>
        </w:rPr>
        <w:t xml:space="preserve"> </w:t>
      </w:r>
      <w:r w:rsidRPr="00A373D0">
        <w:rPr>
          <w:rFonts w:ascii="Times New Roman" w:hAnsi="Times New Roman" w:cs="Times New Roman"/>
          <w:sz w:val="24"/>
          <w:szCs w:val="24"/>
        </w:rPr>
        <w:t>u slučaju nestanka električne energije</w:t>
      </w:r>
      <w:r w:rsidR="00065460" w:rsidRPr="00A373D0">
        <w:rPr>
          <w:rFonts w:ascii="Times New Roman" w:hAnsi="Times New Roman" w:cs="Times New Roman"/>
          <w:sz w:val="24"/>
          <w:szCs w:val="24"/>
        </w:rPr>
        <w:t>.</w:t>
      </w:r>
    </w:p>
    <w:p w14:paraId="0E67D864" w14:textId="77777777" w:rsidR="00DD18C9" w:rsidRPr="00A373D0" w:rsidRDefault="00DD18C9" w:rsidP="00DD18C9">
      <w:pPr>
        <w:spacing w:after="0" w:line="240" w:lineRule="auto"/>
        <w:jc w:val="both"/>
        <w:rPr>
          <w:rFonts w:ascii="Times New Roman" w:eastAsia="Times New Roman" w:hAnsi="Times New Roman" w:cs="Times New Roman"/>
          <w:sz w:val="24"/>
          <w:szCs w:val="24"/>
          <w:lang w:eastAsia="hr-HR"/>
        </w:rPr>
      </w:pPr>
    </w:p>
    <w:p w14:paraId="40E53478" w14:textId="77777777" w:rsidR="00DD18C9" w:rsidRPr="00A373D0" w:rsidRDefault="00DD18C9" w:rsidP="00DD18C9">
      <w:pPr>
        <w:spacing w:after="0" w:line="240" w:lineRule="auto"/>
        <w:jc w:val="both"/>
        <w:rPr>
          <w:rFonts w:ascii="Times New Roman" w:eastAsia="Times New Roman" w:hAnsi="Times New Roman" w:cs="Times New Roman"/>
          <w:sz w:val="24"/>
          <w:szCs w:val="24"/>
          <w:u w:val="single"/>
          <w:lang w:eastAsia="hr-HR"/>
        </w:rPr>
      </w:pPr>
      <w:r w:rsidRPr="00A373D0">
        <w:rPr>
          <w:rFonts w:ascii="Times New Roman" w:eastAsia="Times New Roman" w:hAnsi="Times New Roman" w:cs="Times New Roman"/>
          <w:b/>
          <w:bCs/>
          <w:sz w:val="24"/>
          <w:szCs w:val="24"/>
          <w:u w:val="single"/>
          <w:lang w:eastAsia="hr-HR"/>
        </w:rPr>
        <w:t xml:space="preserve">Mjera 5. Obrazovanje građana </w:t>
      </w:r>
      <w:bookmarkStart w:id="57" w:name="_Hlk172203659"/>
      <w:r w:rsidRPr="00A373D0">
        <w:rPr>
          <w:rFonts w:ascii="Times New Roman" w:eastAsia="Times New Roman" w:hAnsi="Times New Roman" w:cs="Times New Roman"/>
          <w:b/>
          <w:bCs/>
          <w:sz w:val="24"/>
          <w:szCs w:val="24"/>
          <w:u w:val="single"/>
          <w:lang w:eastAsia="hr-HR"/>
        </w:rPr>
        <w:t>u području energetske učinkovitosti s posebnim naglaskom i na obrazovanje vezano za solarizaciju krovova</w:t>
      </w:r>
      <w:bookmarkEnd w:id="57"/>
    </w:p>
    <w:p w14:paraId="341AA5A7" w14:textId="282F88A3" w:rsidR="00DD18C9" w:rsidRPr="00A373D0" w:rsidRDefault="00DD18C9" w:rsidP="00DD18C9">
      <w:pPr>
        <w:spacing w:after="0"/>
        <w:jc w:val="both"/>
        <w:rPr>
          <w:rFonts w:ascii="Times New Roman" w:hAnsi="Times New Roman" w:cs="Times New Roman"/>
          <w:sz w:val="24"/>
          <w:szCs w:val="24"/>
        </w:rPr>
      </w:pPr>
      <w:r w:rsidRPr="00A373D0">
        <w:rPr>
          <w:rFonts w:ascii="Times New Roman" w:hAnsi="Times New Roman" w:cs="Times New Roman"/>
          <w:b/>
          <w:sz w:val="24"/>
          <w:szCs w:val="24"/>
        </w:rPr>
        <w:t xml:space="preserve">Nositelj: </w:t>
      </w:r>
      <w:r w:rsidRPr="00A373D0">
        <w:rPr>
          <w:rFonts w:ascii="Times New Roman" w:hAnsi="Times New Roman" w:cs="Times New Roman"/>
          <w:sz w:val="24"/>
          <w:szCs w:val="24"/>
        </w:rPr>
        <w:t>Grad Zagreb</w:t>
      </w:r>
    </w:p>
    <w:p w14:paraId="7D51CB22" w14:textId="06EE9D26" w:rsidR="00DD18C9" w:rsidRPr="00A373D0" w:rsidRDefault="00DD4A00" w:rsidP="00DD18C9">
      <w:pPr>
        <w:spacing w:after="0"/>
        <w:jc w:val="both"/>
        <w:rPr>
          <w:rFonts w:ascii="Times New Roman" w:hAnsi="Times New Roman" w:cs="Times New Roman"/>
          <w:sz w:val="24"/>
          <w:szCs w:val="24"/>
        </w:rPr>
      </w:pPr>
      <w:r w:rsidRPr="00A373D0">
        <w:rPr>
          <w:rFonts w:ascii="Times New Roman" w:hAnsi="Times New Roman" w:cs="Times New Roman"/>
          <w:b/>
          <w:sz w:val="24"/>
          <w:szCs w:val="24"/>
        </w:rPr>
        <w:t>Suradnici u provedbi:</w:t>
      </w:r>
      <w:r w:rsidR="00DD18C9" w:rsidRPr="00A373D0">
        <w:rPr>
          <w:rFonts w:ascii="Times New Roman" w:hAnsi="Times New Roman" w:cs="Times New Roman"/>
          <w:sz w:val="24"/>
          <w:szCs w:val="24"/>
        </w:rPr>
        <w:t xml:space="preserve"> Vijeća za prevenciju gradskih četvrti</w:t>
      </w:r>
    </w:p>
    <w:p w14:paraId="45EAE4E4" w14:textId="77777777" w:rsidR="00DD18C9" w:rsidRPr="00A373D0" w:rsidRDefault="00DD18C9" w:rsidP="00DD18C9">
      <w:pPr>
        <w:spacing w:after="0"/>
        <w:jc w:val="both"/>
        <w:rPr>
          <w:rFonts w:ascii="Times New Roman" w:hAnsi="Times New Roman" w:cs="Times New Roman"/>
          <w:b/>
          <w:sz w:val="24"/>
          <w:szCs w:val="24"/>
        </w:rPr>
      </w:pPr>
      <w:r w:rsidRPr="00A373D0">
        <w:rPr>
          <w:rFonts w:ascii="Times New Roman" w:hAnsi="Times New Roman" w:cs="Times New Roman"/>
          <w:b/>
          <w:sz w:val="24"/>
          <w:szCs w:val="24"/>
        </w:rPr>
        <w:t>Aktivnosti:</w:t>
      </w:r>
    </w:p>
    <w:p w14:paraId="59AA7B83" w14:textId="2364FD88" w:rsidR="00DD18C9" w:rsidRPr="00A373D0" w:rsidRDefault="00DD4A00" w:rsidP="00CD2051">
      <w:pPr>
        <w:pStyle w:val="ListParagraph"/>
        <w:numPr>
          <w:ilvl w:val="0"/>
          <w:numId w:val="105"/>
        </w:numPr>
        <w:spacing w:after="0"/>
        <w:jc w:val="both"/>
        <w:rPr>
          <w:rFonts w:ascii="Times New Roman" w:hAnsi="Times New Roman" w:cs="Times New Roman"/>
          <w:sz w:val="24"/>
          <w:szCs w:val="24"/>
        </w:rPr>
      </w:pPr>
      <w:r w:rsidRPr="00A373D0">
        <w:rPr>
          <w:rFonts w:ascii="Times New Roman" w:hAnsi="Times New Roman" w:cs="Times New Roman"/>
          <w:sz w:val="24"/>
          <w:szCs w:val="24"/>
        </w:rPr>
        <w:t xml:space="preserve">Osvještavanje građana </w:t>
      </w:r>
      <w:bookmarkStart w:id="58" w:name="_Hlk172203697"/>
      <w:r w:rsidRPr="00A373D0">
        <w:rPr>
          <w:rFonts w:ascii="Times New Roman" w:hAnsi="Times New Roman" w:cs="Times New Roman"/>
          <w:sz w:val="24"/>
          <w:szCs w:val="24"/>
        </w:rPr>
        <w:t>u području energetske učinkovitosti</w:t>
      </w:r>
      <w:r w:rsidR="00135736" w:rsidRPr="00A373D0">
        <w:rPr>
          <w:rFonts w:ascii="Times New Roman" w:hAnsi="Times New Roman" w:cs="Times New Roman"/>
          <w:sz w:val="24"/>
          <w:szCs w:val="24"/>
        </w:rPr>
        <w:t>,</w:t>
      </w:r>
      <w:r w:rsidRPr="00A373D0">
        <w:rPr>
          <w:rFonts w:ascii="Times New Roman" w:hAnsi="Times New Roman" w:cs="Times New Roman"/>
          <w:sz w:val="24"/>
          <w:szCs w:val="24"/>
        </w:rPr>
        <w:t xml:space="preserve"> s posebnim naglaskom na obrazovanje </w:t>
      </w:r>
      <w:r w:rsidR="00135736" w:rsidRPr="00A373D0">
        <w:rPr>
          <w:rFonts w:ascii="Times New Roman" w:hAnsi="Times New Roman" w:cs="Times New Roman"/>
          <w:sz w:val="24"/>
          <w:szCs w:val="24"/>
        </w:rPr>
        <w:t>o</w:t>
      </w:r>
      <w:r w:rsidRPr="00A373D0">
        <w:rPr>
          <w:rFonts w:ascii="Times New Roman" w:hAnsi="Times New Roman" w:cs="Times New Roman"/>
          <w:sz w:val="24"/>
          <w:szCs w:val="24"/>
        </w:rPr>
        <w:t xml:space="preserve"> solarizacij</w:t>
      </w:r>
      <w:r w:rsidR="00135736" w:rsidRPr="00A373D0">
        <w:rPr>
          <w:rFonts w:ascii="Times New Roman" w:hAnsi="Times New Roman" w:cs="Times New Roman"/>
          <w:sz w:val="24"/>
          <w:szCs w:val="24"/>
        </w:rPr>
        <w:t>i</w:t>
      </w:r>
      <w:r w:rsidRPr="00A373D0">
        <w:rPr>
          <w:rFonts w:ascii="Times New Roman" w:hAnsi="Times New Roman" w:cs="Times New Roman"/>
          <w:sz w:val="24"/>
          <w:szCs w:val="24"/>
        </w:rPr>
        <w:t xml:space="preserve"> krovova</w:t>
      </w:r>
      <w:bookmarkEnd w:id="58"/>
      <w:r w:rsidR="005D2487" w:rsidRPr="00A373D0">
        <w:rPr>
          <w:rFonts w:ascii="Times New Roman" w:hAnsi="Times New Roman" w:cs="Times New Roman"/>
          <w:sz w:val="24"/>
          <w:szCs w:val="24"/>
        </w:rPr>
        <w:t>.</w:t>
      </w:r>
    </w:p>
    <w:p w14:paraId="7C51282D" w14:textId="77777777" w:rsidR="00DD18C9" w:rsidRPr="00A373D0" w:rsidRDefault="00DD18C9" w:rsidP="00DD18C9">
      <w:pPr>
        <w:spacing w:after="0"/>
        <w:jc w:val="both"/>
        <w:rPr>
          <w:rFonts w:ascii="Times New Roman" w:hAnsi="Times New Roman" w:cs="Times New Roman"/>
          <w:sz w:val="24"/>
          <w:szCs w:val="24"/>
        </w:rPr>
      </w:pPr>
      <w:r w:rsidRPr="00A373D0">
        <w:rPr>
          <w:rFonts w:ascii="Times New Roman" w:hAnsi="Times New Roman" w:cs="Times New Roman"/>
          <w:b/>
          <w:sz w:val="24"/>
          <w:szCs w:val="24"/>
        </w:rPr>
        <w:t>Rok:</w:t>
      </w:r>
      <w:r w:rsidRPr="00A373D0">
        <w:rPr>
          <w:rFonts w:ascii="Times New Roman" w:hAnsi="Times New Roman" w:cs="Times New Roman"/>
          <w:sz w:val="24"/>
          <w:szCs w:val="24"/>
        </w:rPr>
        <w:t xml:space="preserve"> kontinuirano</w:t>
      </w:r>
    </w:p>
    <w:p w14:paraId="507F5383" w14:textId="77777777" w:rsidR="00DD18C9" w:rsidRPr="00A373D0" w:rsidRDefault="00DD18C9" w:rsidP="00DD18C9">
      <w:pPr>
        <w:spacing w:after="0"/>
        <w:jc w:val="both"/>
        <w:rPr>
          <w:rFonts w:ascii="Times New Roman" w:hAnsi="Times New Roman" w:cs="Times New Roman"/>
          <w:b/>
          <w:sz w:val="24"/>
          <w:szCs w:val="24"/>
        </w:rPr>
      </w:pPr>
      <w:r w:rsidRPr="00A373D0">
        <w:rPr>
          <w:rFonts w:ascii="Times New Roman" w:hAnsi="Times New Roman" w:cs="Times New Roman"/>
          <w:b/>
          <w:sz w:val="24"/>
          <w:szCs w:val="24"/>
        </w:rPr>
        <w:t>Pokazatelji uspješnosti:</w:t>
      </w:r>
    </w:p>
    <w:p w14:paraId="6AA199AA" w14:textId="3D67A1CA" w:rsidR="00DD18C9" w:rsidRPr="00A373D0" w:rsidRDefault="00DD4A00" w:rsidP="00CD2051">
      <w:pPr>
        <w:pStyle w:val="ListParagraph"/>
        <w:numPr>
          <w:ilvl w:val="0"/>
          <w:numId w:val="106"/>
        </w:numPr>
        <w:spacing w:after="0"/>
        <w:jc w:val="both"/>
        <w:rPr>
          <w:rFonts w:ascii="Times New Roman" w:hAnsi="Times New Roman" w:cs="Times New Roman"/>
          <w:sz w:val="24"/>
          <w:szCs w:val="24"/>
        </w:rPr>
      </w:pPr>
      <w:r w:rsidRPr="00A373D0">
        <w:rPr>
          <w:rFonts w:ascii="Times New Roman" w:hAnsi="Times New Roman" w:cs="Times New Roman"/>
          <w:sz w:val="24"/>
          <w:szCs w:val="24"/>
        </w:rPr>
        <w:t>Broj održanih radionica na temu energetske učinkovitosti</w:t>
      </w:r>
      <w:r w:rsidR="005D2487" w:rsidRPr="00A373D0">
        <w:rPr>
          <w:rFonts w:ascii="Times New Roman" w:hAnsi="Times New Roman" w:cs="Times New Roman"/>
          <w:sz w:val="24"/>
          <w:szCs w:val="24"/>
        </w:rPr>
        <w:t>,</w:t>
      </w:r>
      <w:r w:rsidRPr="00A373D0">
        <w:rPr>
          <w:rFonts w:ascii="Times New Roman" w:hAnsi="Times New Roman" w:cs="Times New Roman"/>
          <w:sz w:val="24"/>
          <w:szCs w:val="24"/>
        </w:rPr>
        <w:t xml:space="preserve"> s posebnim naglaskom na obrazovanje </w:t>
      </w:r>
      <w:r w:rsidR="005D2487" w:rsidRPr="00A373D0">
        <w:rPr>
          <w:rFonts w:ascii="Times New Roman" w:hAnsi="Times New Roman" w:cs="Times New Roman"/>
          <w:sz w:val="24"/>
          <w:szCs w:val="24"/>
        </w:rPr>
        <w:t>o</w:t>
      </w:r>
      <w:r w:rsidRPr="00A373D0">
        <w:rPr>
          <w:rFonts w:ascii="Times New Roman" w:hAnsi="Times New Roman" w:cs="Times New Roman"/>
          <w:sz w:val="24"/>
          <w:szCs w:val="24"/>
        </w:rPr>
        <w:t xml:space="preserve"> solarizacij</w:t>
      </w:r>
      <w:r w:rsidR="005D2487" w:rsidRPr="00A373D0">
        <w:rPr>
          <w:rFonts w:ascii="Times New Roman" w:hAnsi="Times New Roman" w:cs="Times New Roman"/>
          <w:sz w:val="24"/>
          <w:szCs w:val="24"/>
        </w:rPr>
        <w:t>i</w:t>
      </w:r>
      <w:r w:rsidRPr="00A373D0">
        <w:rPr>
          <w:rFonts w:ascii="Times New Roman" w:hAnsi="Times New Roman" w:cs="Times New Roman"/>
          <w:sz w:val="24"/>
          <w:szCs w:val="24"/>
        </w:rPr>
        <w:t xml:space="preserve"> krovova</w:t>
      </w:r>
      <w:r w:rsidR="005D2487" w:rsidRPr="00A373D0">
        <w:rPr>
          <w:rFonts w:ascii="Times New Roman" w:hAnsi="Times New Roman" w:cs="Times New Roman"/>
          <w:sz w:val="24"/>
          <w:szCs w:val="24"/>
        </w:rPr>
        <w:t>.</w:t>
      </w:r>
    </w:p>
    <w:p w14:paraId="5490F76F" w14:textId="77777777" w:rsidR="00DD18C9" w:rsidRPr="00A373D0" w:rsidRDefault="00DD18C9" w:rsidP="00DD18C9">
      <w:pPr>
        <w:spacing w:after="0" w:line="240" w:lineRule="auto"/>
        <w:jc w:val="both"/>
        <w:rPr>
          <w:rFonts w:ascii="Times New Roman" w:eastAsia="Times New Roman" w:hAnsi="Times New Roman" w:cs="Times New Roman"/>
          <w:sz w:val="24"/>
          <w:szCs w:val="24"/>
          <w:lang w:eastAsia="hr-HR"/>
        </w:rPr>
      </w:pPr>
    </w:p>
    <w:p w14:paraId="58712DA5" w14:textId="22EFBE6C" w:rsidR="00DD18C9" w:rsidRPr="00A373D0" w:rsidRDefault="00DD18C9" w:rsidP="00DD18C9">
      <w:pPr>
        <w:spacing w:after="0" w:line="240" w:lineRule="auto"/>
        <w:jc w:val="both"/>
        <w:rPr>
          <w:rFonts w:ascii="Times New Roman" w:eastAsia="Times New Roman" w:hAnsi="Times New Roman" w:cs="Times New Roman"/>
          <w:sz w:val="24"/>
          <w:szCs w:val="24"/>
          <w:u w:val="single"/>
          <w:lang w:eastAsia="hr-HR"/>
        </w:rPr>
      </w:pPr>
      <w:r w:rsidRPr="00A373D0">
        <w:rPr>
          <w:rFonts w:ascii="Times New Roman" w:eastAsia="Times New Roman" w:hAnsi="Times New Roman" w:cs="Times New Roman"/>
          <w:b/>
          <w:bCs/>
          <w:sz w:val="24"/>
          <w:szCs w:val="24"/>
          <w:u w:val="single"/>
          <w:lang w:eastAsia="hr-HR"/>
        </w:rPr>
        <w:t xml:space="preserve">Mjera 6. </w:t>
      </w:r>
      <w:r w:rsidR="00DD4A00" w:rsidRPr="00A373D0">
        <w:rPr>
          <w:rFonts w:ascii="Times New Roman" w:eastAsia="Times New Roman" w:hAnsi="Times New Roman" w:cs="Times New Roman"/>
          <w:b/>
          <w:bCs/>
          <w:sz w:val="24"/>
          <w:szCs w:val="24"/>
          <w:u w:val="single"/>
          <w:lang w:eastAsia="hr-HR"/>
        </w:rPr>
        <w:t xml:space="preserve">Širenje mogućnosti financiranja </w:t>
      </w:r>
      <w:bookmarkStart w:id="59" w:name="_Hlk172203873"/>
      <w:r w:rsidR="00DD4A00" w:rsidRPr="00A373D0">
        <w:rPr>
          <w:rFonts w:ascii="Times New Roman" w:eastAsia="Times New Roman" w:hAnsi="Times New Roman" w:cs="Times New Roman"/>
          <w:b/>
          <w:bCs/>
          <w:sz w:val="24"/>
          <w:szCs w:val="24"/>
          <w:u w:val="single"/>
          <w:lang w:eastAsia="hr-HR"/>
        </w:rPr>
        <w:t xml:space="preserve">za </w:t>
      </w:r>
      <w:bookmarkStart w:id="60" w:name="_Hlk172204207"/>
      <w:r w:rsidRPr="00A373D0">
        <w:rPr>
          <w:rFonts w:ascii="Times New Roman" w:eastAsia="Times New Roman" w:hAnsi="Times New Roman" w:cs="Times New Roman"/>
          <w:b/>
          <w:bCs/>
          <w:sz w:val="24"/>
          <w:szCs w:val="24"/>
          <w:u w:val="single"/>
          <w:lang w:eastAsia="hr-HR"/>
        </w:rPr>
        <w:t>subvencioniranje, poticanje i jačanj</w:t>
      </w:r>
      <w:r w:rsidR="002D6387" w:rsidRPr="00A373D0">
        <w:rPr>
          <w:rFonts w:ascii="Times New Roman" w:eastAsia="Times New Roman" w:hAnsi="Times New Roman" w:cs="Times New Roman"/>
          <w:b/>
          <w:bCs/>
          <w:sz w:val="24"/>
          <w:szCs w:val="24"/>
          <w:u w:val="single"/>
          <w:lang w:eastAsia="hr-HR"/>
        </w:rPr>
        <w:t>e</w:t>
      </w:r>
      <w:r w:rsidRPr="00A373D0">
        <w:rPr>
          <w:rFonts w:ascii="Times New Roman" w:eastAsia="Times New Roman" w:hAnsi="Times New Roman" w:cs="Times New Roman"/>
          <w:b/>
          <w:bCs/>
          <w:sz w:val="24"/>
          <w:szCs w:val="24"/>
          <w:u w:val="single"/>
          <w:lang w:eastAsia="hr-HR"/>
        </w:rPr>
        <w:t xml:space="preserve"> građanske energetike</w:t>
      </w:r>
    </w:p>
    <w:bookmarkEnd w:id="59"/>
    <w:bookmarkEnd w:id="60"/>
    <w:p w14:paraId="08F1085C" w14:textId="06688CEB" w:rsidR="00DD18C9" w:rsidRPr="00A373D0" w:rsidRDefault="00DD18C9" w:rsidP="00DD18C9">
      <w:pPr>
        <w:spacing w:after="0"/>
        <w:jc w:val="both"/>
        <w:rPr>
          <w:rFonts w:ascii="Times New Roman" w:hAnsi="Times New Roman" w:cs="Times New Roman"/>
          <w:sz w:val="24"/>
          <w:szCs w:val="24"/>
        </w:rPr>
      </w:pPr>
      <w:r w:rsidRPr="00A373D0">
        <w:rPr>
          <w:rFonts w:ascii="Times New Roman" w:hAnsi="Times New Roman" w:cs="Times New Roman"/>
          <w:b/>
          <w:sz w:val="24"/>
          <w:szCs w:val="24"/>
        </w:rPr>
        <w:t xml:space="preserve">Nositelj: </w:t>
      </w:r>
      <w:r w:rsidRPr="00A373D0">
        <w:rPr>
          <w:rFonts w:ascii="Times New Roman" w:hAnsi="Times New Roman" w:cs="Times New Roman"/>
          <w:sz w:val="24"/>
          <w:szCs w:val="24"/>
        </w:rPr>
        <w:t>Grad Zagreb</w:t>
      </w:r>
    </w:p>
    <w:p w14:paraId="21DA56BD" w14:textId="0AA179D0" w:rsidR="00DD18C9" w:rsidRPr="00A373D0" w:rsidRDefault="00DD4A00" w:rsidP="00DD18C9">
      <w:pPr>
        <w:spacing w:after="0"/>
        <w:jc w:val="both"/>
        <w:rPr>
          <w:rFonts w:ascii="Times New Roman" w:hAnsi="Times New Roman" w:cs="Times New Roman"/>
          <w:sz w:val="24"/>
          <w:szCs w:val="24"/>
        </w:rPr>
      </w:pPr>
      <w:bookmarkStart w:id="61" w:name="_Hlk172204263"/>
      <w:r w:rsidRPr="00A373D0">
        <w:rPr>
          <w:rFonts w:ascii="Times New Roman" w:hAnsi="Times New Roman" w:cs="Times New Roman"/>
          <w:b/>
          <w:sz w:val="24"/>
          <w:szCs w:val="24"/>
        </w:rPr>
        <w:t>Suradnici u provedbi</w:t>
      </w:r>
      <w:bookmarkEnd w:id="61"/>
      <w:r w:rsidRPr="00A373D0">
        <w:rPr>
          <w:rFonts w:ascii="Times New Roman" w:hAnsi="Times New Roman" w:cs="Times New Roman"/>
          <w:b/>
          <w:sz w:val="24"/>
          <w:szCs w:val="24"/>
        </w:rPr>
        <w:t>:</w:t>
      </w:r>
      <w:r w:rsidRPr="00A373D0">
        <w:rPr>
          <w:rFonts w:ascii="Times New Roman" w:hAnsi="Times New Roman" w:cs="Times New Roman"/>
          <w:sz w:val="24"/>
          <w:szCs w:val="24"/>
        </w:rPr>
        <w:t xml:space="preserve"> </w:t>
      </w:r>
      <w:r w:rsidR="002B774F" w:rsidRPr="00A373D0">
        <w:rPr>
          <w:rFonts w:ascii="Times New Roman" w:hAnsi="Times New Roman" w:cs="Times New Roman"/>
          <w:sz w:val="24"/>
          <w:szCs w:val="24"/>
        </w:rPr>
        <w:t>Nadležne državne institucije, udruge građana, stručne i znanstvene zajednice</w:t>
      </w:r>
    </w:p>
    <w:p w14:paraId="503E55AB" w14:textId="77777777" w:rsidR="00DD18C9" w:rsidRPr="00A373D0" w:rsidRDefault="00DD18C9" w:rsidP="00DD18C9">
      <w:pPr>
        <w:spacing w:after="0"/>
        <w:jc w:val="both"/>
        <w:rPr>
          <w:rFonts w:ascii="Times New Roman" w:hAnsi="Times New Roman" w:cs="Times New Roman"/>
          <w:b/>
          <w:sz w:val="24"/>
          <w:szCs w:val="24"/>
        </w:rPr>
      </w:pPr>
      <w:r w:rsidRPr="00A373D0">
        <w:rPr>
          <w:rFonts w:ascii="Times New Roman" w:hAnsi="Times New Roman" w:cs="Times New Roman"/>
          <w:b/>
          <w:sz w:val="24"/>
          <w:szCs w:val="24"/>
        </w:rPr>
        <w:t>Aktivnosti:</w:t>
      </w:r>
    </w:p>
    <w:p w14:paraId="1D78F79F" w14:textId="58CDCDD8" w:rsidR="00DD18C9" w:rsidRPr="00A373D0" w:rsidRDefault="00DD4A00" w:rsidP="00CD2051">
      <w:pPr>
        <w:pStyle w:val="ListParagraph"/>
        <w:numPr>
          <w:ilvl w:val="0"/>
          <w:numId w:val="107"/>
        </w:numPr>
        <w:spacing w:after="0"/>
        <w:jc w:val="both"/>
        <w:rPr>
          <w:rFonts w:ascii="Times New Roman" w:hAnsi="Times New Roman" w:cs="Times New Roman"/>
          <w:sz w:val="24"/>
          <w:szCs w:val="24"/>
        </w:rPr>
      </w:pPr>
      <w:r w:rsidRPr="00A373D0">
        <w:rPr>
          <w:rFonts w:ascii="Times New Roman" w:hAnsi="Times New Roman" w:cs="Times New Roman"/>
          <w:sz w:val="24"/>
          <w:szCs w:val="24"/>
        </w:rPr>
        <w:t>Poticanje financiranja za subvencioniranje, poticanje i jačanj</w:t>
      </w:r>
      <w:r w:rsidR="002D6387" w:rsidRPr="00A373D0">
        <w:rPr>
          <w:rFonts w:ascii="Times New Roman" w:hAnsi="Times New Roman" w:cs="Times New Roman"/>
          <w:sz w:val="24"/>
          <w:szCs w:val="24"/>
        </w:rPr>
        <w:t>e</w:t>
      </w:r>
      <w:r w:rsidRPr="00A373D0">
        <w:rPr>
          <w:rFonts w:ascii="Times New Roman" w:hAnsi="Times New Roman" w:cs="Times New Roman"/>
          <w:sz w:val="24"/>
          <w:szCs w:val="24"/>
        </w:rPr>
        <w:t xml:space="preserve"> građanske energetike</w:t>
      </w:r>
      <w:r w:rsidR="003D47CB" w:rsidRPr="00A373D0">
        <w:rPr>
          <w:rFonts w:ascii="Times New Roman" w:hAnsi="Times New Roman" w:cs="Times New Roman"/>
          <w:sz w:val="24"/>
          <w:szCs w:val="24"/>
        </w:rPr>
        <w:t>.</w:t>
      </w:r>
    </w:p>
    <w:p w14:paraId="44C05DD0" w14:textId="77777777" w:rsidR="00DD18C9" w:rsidRPr="00A373D0" w:rsidRDefault="00DD18C9" w:rsidP="00DD18C9">
      <w:pPr>
        <w:spacing w:after="0"/>
        <w:jc w:val="both"/>
        <w:rPr>
          <w:rFonts w:ascii="Times New Roman" w:hAnsi="Times New Roman" w:cs="Times New Roman"/>
          <w:sz w:val="24"/>
          <w:szCs w:val="24"/>
        </w:rPr>
      </w:pPr>
      <w:r w:rsidRPr="00A373D0">
        <w:rPr>
          <w:rFonts w:ascii="Times New Roman" w:hAnsi="Times New Roman" w:cs="Times New Roman"/>
          <w:b/>
          <w:sz w:val="24"/>
          <w:szCs w:val="24"/>
        </w:rPr>
        <w:t>Rok:</w:t>
      </w:r>
      <w:r w:rsidRPr="00A373D0">
        <w:rPr>
          <w:rFonts w:ascii="Times New Roman" w:hAnsi="Times New Roman" w:cs="Times New Roman"/>
          <w:sz w:val="24"/>
          <w:szCs w:val="24"/>
        </w:rPr>
        <w:t xml:space="preserve"> kontinuirano</w:t>
      </w:r>
    </w:p>
    <w:p w14:paraId="22DBC03E" w14:textId="77777777" w:rsidR="00DD18C9" w:rsidRPr="00A373D0" w:rsidRDefault="00DD18C9" w:rsidP="00DD18C9">
      <w:pPr>
        <w:spacing w:after="0"/>
        <w:jc w:val="both"/>
        <w:rPr>
          <w:rFonts w:ascii="Times New Roman" w:hAnsi="Times New Roman" w:cs="Times New Roman"/>
          <w:b/>
          <w:sz w:val="24"/>
          <w:szCs w:val="24"/>
        </w:rPr>
      </w:pPr>
      <w:r w:rsidRPr="00A373D0">
        <w:rPr>
          <w:rFonts w:ascii="Times New Roman" w:hAnsi="Times New Roman" w:cs="Times New Roman"/>
          <w:b/>
          <w:sz w:val="24"/>
          <w:szCs w:val="24"/>
        </w:rPr>
        <w:t>Pokazatelji uspješnosti:</w:t>
      </w:r>
    </w:p>
    <w:p w14:paraId="13A8796A" w14:textId="610B17DB" w:rsidR="00DD18C9" w:rsidRPr="00A373D0" w:rsidRDefault="00DD4A00" w:rsidP="00CD2051">
      <w:pPr>
        <w:pStyle w:val="ListParagraph"/>
        <w:numPr>
          <w:ilvl w:val="0"/>
          <w:numId w:val="108"/>
        </w:numPr>
        <w:spacing w:after="0"/>
        <w:jc w:val="both"/>
        <w:rPr>
          <w:rFonts w:ascii="Times New Roman" w:hAnsi="Times New Roman" w:cs="Times New Roman"/>
          <w:sz w:val="24"/>
          <w:szCs w:val="24"/>
        </w:rPr>
      </w:pPr>
      <w:r w:rsidRPr="00A373D0">
        <w:rPr>
          <w:rFonts w:ascii="Times New Roman" w:hAnsi="Times New Roman" w:cs="Times New Roman"/>
          <w:sz w:val="24"/>
          <w:szCs w:val="24"/>
        </w:rPr>
        <w:t>Broj održanih sastanaka na temu</w:t>
      </w:r>
      <w:r w:rsidR="00340D07" w:rsidRPr="00A373D0">
        <w:rPr>
          <w:rFonts w:ascii="Times New Roman" w:hAnsi="Times New Roman" w:cs="Times New Roman"/>
          <w:sz w:val="24"/>
          <w:szCs w:val="24"/>
        </w:rPr>
        <w:t xml:space="preserve"> subvencioniranj</w:t>
      </w:r>
      <w:r w:rsidR="002D6387" w:rsidRPr="00A373D0">
        <w:rPr>
          <w:rFonts w:ascii="Times New Roman" w:hAnsi="Times New Roman" w:cs="Times New Roman"/>
          <w:sz w:val="24"/>
          <w:szCs w:val="24"/>
        </w:rPr>
        <w:t>a</w:t>
      </w:r>
      <w:r w:rsidR="00340D07" w:rsidRPr="00A373D0">
        <w:rPr>
          <w:rFonts w:ascii="Times New Roman" w:hAnsi="Times New Roman" w:cs="Times New Roman"/>
          <w:sz w:val="24"/>
          <w:szCs w:val="24"/>
        </w:rPr>
        <w:t>, poticanj</w:t>
      </w:r>
      <w:r w:rsidR="002D6387" w:rsidRPr="00A373D0">
        <w:rPr>
          <w:rFonts w:ascii="Times New Roman" w:hAnsi="Times New Roman" w:cs="Times New Roman"/>
          <w:sz w:val="24"/>
          <w:szCs w:val="24"/>
        </w:rPr>
        <w:t>a</w:t>
      </w:r>
      <w:r w:rsidR="00340D07" w:rsidRPr="00A373D0">
        <w:rPr>
          <w:rFonts w:ascii="Times New Roman" w:hAnsi="Times New Roman" w:cs="Times New Roman"/>
          <w:sz w:val="24"/>
          <w:szCs w:val="24"/>
        </w:rPr>
        <w:t xml:space="preserve"> i jačanja građanske energetike</w:t>
      </w:r>
      <w:r w:rsidR="003D47CB" w:rsidRPr="00A373D0">
        <w:rPr>
          <w:rFonts w:ascii="Times New Roman" w:hAnsi="Times New Roman" w:cs="Times New Roman"/>
          <w:sz w:val="24"/>
          <w:szCs w:val="24"/>
        </w:rPr>
        <w:t>.</w:t>
      </w:r>
      <w:r w:rsidR="00DD18C9" w:rsidRPr="00A373D0">
        <w:rPr>
          <w:rFonts w:ascii="Times New Roman" w:hAnsi="Times New Roman" w:cs="Times New Roman"/>
          <w:sz w:val="24"/>
          <w:szCs w:val="24"/>
        </w:rPr>
        <w:t xml:space="preserve">  </w:t>
      </w:r>
    </w:p>
    <w:p w14:paraId="4146854A" w14:textId="77777777" w:rsidR="00DD18C9" w:rsidRPr="00A373D0" w:rsidRDefault="00DD18C9" w:rsidP="00DD18C9">
      <w:pPr>
        <w:spacing w:after="0" w:line="240" w:lineRule="auto"/>
        <w:jc w:val="both"/>
        <w:rPr>
          <w:rFonts w:ascii="Times New Roman" w:eastAsia="Times New Roman" w:hAnsi="Times New Roman" w:cs="Times New Roman"/>
          <w:b/>
          <w:bCs/>
          <w:sz w:val="24"/>
          <w:szCs w:val="24"/>
          <w:u w:val="single"/>
          <w:lang w:eastAsia="hr-HR"/>
        </w:rPr>
      </w:pPr>
    </w:p>
    <w:p w14:paraId="4974410C" w14:textId="7F1BE21F" w:rsidR="00DD18C9" w:rsidRPr="00A373D0" w:rsidRDefault="00DD18C9" w:rsidP="00DD18C9">
      <w:pPr>
        <w:spacing w:after="0" w:line="240" w:lineRule="auto"/>
        <w:jc w:val="both"/>
        <w:rPr>
          <w:rFonts w:ascii="Times New Roman" w:eastAsia="Times New Roman" w:hAnsi="Times New Roman" w:cs="Times New Roman"/>
          <w:sz w:val="24"/>
          <w:szCs w:val="24"/>
          <w:u w:val="single"/>
          <w:lang w:eastAsia="hr-HR"/>
        </w:rPr>
      </w:pPr>
      <w:r w:rsidRPr="00A373D0">
        <w:rPr>
          <w:rFonts w:ascii="Times New Roman" w:eastAsia="Times New Roman" w:hAnsi="Times New Roman" w:cs="Times New Roman"/>
          <w:b/>
          <w:bCs/>
          <w:sz w:val="24"/>
          <w:szCs w:val="24"/>
          <w:u w:val="single"/>
          <w:lang w:eastAsia="hr-HR"/>
        </w:rPr>
        <w:t xml:space="preserve">Mjera 7. </w:t>
      </w:r>
      <w:r w:rsidR="00340D07" w:rsidRPr="00A373D0">
        <w:rPr>
          <w:rFonts w:ascii="Times New Roman" w:eastAsia="Times New Roman" w:hAnsi="Times New Roman" w:cs="Times New Roman"/>
          <w:b/>
          <w:bCs/>
          <w:sz w:val="24"/>
          <w:szCs w:val="24"/>
          <w:u w:val="single"/>
          <w:lang w:eastAsia="hr-HR"/>
        </w:rPr>
        <w:t xml:space="preserve">Potrebne </w:t>
      </w:r>
      <w:bookmarkStart w:id="62" w:name="_Hlk172204351"/>
      <w:r w:rsidR="00340D07" w:rsidRPr="00A373D0">
        <w:rPr>
          <w:rFonts w:ascii="Times New Roman" w:eastAsia="Times New Roman" w:hAnsi="Times New Roman" w:cs="Times New Roman"/>
          <w:b/>
          <w:bCs/>
          <w:sz w:val="24"/>
          <w:szCs w:val="24"/>
          <w:u w:val="single"/>
          <w:lang w:eastAsia="hr-HR"/>
        </w:rPr>
        <w:t>i</w:t>
      </w:r>
      <w:r w:rsidRPr="00A373D0">
        <w:rPr>
          <w:rFonts w:ascii="Times New Roman" w:eastAsia="Times New Roman" w:hAnsi="Times New Roman" w:cs="Times New Roman"/>
          <w:b/>
          <w:bCs/>
          <w:sz w:val="24"/>
          <w:szCs w:val="24"/>
          <w:u w:val="single"/>
          <w:lang w:eastAsia="hr-HR"/>
        </w:rPr>
        <w:t>zmjene nacionalnog zakonodavstva u smjeru veće autonomije raspolaganja energijom na lokalnoj razini</w:t>
      </w:r>
    </w:p>
    <w:bookmarkEnd w:id="62"/>
    <w:p w14:paraId="0BF0490C" w14:textId="730CD60F" w:rsidR="00DD18C9" w:rsidRPr="00A373D0" w:rsidRDefault="00DD18C9" w:rsidP="00DD18C9">
      <w:pPr>
        <w:spacing w:after="0"/>
        <w:jc w:val="both"/>
        <w:rPr>
          <w:rFonts w:ascii="Times New Roman" w:hAnsi="Times New Roman" w:cs="Times New Roman"/>
          <w:sz w:val="24"/>
          <w:szCs w:val="24"/>
        </w:rPr>
      </w:pPr>
      <w:r w:rsidRPr="00A373D0">
        <w:rPr>
          <w:rFonts w:ascii="Times New Roman" w:hAnsi="Times New Roman" w:cs="Times New Roman"/>
          <w:b/>
          <w:sz w:val="24"/>
          <w:szCs w:val="24"/>
        </w:rPr>
        <w:t xml:space="preserve">Nositelj: </w:t>
      </w:r>
      <w:r w:rsidRPr="00A373D0">
        <w:rPr>
          <w:rFonts w:ascii="Times New Roman" w:hAnsi="Times New Roman" w:cs="Times New Roman"/>
          <w:sz w:val="24"/>
          <w:szCs w:val="24"/>
        </w:rPr>
        <w:t>Grad Zagreb</w:t>
      </w:r>
    </w:p>
    <w:p w14:paraId="1C2F031D" w14:textId="71A28D68" w:rsidR="00DD18C9" w:rsidRPr="00A373D0" w:rsidRDefault="00340D07" w:rsidP="00DD18C9">
      <w:pPr>
        <w:spacing w:after="0"/>
        <w:jc w:val="both"/>
        <w:rPr>
          <w:rFonts w:ascii="Times New Roman" w:hAnsi="Times New Roman" w:cs="Times New Roman"/>
          <w:sz w:val="24"/>
          <w:szCs w:val="24"/>
        </w:rPr>
      </w:pPr>
      <w:r w:rsidRPr="00A373D0">
        <w:rPr>
          <w:rFonts w:ascii="Times New Roman" w:hAnsi="Times New Roman" w:cs="Times New Roman"/>
          <w:b/>
          <w:sz w:val="24"/>
          <w:szCs w:val="24"/>
        </w:rPr>
        <w:t>Suradnici u provedbi:</w:t>
      </w:r>
      <w:r w:rsidR="00DD18C9" w:rsidRPr="00A373D0">
        <w:rPr>
          <w:rFonts w:ascii="Times New Roman" w:hAnsi="Times New Roman" w:cs="Times New Roman"/>
          <w:b/>
          <w:sz w:val="24"/>
          <w:szCs w:val="24"/>
        </w:rPr>
        <w:t xml:space="preserve"> </w:t>
      </w:r>
      <w:bookmarkStart w:id="63" w:name="_Hlk172205788"/>
      <w:r w:rsidR="002B774F" w:rsidRPr="00A373D0">
        <w:rPr>
          <w:rFonts w:ascii="Times New Roman" w:hAnsi="Times New Roman" w:cs="Times New Roman"/>
          <w:sz w:val="24"/>
          <w:szCs w:val="24"/>
        </w:rPr>
        <w:t>Nadležne državne institucije</w:t>
      </w:r>
      <w:bookmarkEnd w:id="63"/>
    </w:p>
    <w:p w14:paraId="52973A63" w14:textId="77777777" w:rsidR="00DD18C9" w:rsidRPr="00A373D0" w:rsidRDefault="00DD18C9" w:rsidP="00DD18C9">
      <w:pPr>
        <w:spacing w:after="0"/>
        <w:jc w:val="both"/>
        <w:rPr>
          <w:rFonts w:ascii="Times New Roman" w:hAnsi="Times New Roman" w:cs="Times New Roman"/>
          <w:b/>
          <w:sz w:val="24"/>
          <w:szCs w:val="24"/>
        </w:rPr>
      </w:pPr>
      <w:r w:rsidRPr="00A373D0">
        <w:rPr>
          <w:rFonts w:ascii="Times New Roman" w:hAnsi="Times New Roman" w:cs="Times New Roman"/>
          <w:b/>
          <w:sz w:val="24"/>
          <w:szCs w:val="24"/>
        </w:rPr>
        <w:t>Aktivnosti:</w:t>
      </w:r>
    </w:p>
    <w:p w14:paraId="1AB49447" w14:textId="15CB7B36" w:rsidR="00DD18C9" w:rsidRPr="00A373D0" w:rsidRDefault="00340D07" w:rsidP="00CD2051">
      <w:pPr>
        <w:pStyle w:val="ListParagraph"/>
        <w:numPr>
          <w:ilvl w:val="0"/>
          <w:numId w:val="109"/>
        </w:numPr>
        <w:spacing w:after="0"/>
        <w:jc w:val="both"/>
        <w:rPr>
          <w:rFonts w:ascii="Times New Roman" w:hAnsi="Times New Roman" w:cs="Times New Roman"/>
          <w:sz w:val="24"/>
          <w:szCs w:val="24"/>
        </w:rPr>
      </w:pPr>
      <w:r w:rsidRPr="00A373D0">
        <w:rPr>
          <w:rFonts w:ascii="Times New Roman" w:hAnsi="Times New Roman" w:cs="Times New Roman"/>
          <w:sz w:val="24"/>
          <w:szCs w:val="24"/>
        </w:rPr>
        <w:t xml:space="preserve">Poticanje izmjene nacionalnog zakonodavstva u smjeru </w:t>
      </w:r>
      <w:bookmarkStart w:id="64" w:name="_Hlk172204525"/>
      <w:r w:rsidRPr="00A373D0">
        <w:rPr>
          <w:rFonts w:ascii="Times New Roman" w:hAnsi="Times New Roman" w:cs="Times New Roman"/>
          <w:sz w:val="24"/>
          <w:szCs w:val="24"/>
        </w:rPr>
        <w:t>veće autonomije raspolaganja energijom na lokalnoj razini</w:t>
      </w:r>
      <w:r w:rsidR="006A05EA" w:rsidRPr="00A373D0">
        <w:rPr>
          <w:rFonts w:ascii="Times New Roman" w:hAnsi="Times New Roman" w:cs="Times New Roman"/>
          <w:sz w:val="24"/>
          <w:szCs w:val="24"/>
        </w:rPr>
        <w:t>.</w:t>
      </w:r>
    </w:p>
    <w:bookmarkEnd w:id="64"/>
    <w:p w14:paraId="1CA91D98" w14:textId="77777777" w:rsidR="00DD18C9" w:rsidRPr="00A373D0" w:rsidRDefault="00DD18C9" w:rsidP="00DD18C9">
      <w:pPr>
        <w:spacing w:after="0"/>
        <w:jc w:val="both"/>
        <w:rPr>
          <w:rFonts w:ascii="Times New Roman" w:hAnsi="Times New Roman" w:cs="Times New Roman"/>
          <w:sz w:val="24"/>
          <w:szCs w:val="24"/>
        </w:rPr>
      </w:pPr>
      <w:r w:rsidRPr="00A373D0">
        <w:rPr>
          <w:rFonts w:ascii="Times New Roman" w:hAnsi="Times New Roman" w:cs="Times New Roman"/>
          <w:b/>
          <w:sz w:val="24"/>
          <w:szCs w:val="24"/>
        </w:rPr>
        <w:t>Rok:</w:t>
      </w:r>
      <w:r w:rsidRPr="00A373D0">
        <w:rPr>
          <w:rFonts w:ascii="Times New Roman" w:hAnsi="Times New Roman" w:cs="Times New Roman"/>
          <w:sz w:val="24"/>
          <w:szCs w:val="24"/>
        </w:rPr>
        <w:t xml:space="preserve"> kontinuirano</w:t>
      </w:r>
    </w:p>
    <w:p w14:paraId="1EE113BB" w14:textId="77777777" w:rsidR="00DD18C9" w:rsidRPr="00A373D0" w:rsidRDefault="00DD18C9" w:rsidP="00DD18C9">
      <w:pPr>
        <w:spacing w:after="0"/>
        <w:jc w:val="both"/>
        <w:rPr>
          <w:rFonts w:ascii="Times New Roman" w:hAnsi="Times New Roman" w:cs="Times New Roman"/>
          <w:b/>
          <w:sz w:val="24"/>
          <w:szCs w:val="24"/>
        </w:rPr>
      </w:pPr>
      <w:r w:rsidRPr="00A373D0">
        <w:rPr>
          <w:rFonts w:ascii="Times New Roman" w:hAnsi="Times New Roman" w:cs="Times New Roman"/>
          <w:b/>
          <w:sz w:val="24"/>
          <w:szCs w:val="24"/>
        </w:rPr>
        <w:t>Pokazatelji uspješnosti:</w:t>
      </w:r>
    </w:p>
    <w:p w14:paraId="2D7812E6" w14:textId="005651E0" w:rsidR="00870249" w:rsidRPr="00A373D0" w:rsidRDefault="00340D07" w:rsidP="00CD2051">
      <w:pPr>
        <w:pStyle w:val="ListParagraph"/>
        <w:numPr>
          <w:ilvl w:val="0"/>
          <w:numId w:val="110"/>
        </w:numPr>
        <w:spacing w:after="0"/>
        <w:jc w:val="both"/>
      </w:pPr>
      <w:r w:rsidRPr="00A373D0">
        <w:rPr>
          <w:rFonts w:ascii="Times New Roman" w:hAnsi="Times New Roman" w:cs="Times New Roman"/>
          <w:sz w:val="24"/>
          <w:szCs w:val="24"/>
        </w:rPr>
        <w:t>Broj održanih sastanaka s predstavnicima državnih tijela na temu veće autonomije raspolaganja energijom na lokalnoj razini</w:t>
      </w:r>
      <w:r w:rsidR="006A05EA" w:rsidRPr="00A373D0">
        <w:rPr>
          <w:rFonts w:ascii="Times New Roman" w:hAnsi="Times New Roman" w:cs="Times New Roman"/>
          <w:sz w:val="24"/>
          <w:szCs w:val="24"/>
        </w:rPr>
        <w:t>.</w:t>
      </w:r>
    </w:p>
    <w:p w14:paraId="0A8FB766" w14:textId="77777777" w:rsidR="00F13C50" w:rsidRPr="00A373D0" w:rsidRDefault="00F13C50" w:rsidP="00F13C50">
      <w:pPr>
        <w:pStyle w:val="ListParagraph"/>
        <w:spacing w:after="0"/>
        <w:jc w:val="both"/>
      </w:pPr>
    </w:p>
    <w:p w14:paraId="51C3FB3E" w14:textId="5F33824A" w:rsidR="00CF5FAE" w:rsidRPr="00A373D0" w:rsidRDefault="00B64D15" w:rsidP="00F13C50">
      <w:pPr>
        <w:pStyle w:val="Heading1"/>
        <w:rPr>
          <w:b w:val="0"/>
          <w:bCs w:val="0"/>
          <w:sz w:val="28"/>
          <w:szCs w:val="28"/>
        </w:rPr>
      </w:pPr>
      <w:bookmarkStart w:id="65" w:name="_Toc177474304"/>
      <w:r w:rsidRPr="00A373D0">
        <w:rPr>
          <w:sz w:val="28"/>
          <w:szCs w:val="28"/>
        </w:rPr>
        <w:t>6</w:t>
      </w:r>
      <w:r w:rsidR="00CF5FAE" w:rsidRPr="00A373D0">
        <w:rPr>
          <w:sz w:val="28"/>
          <w:szCs w:val="28"/>
        </w:rPr>
        <w:t>. ZAVRŠNE ODREDBE</w:t>
      </w:r>
      <w:bookmarkEnd w:id="65"/>
    </w:p>
    <w:p w14:paraId="49DCA916" w14:textId="13B99634" w:rsidR="00C83A57" w:rsidRPr="00A373D0" w:rsidRDefault="009E3C2E" w:rsidP="004106B2">
      <w:pPr>
        <w:pBdr>
          <w:top w:val="nil"/>
          <w:left w:val="nil"/>
          <w:bottom w:val="nil"/>
          <w:right w:val="nil"/>
          <w:between w:val="nil"/>
        </w:pBdr>
        <w:spacing w:after="0" w:line="240" w:lineRule="auto"/>
        <w:jc w:val="both"/>
        <w:rPr>
          <w:rFonts w:ascii="Times New Roman" w:eastAsia="Times New Roman" w:hAnsi="Times New Roman" w:cs="Times New Roman"/>
          <w:b/>
          <w:bCs/>
          <w:sz w:val="24"/>
          <w:szCs w:val="24"/>
        </w:rPr>
      </w:pPr>
      <w:r w:rsidRPr="00A373D0">
        <w:rPr>
          <w:rFonts w:ascii="Times New Roman" w:eastAsia="Times New Roman" w:hAnsi="Times New Roman" w:cs="Times New Roman"/>
          <w:b/>
          <w:bCs/>
          <w:sz w:val="24"/>
          <w:szCs w:val="24"/>
        </w:rPr>
        <w:t>Obvez</w:t>
      </w:r>
      <w:r w:rsidR="004106B2" w:rsidRPr="00A373D0">
        <w:rPr>
          <w:rFonts w:ascii="Times New Roman" w:eastAsia="Times New Roman" w:hAnsi="Times New Roman" w:cs="Times New Roman"/>
          <w:b/>
          <w:bCs/>
          <w:sz w:val="24"/>
          <w:szCs w:val="24"/>
        </w:rPr>
        <w:t>a</w:t>
      </w:r>
      <w:r w:rsidRPr="00A373D0">
        <w:rPr>
          <w:rFonts w:ascii="Times New Roman" w:eastAsia="Times New Roman" w:hAnsi="Times New Roman" w:cs="Times New Roman"/>
          <w:b/>
          <w:bCs/>
          <w:sz w:val="24"/>
          <w:szCs w:val="24"/>
        </w:rPr>
        <w:t xml:space="preserve"> postupanja i izvještavanj</w:t>
      </w:r>
      <w:r w:rsidR="004106B2" w:rsidRPr="00A373D0">
        <w:rPr>
          <w:rFonts w:ascii="Times New Roman" w:eastAsia="Times New Roman" w:hAnsi="Times New Roman" w:cs="Times New Roman"/>
          <w:b/>
          <w:bCs/>
          <w:sz w:val="24"/>
          <w:szCs w:val="24"/>
        </w:rPr>
        <w:t>a</w:t>
      </w:r>
    </w:p>
    <w:p w14:paraId="3C6BFC92" w14:textId="77777777" w:rsidR="00243084" w:rsidRPr="00A373D0" w:rsidRDefault="00243084" w:rsidP="009E3C2E">
      <w:pPr>
        <w:pStyle w:val="ListParagraph"/>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14:paraId="525A4CE3" w14:textId="200C2988" w:rsidR="00C83A57" w:rsidRPr="00A373D0" w:rsidRDefault="39DE16A2" w:rsidP="000E7ABE">
      <w:pPr>
        <w:pBdr>
          <w:top w:val="nil"/>
          <w:left w:val="nil"/>
          <w:bottom w:val="nil"/>
          <w:right w:val="nil"/>
          <w:between w:val="nil"/>
        </w:pBdr>
        <w:spacing w:after="0" w:line="240" w:lineRule="auto"/>
        <w:ind w:firstLine="708"/>
        <w:jc w:val="both"/>
        <w:rPr>
          <w:rFonts w:ascii="Times New Roman" w:eastAsia="Times New Roman" w:hAnsi="Times New Roman" w:cs="Times New Roman"/>
          <w:b/>
          <w:bCs/>
          <w:sz w:val="28"/>
          <w:szCs w:val="28"/>
        </w:rPr>
      </w:pPr>
      <w:r w:rsidRPr="00A373D0">
        <w:rPr>
          <w:rFonts w:ascii="Times New Roman" w:eastAsia="Times New Roman" w:hAnsi="Times New Roman" w:cs="Times New Roman"/>
          <w:sz w:val="24"/>
          <w:szCs w:val="24"/>
        </w:rPr>
        <w:t>Donošenje i provedba Strategije urbane sigurnosti zahtijeva sustavnu i stalnu koordinaciju među nositeljima provedbe mjera i aktivnosti, nadležnim gradskim upravnim tijelima te ustanovama i institucijama</w:t>
      </w:r>
      <w:r w:rsidR="000E7ABE" w:rsidRPr="00A373D0">
        <w:rPr>
          <w:rFonts w:ascii="Times New Roman" w:eastAsia="Times New Roman" w:hAnsi="Times New Roman" w:cs="Times New Roman"/>
          <w:sz w:val="24"/>
          <w:szCs w:val="24"/>
        </w:rPr>
        <w:t>.</w:t>
      </w:r>
      <w:r w:rsidRPr="00A373D0">
        <w:rPr>
          <w:rFonts w:ascii="Times New Roman" w:eastAsia="Times New Roman" w:hAnsi="Times New Roman" w:cs="Times New Roman"/>
          <w:sz w:val="24"/>
          <w:szCs w:val="24"/>
        </w:rPr>
        <w:t xml:space="preserve"> </w:t>
      </w:r>
      <w:r w:rsidR="000E7ABE" w:rsidRPr="00A373D0">
        <w:rPr>
          <w:rFonts w:ascii="Times New Roman" w:eastAsia="Times New Roman" w:hAnsi="Times New Roman" w:cs="Times New Roman"/>
          <w:sz w:val="24"/>
          <w:szCs w:val="24"/>
        </w:rPr>
        <w:t>P</w:t>
      </w:r>
      <w:r w:rsidRPr="00A373D0">
        <w:rPr>
          <w:rFonts w:ascii="Times New Roman" w:eastAsia="Times New Roman" w:hAnsi="Times New Roman" w:cs="Times New Roman"/>
          <w:sz w:val="24"/>
          <w:szCs w:val="24"/>
        </w:rPr>
        <w:t>raćenj</w:t>
      </w:r>
      <w:r w:rsidR="000E7ABE" w:rsidRPr="00A373D0">
        <w:rPr>
          <w:rFonts w:ascii="Times New Roman" w:eastAsia="Times New Roman" w:hAnsi="Times New Roman" w:cs="Times New Roman"/>
          <w:sz w:val="24"/>
          <w:szCs w:val="24"/>
        </w:rPr>
        <w:t>e</w:t>
      </w:r>
      <w:r w:rsidRPr="00A373D0">
        <w:rPr>
          <w:rFonts w:ascii="Times New Roman" w:eastAsia="Times New Roman" w:hAnsi="Times New Roman" w:cs="Times New Roman"/>
          <w:sz w:val="24"/>
          <w:szCs w:val="24"/>
        </w:rPr>
        <w:t xml:space="preserve"> provedbe i koordinacije na razini Grada Zagreba obavljat će Radna skupina</w:t>
      </w:r>
      <w:r w:rsidR="00C851EF" w:rsidRPr="00A373D0">
        <w:rPr>
          <w:rFonts w:ascii="Times New Roman" w:eastAsia="Times New Roman" w:hAnsi="Times New Roman" w:cs="Times New Roman"/>
          <w:sz w:val="24"/>
          <w:szCs w:val="24"/>
        </w:rPr>
        <w:t>.</w:t>
      </w:r>
    </w:p>
    <w:p w14:paraId="6D448CCF" w14:textId="4E4D65CA" w:rsidR="00C83A57" w:rsidRPr="00A373D0" w:rsidRDefault="00C83A57" w:rsidP="000E7ABE">
      <w:pPr>
        <w:pBdr>
          <w:top w:val="nil"/>
          <w:left w:val="nil"/>
          <w:bottom w:val="nil"/>
          <w:right w:val="nil"/>
          <w:between w:val="nil"/>
        </w:pBdr>
        <w:spacing w:after="0" w:line="240" w:lineRule="auto"/>
        <w:ind w:firstLine="708"/>
        <w:jc w:val="both"/>
        <w:rPr>
          <w:rFonts w:ascii="Times New Roman" w:eastAsia="Times New Roman" w:hAnsi="Times New Roman" w:cs="Times New Roman"/>
          <w:b/>
          <w:sz w:val="28"/>
          <w:szCs w:val="28"/>
        </w:rPr>
      </w:pPr>
      <w:r w:rsidRPr="00A373D0">
        <w:rPr>
          <w:rFonts w:ascii="Times New Roman" w:eastAsia="Times New Roman" w:hAnsi="Times New Roman" w:cs="Times New Roman"/>
          <w:sz w:val="24"/>
          <w:szCs w:val="24"/>
        </w:rPr>
        <w:t>Zadaće Radne skupine</w:t>
      </w:r>
      <w:r w:rsidR="004106B2" w:rsidRPr="00A373D0">
        <w:rPr>
          <w:rFonts w:ascii="Times New Roman" w:eastAsia="Times New Roman" w:hAnsi="Times New Roman" w:cs="Times New Roman"/>
          <w:sz w:val="24"/>
          <w:szCs w:val="24"/>
        </w:rPr>
        <w:t xml:space="preserve"> </w:t>
      </w:r>
      <w:r w:rsidR="00475332" w:rsidRPr="00A373D0">
        <w:rPr>
          <w:rFonts w:ascii="Times New Roman" w:eastAsia="Times New Roman" w:hAnsi="Times New Roman" w:cs="Times New Roman"/>
          <w:sz w:val="24"/>
          <w:szCs w:val="24"/>
        </w:rPr>
        <w:t>uključuju,</w:t>
      </w:r>
      <w:r w:rsidRPr="00A373D0">
        <w:rPr>
          <w:rFonts w:ascii="Times New Roman" w:eastAsia="Times New Roman" w:hAnsi="Times New Roman" w:cs="Times New Roman"/>
          <w:sz w:val="24"/>
          <w:szCs w:val="24"/>
        </w:rPr>
        <w:t xml:space="preserve"> između</w:t>
      </w:r>
      <w:r w:rsidR="00C91532" w:rsidRPr="00A373D0">
        <w:rPr>
          <w:rFonts w:ascii="Times New Roman" w:eastAsia="Times New Roman" w:hAnsi="Times New Roman" w:cs="Times New Roman"/>
          <w:sz w:val="24"/>
          <w:szCs w:val="24"/>
        </w:rPr>
        <w:t xml:space="preserve"> </w:t>
      </w:r>
      <w:r w:rsidRPr="00A373D0">
        <w:rPr>
          <w:rFonts w:ascii="Times New Roman" w:eastAsia="Times New Roman" w:hAnsi="Times New Roman" w:cs="Times New Roman"/>
          <w:sz w:val="24"/>
          <w:szCs w:val="24"/>
        </w:rPr>
        <w:t>ostalog</w:t>
      </w:r>
      <w:r w:rsidR="00C851EF" w:rsidRPr="00A373D0">
        <w:rPr>
          <w:rFonts w:ascii="Times New Roman" w:eastAsia="Times New Roman" w:hAnsi="Times New Roman" w:cs="Times New Roman"/>
          <w:sz w:val="24"/>
          <w:szCs w:val="24"/>
        </w:rPr>
        <w:t>,</w:t>
      </w:r>
      <w:r w:rsidR="001E5E60" w:rsidRPr="00A373D0">
        <w:rPr>
          <w:rFonts w:ascii="Times New Roman" w:eastAsia="Times New Roman" w:hAnsi="Times New Roman" w:cs="Times New Roman"/>
          <w:sz w:val="24"/>
          <w:szCs w:val="24"/>
        </w:rPr>
        <w:t xml:space="preserve"> izradu</w:t>
      </w:r>
      <w:r w:rsidR="000E7ABE" w:rsidRPr="00A373D0">
        <w:rPr>
          <w:rFonts w:ascii="Times New Roman" w:eastAsia="Times New Roman" w:hAnsi="Times New Roman" w:cs="Times New Roman"/>
          <w:sz w:val="24"/>
          <w:szCs w:val="24"/>
        </w:rPr>
        <w:t xml:space="preserve"> </w:t>
      </w:r>
      <w:r w:rsidRPr="00A373D0">
        <w:rPr>
          <w:rFonts w:ascii="Times New Roman" w:eastAsia="Times New Roman" w:hAnsi="Times New Roman" w:cs="Times New Roman"/>
          <w:sz w:val="24"/>
          <w:szCs w:val="24"/>
        </w:rPr>
        <w:t>godišnjih planova provedbe Strategije</w:t>
      </w:r>
      <w:r w:rsidR="000E7ABE" w:rsidRPr="00A373D0">
        <w:rPr>
          <w:rFonts w:ascii="Times New Roman" w:eastAsia="Times New Roman" w:hAnsi="Times New Roman" w:cs="Times New Roman"/>
          <w:sz w:val="24"/>
          <w:szCs w:val="24"/>
        </w:rPr>
        <w:t xml:space="preserve"> urbane sigurnosti</w:t>
      </w:r>
      <w:r w:rsidR="00C851EF" w:rsidRPr="00A373D0">
        <w:rPr>
          <w:rFonts w:ascii="Times New Roman" w:eastAsia="Times New Roman" w:hAnsi="Times New Roman" w:cs="Times New Roman"/>
          <w:sz w:val="24"/>
          <w:szCs w:val="24"/>
        </w:rPr>
        <w:t xml:space="preserve"> </w:t>
      </w:r>
      <w:r w:rsidRPr="00A373D0">
        <w:rPr>
          <w:rFonts w:ascii="Times New Roman" w:eastAsia="Times New Roman" w:hAnsi="Times New Roman" w:cs="Times New Roman"/>
          <w:sz w:val="24"/>
          <w:szCs w:val="24"/>
        </w:rPr>
        <w:t>te razmatranje izvješća nositelja mjera o provedbi mjera i aktivnosti Strategije</w:t>
      </w:r>
      <w:r w:rsidR="000E7ABE" w:rsidRPr="00A373D0">
        <w:rPr>
          <w:rFonts w:ascii="Times New Roman" w:eastAsia="Times New Roman" w:hAnsi="Times New Roman" w:cs="Times New Roman"/>
          <w:sz w:val="24"/>
          <w:szCs w:val="24"/>
        </w:rPr>
        <w:t xml:space="preserve"> urbane sigurnosti</w:t>
      </w:r>
      <w:r w:rsidRPr="00A373D0">
        <w:rPr>
          <w:rFonts w:ascii="Times New Roman" w:eastAsia="Times New Roman" w:hAnsi="Times New Roman" w:cs="Times New Roman"/>
          <w:sz w:val="24"/>
          <w:szCs w:val="24"/>
        </w:rPr>
        <w:t>.</w:t>
      </w:r>
    </w:p>
    <w:p w14:paraId="79DAD410" w14:textId="581DBD59" w:rsidR="00C83A57" w:rsidRPr="00A373D0" w:rsidRDefault="00C83A57" w:rsidP="000248EC">
      <w:pPr>
        <w:spacing w:after="0" w:line="240" w:lineRule="auto"/>
        <w:ind w:firstLine="708"/>
        <w:jc w:val="both"/>
        <w:rPr>
          <w:rFonts w:ascii="Times New Roman" w:eastAsia="Times New Roman" w:hAnsi="Times New Roman" w:cs="Times New Roman"/>
          <w:sz w:val="24"/>
          <w:szCs w:val="24"/>
        </w:rPr>
      </w:pPr>
      <w:r w:rsidRPr="00A373D0">
        <w:rPr>
          <w:rFonts w:ascii="Times New Roman" w:eastAsia="Times New Roman" w:hAnsi="Times New Roman" w:cs="Times New Roman"/>
          <w:sz w:val="24"/>
          <w:szCs w:val="24"/>
        </w:rPr>
        <w:t xml:space="preserve">Da bi se provodila i pratila provedba Strategije </w:t>
      </w:r>
      <w:r w:rsidR="009D6ABC" w:rsidRPr="00A373D0">
        <w:rPr>
          <w:rFonts w:ascii="Times New Roman" w:eastAsia="Times New Roman" w:hAnsi="Times New Roman" w:cs="Times New Roman"/>
          <w:sz w:val="24"/>
          <w:szCs w:val="24"/>
        </w:rPr>
        <w:t xml:space="preserve">urbane sigurnosti </w:t>
      </w:r>
      <w:r w:rsidRPr="00A373D0">
        <w:rPr>
          <w:rFonts w:ascii="Times New Roman" w:eastAsia="Times New Roman" w:hAnsi="Times New Roman" w:cs="Times New Roman"/>
          <w:sz w:val="24"/>
          <w:szCs w:val="24"/>
        </w:rPr>
        <w:t xml:space="preserve">na godišnjoj razini, gradonačelnik Grada Zagreba će, na prijedlog Gradskog ureda za </w:t>
      </w:r>
      <w:bookmarkStart w:id="66" w:name="_Hlk169612729"/>
      <w:r w:rsidR="002723CB" w:rsidRPr="00A373D0">
        <w:rPr>
          <w:rFonts w:ascii="Times New Roman" w:eastAsia="Times New Roman" w:hAnsi="Times New Roman" w:cs="Times New Roman"/>
          <w:sz w:val="24"/>
          <w:szCs w:val="24"/>
        </w:rPr>
        <w:t>mjesnu samoupravu, promet, civilnu zaštitu i sigurnost</w:t>
      </w:r>
      <w:bookmarkEnd w:id="66"/>
      <w:r w:rsidR="00315EA2" w:rsidRPr="00A373D0">
        <w:rPr>
          <w:rFonts w:ascii="Times New Roman" w:eastAsia="Times New Roman" w:hAnsi="Times New Roman" w:cs="Times New Roman"/>
          <w:sz w:val="24"/>
          <w:szCs w:val="24"/>
        </w:rPr>
        <w:t>,</w:t>
      </w:r>
      <w:r w:rsidR="002723CB" w:rsidRPr="00A373D0">
        <w:rPr>
          <w:rFonts w:ascii="Times New Roman" w:eastAsia="Times New Roman" w:hAnsi="Times New Roman" w:cs="Times New Roman"/>
          <w:sz w:val="24"/>
          <w:szCs w:val="24"/>
        </w:rPr>
        <w:t xml:space="preserve"> </w:t>
      </w:r>
      <w:r w:rsidRPr="00A373D0">
        <w:rPr>
          <w:rFonts w:ascii="Times New Roman" w:eastAsia="Times New Roman" w:hAnsi="Times New Roman" w:cs="Times New Roman"/>
          <w:sz w:val="24"/>
          <w:szCs w:val="24"/>
        </w:rPr>
        <w:t>u suradnji s drugim nadležnim gradskim upravnim tijelima i Radnom skupinom, za svaku godinu, do kraja ožujka tekuće godine, donositi godišnje planove provedbe Strategije</w:t>
      </w:r>
      <w:r w:rsidR="009D6ABC" w:rsidRPr="00A373D0">
        <w:rPr>
          <w:rFonts w:ascii="Times New Roman" w:eastAsia="Times New Roman" w:hAnsi="Times New Roman" w:cs="Times New Roman"/>
          <w:sz w:val="24"/>
          <w:szCs w:val="24"/>
        </w:rPr>
        <w:t xml:space="preserve"> urbane sigurnosti</w:t>
      </w:r>
      <w:r w:rsidRPr="00A373D0">
        <w:rPr>
          <w:rFonts w:ascii="Times New Roman" w:eastAsia="Times New Roman" w:hAnsi="Times New Roman" w:cs="Times New Roman"/>
          <w:sz w:val="24"/>
          <w:szCs w:val="24"/>
        </w:rPr>
        <w:t>.</w:t>
      </w:r>
    </w:p>
    <w:p w14:paraId="7B117DCB" w14:textId="5374E072" w:rsidR="00315EA2" w:rsidRPr="00A373D0" w:rsidRDefault="39DE16A2" w:rsidP="007F26DD">
      <w:pPr>
        <w:spacing w:after="0" w:line="240" w:lineRule="auto"/>
        <w:ind w:firstLine="708"/>
        <w:jc w:val="both"/>
        <w:rPr>
          <w:rFonts w:ascii="Times New Roman" w:eastAsia="Times New Roman" w:hAnsi="Times New Roman" w:cs="Times New Roman"/>
          <w:sz w:val="24"/>
          <w:szCs w:val="24"/>
        </w:rPr>
      </w:pPr>
      <w:r w:rsidRPr="00A373D0">
        <w:rPr>
          <w:rFonts w:ascii="Times New Roman" w:eastAsia="Times New Roman" w:hAnsi="Times New Roman" w:cs="Times New Roman"/>
          <w:sz w:val="24"/>
          <w:szCs w:val="24"/>
        </w:rPr>
        <w:t>Provoditelji mjera</w:t>
      </w:r>
      <w:r w:rsidR="009D6ABC" w:rsidRPr="00A373D0">
        <w:rPr>
          <w:rFonts w:ascii="Times New Roman" w:eastAsia="Times New Roman" w:hAnsi="Times New Roman" w:cs="Times New Roman"/>
          <w:sz w:val="24"/>
          <w:szCs w:val="24"/>
        </w:rPr>
        <w:t xml:space="preserve"> koje propisuje</w:t>
      </w:r>
      <w:r w:rsidRPr="00A373D0">
        <w:rPr>
          <w:rFonts w:ascii="Times New Roman" w:eastAsia="Times New Roman" w:hAnsi="Times New Roman" w:cs="Times New Roman"/>
          <w:sz w:val="24"/>
          <w:szCs w:val="24"/>
        </w:rPr>
        <w:t xml:space="preserve"> Strategij</w:t>
      </w:r>
      <w:r w:rsidR="009D6ABC" w:rsidRPr="00A373D0">
        <w:rPr>
          <w:rFonts w:ascii="Times New Roman" w:eastAsia="Times New Roman" w:hAnsi="Times New Roman" w:cs="Times New Roman"/>
          <w:sz w:val="24"/>
          <w:szCs w:val="24"/>
        </w:rPr>
        <w:t>a urbane sigurnosti</w:t>
      </w:r>
      <w:r w:rsidRPr="00A373D0">
        <w:rPr>
          <w:rFonts w:ascii="Times New Roman" w:eastAsia="Times New Roman" w:hAnsi="Times New Roman" w:cs="Times New Roman"/>
          <w:sz w:val="24"/>
          <w:szCs w:val="24"/>
        </w:rPr>
        <w:t xml:space="preserve"> dostavit će Gradskom uredu za mjesnu samoupravu, promet, civilnu zaštitu i sigurnost izvješća o provedbi mjera i aktivnosti iz svoje nadležnosti za prethodnu godinu</w:t>
      </w:r>
      <w:r w:rsidR="001E5E60" w:rsidRPr="00A373D0">
        <w:rPr>
          <w:rFonts w:ascii="Times New Roman" w:eastAsia="Times New Roman" w:hAnsi="Times New Roman" w:cs="Times New Roman"/>
          <w:sz w:val="24"/>
          <w:szCs w:val="24"/>
        </w:rPr>
        <w:t xml:space="preserve"> </w:t>
      </w:r>
      <w:r w:rsidRPr="00A373D0">
        <w:rPr>
          <w:rFonts w:ascii="Times New Roman" w:eastAsia="Times New Roman" w:hAnsi="Times New Roman" w:cs="Times New Roman"/>
          <w:sz w:val="24"/>
          <w:szCs w:val="24"/>
        </w:rPr>
        <w:t xml:space="preserve">i to najkasnije do 1. veljače svake godine. Gradski ured </w:t>
      </w:r>
      <w:r w:rsidR="009D6ABC" w:rsidRPr="00A373D0">
        <w:rPr>
          <w:rFonts w:ascii="Times New Roman" w:eastAsia="Times New Roman" w:hAnsi="Times New Roman" w:cs="Times New Roman"/>
          <w:sz w:val="24"/>
          <w:szCs w:val="24"/>
        </w:rPr>
        <w:t xml:space="preserve">za mjesnu samoupravu, promet, civilnu zaštitu i sigurnost </w:t>
      </w:r>
      <w:r w:rsidRPr="00A373D0">
        <w:rPr>
          <w:rFonts w:ascii="Times New Roman" w:eastAsia="Times New Roman" w:hAnsi="Times New Roman" w:cs="Times New Roman"/>
          <w:sz w:val="24"/>
          <w:szCs w:val="24"/>
        </w:rPr>
        <w:t xml:space="preserve">će </w:t>
      </w:r>
      <w:r w:rsidR="009D6ABC" w:rsidRPr="00A373D0">
        <w:rPr>
          <w:rFonts w:ascii="Times New Roman" w:eastAsia="Times New Roman" w:hAnsi="Times New Roman" w:cs="Times New Roman"/>
          <w:sz w:val="24"/>
          <w:szCs w:val="24"/>
        </w:rPr>
        <w:t xml:space="preserve">navedena </w:t>
      </w:r>
      <w:r w:rsidRPr="00A373D0">
        <w:rPr>
          <w:rFonts w:ascii="Times New Roman" w:eastAsia="Times New Roman" w:hAnsi="Times New Roman" w:cs="Times New Roman"/>
          <w:sz w:val="24"/>
          <w:szCs w:val="24"/>
        </w:rPr>
        <w:t xml:space="preserve">izvješća objediniti </w:t>
      </w:r>
      <w:r w:rsidR="009D6ABC" w:rsidRPr="00A373D0">
        <w:rPr>
          <w:rFonts w:ascii="Times New Roman" w:eastAsia="Times New Roman" w:hAnsi="Times New Roman" w:cs="Times New Roman"/>
          <w:sz w:val="24"/>
          <w:szCs w:val="24"/>
        </w:rPr>
        <w:t>te će</w:t>
      </w:r>
      <w:r w:rsidRPr="00A373D0">
        <w:rPr>
          <w:rFonts w:ascii="Times New Roman" w:eastAsia="Times New Roman" w:hAnsi="Times New Roman" w:cs="Times New Roman"/>
          <w:sz w:val="24"/>
          <w:szCs w:val="24"/>
        </w:rPr>
        <w:t xml:space="preserve"> gradonačelniku Grada Zagreba dostaviti izvješće o provedbi mjera i aktivnosti iz Strategije</w:t>
      </w:r>
      <w:r w:rsidR="009D6ABC" w:rsidRPr="00A373D0">
        <w:rPr>
          <w:rFonts w:ascii="Times New Roman" w:eastAsia="Times New Roman" w:hAnsi="Times New Roman" w:cs="Times New Roman"/>
          <w:sz w:val="24"/>
          <w:szCs w:val="24"/>
        </w:rPr>
        <w:t xml:space="preserve"> urbane sigurnosti</w:t>
      </w:r>
      <w:r w:rsidRPr="00A373D0">
        <w:rPr>
          <w:rFonts w:ascii="Times New Roman" w:eastAsia="Times New Roman" w:hAnsi="Times New Roman" w:cs="Times New Roman"/>
          <w:sz w:val="24"/>
          <w:szCs w:val="24"/>
        </w:rPr>
        <w:t xml:space="preserve">, koji će zatim </w:t>
      </w:r>
      <w:r w:rsidR="009D6ABC" w:rsidRPr="00A373D0">
        <w:rPr>
          <w:rFonts w:ascii="Times New Roman" w:eastAsia="Times New Roman" w:hAnsi="Times New Roman" w:cs="Times New Roman"/>
          <w:sz w:val="24"/>
          <w:szCs w:val="24"/>
        </w:rPr>
        <w:t xml:space="preserve">o provedbi mjera i aktivnosti </w:t>
      </w:r>
      <w:r w:rsidRPr="00A373D0">
        <w:rPr>
          <w:rFonts w:ascii="Times New Roman" w:eastAsia="Times New Roman" w:hAnsi="Times New Roman" w:cs="Times New Roman"/>
          <w:sz w:val="24"/>
          <w:szCs w:val="24"/>
        </w:rPr>
        <w:t>izvijestiti Gradsku skupštinu Grada Zagreba.</w:t>
      </w:r>
    </w:p>
    <w:p w14:paraId="20A95208" w14:textId="2F174FED" w:rsidR="00243084" w:rsidRPr="00A373D0" w:rsidRDefault="009D6ABC" w:rsidP="00987351">
      <w:pPr>
        <w:spacing w:after="0" w:line="240" w:lineRule="auto"/>
        <w:ind w:firstLine="708"/>
        <w:jc w:val="both"/>
        <w:rPr>
          <w:rFonts w:ascii="Times New Roman" w:eastAsia="Times New Roman" w:hAnsi="Times New Roman" w:cs="Times New Roman"/>
          <w:strike/>
          <w:sz w:val="24"/>
          <w:szCs w:val="24"/>
        </w:rPr>
      </w:pPr>
      <w:r w:rsidRPr="00A373D0">
        <w:rPr>
          <w:rFonts w:ascii="Times New Roman" w:eastAsia="Times New Roman" w:hAnsi="Times New Roman" w:cs="Times New Roman"/>
          <w:sz w:val="24"/>
          <w:szCs w:val="24"/>
        </w:rPr>
        <w:t xml:space="preserve">Strategija urbane sigurnosti će biti objavljena na </w:t>
      </w:r>
      <w:r w:rsidR="00563D9B" w:rsidRPr="00A373D0">
        <w:rPr>
          <w:rFonts w:ascii="Times New Roman" w:eastAsia="Times New Roman" w:hAnsi="Times New Roman" w:cs="Times New Roman"/>
          <w:sz w:val="24"/>
          <w:szCs w:val="24"/>
        </w:rPr>
        <w:t>internet</w:t>
      </w:r>
      <w:r w:rsidRPr="00A373D0">
        <w:rPr>
          <w:rFonts w:ascii="Times New Roman" w:eastAsia="Times New Roman" w:hAnsi="Times New Roman" w:cs="Times New Roman"/>
          <w:sz w:val="24"/>
          <w:szCs w:val="24"/>
        </w:rPr>
        <w:t xml:space="preserve"> stranici Grada Zagreba.</w:t>
      </w:r>
      <w:r w:rsidRPr="00A373D0">
        <w:rPr>
          <w:rFonts w:ascii="Times New Roman" w:eastAsia="Times New Roman" w:hAnsi="Times New Roman" w:cs="Times New Roman"/>
          <w:strike/>
          <w:sz w:val="24"/>
          <w:szCs w:val="24"/>
        </w:rPr>
        <w:t xml:space="preserve"> </w:t>
      </w:r>
    </w:p>
    <w:p w14:paraId="576227C2" w14:textId="77777777" w:rsidR="00243084" w:rsidRPr="00A373D0" w:rsidRDefault="00243084" w:rsidP="00C83A57">
      <w:pPr>
        <w:spacing w:after="0" w:line="240" w:lineRule="auto"/>
        <w:jc w:val="both"/>
        <w:rPr>
          <w:rFonts w:ascii="Times New Roman" w:eastAsia="Times New Roman" w:hAnsi="Times New Roman" w:cs="Times New Roman"/>
        </w:rPr>
      </w:pPr>
    </w:p>
    <w:p w14:paraId="611FCE9A" w14:textId="77777777" w:rsidR="00243084" w:rsidRPr="00A373D0" w:rsidRDefault="00243084" w:rsidP="00C83A57">
      <w:pPr>
        <w:spacing w:after="0" w:line="240" w:lineRule="auto"/>
        <w:jc w:val="both"/>
        <w:rPr>
          <w:rFonts w:ascii="Times New Roman" w:eastAsia="Times New Roman" w:hAnsi="Times New Roman" w:cs="Times New Roman"/>
          <w:sz w:val="18"/>
          <w:szCs w:val="18"/>
        </w:rPr>
      </w:pPr>
    </w:p>
    <w:p w14:paraId="17CEA4A6" w14:textId="6896E384" w:rsidR="00C83A57" w:rsidRPr="00A373D0" w:rsidRDefault="00C83A57" w:rsidP="00C83A57">
      <w:pPr>
        <w:spacing w:after="0" w:line="240" w:lineRule="auto"/>
        <w:rPr>
          <w:rFonts w:ascii="Times New Roman" w:eastAsia="Times New Roman" w:hAnsi="Times New Roman" w:cs="Times New Roman"/>
          <w:sz w:val="18"/>
          <w:szCs w:val="18"/>
        </w:rPr>
      </w:pPr>
      <w:r w:rsidRPr="00A373D0">
        <w:rPr>
          <w:rFonts w:ascii="Times New Roman" w:eastAsia="Times New Roman" w:hAnsi="Times New Roman" w:cs="Times New Roman"/>
          <w:sz w:val="24"/>
          <w:szCs w:val="24"/>
        </w:rPr>
        <w:t>KLASA:</w:t>
      </w:r>
      <w:r w:rsidR="00041BFC" w:rsidRPr="00A373D0">
        <w:rPr>
          <w:rFonts w:ascii="Times New Roman" w:eastAsia="Times New Roman" w:hAnsi="Times New Roman" w:cs="Times New Roman"/>
          <w:sz w:val="24"/>
          <w:szCs w:val="24"/>
        </w:rPr>
        <w:t xml:space="preserve"> </w:t>
      </w:r>
    </w:p>
    <w:p w14:paraId="6D8F2335" w14:textId="311A3CFA" w:rsidR="00C83A57" w:rsidRPr="00A373D0" w:rsidRDefault="00C83A57" w:rsidP="00C83A57">
      <w:pPr>
        <w:spacing w:after="0" w:line="240" w:lineRule="auto"/>
        <w:rPr>
          <w:rFonts w:ascii="Times New Roman" w:eastAsia="Times New Roman" w:hAnsi="Times New Roman" w:cs="Times New Roman"/>
          <w:sz w:val="18"/>
          <w:szCs w:val="18"/>
        </w:rPr>
      </w:pPr>
      <w:r w:rsidRPr="00A373D0">
        <w:rPr>
          <w:rFonts w:ascii="Times New Roman" w:eastAsia="Times New Roman" w:hAnsi="Times New Roman" w:cs="Times New Roman"/>
          <w:sz w:val="24"/>
          <w:szCs w:val="24"/>
        </w:rPr>
        <w:t>URBROJ:</w:t>
      </w:r>
      <w:r w:rsidR="00041BFC" w:rsidRPr="00A373D0">
        <w:rPr>
          <w:rFonts w:ascii="Times New Roman" w:eastAsia="Times New Roman" w:hAnsi="Times New Roman" w:cs="Times New Roman"/>
          <w:sz w:val="24"/>
          <w:szCs w:val="24"/>
        </w:rPr>
        <w:t xml:space="preserve"> </w:t>
      </w:r>
    </w:p>
    <w:p w14:paraId="27469D38" w14:textId="226665C3" w:rsidR="00C83A57" w:rsidRPr="00A373D0" w:rsidRDefault="00C83A57" w:rsidP="00C83A57">
      <w:pPr>
        <w:spacing w:after="0" w:line="240" w:lineRule="auto"/>
        <w:rPr>
          <w:rFonts w:ascii="Times New Roman" w:eastAsia="Times New Roman" w:hAnsi="Times New Roman" w:cs="Times New Roman"/>
          <w:sz w:val="18"/>
          <w:szCs w:val="18"/>
        </w:rPr>
      </w:pPr>
      <w:r w:rsidRPr="00A373D0">
        <w:rPr>
          <w:rFonts w:ascii="Times New Roman" w:eastAsia="Times New Roman" w:hAnsi="Times New Roman" w:cs="Times New Roman"/>
          <w:sz w:val="24"/>
          <w:szCs w:val="24"/>
        </w:rPr>
        <w:t>Zagreb,</w:t>
      </w:r>
      <w:r w:rsidR="00041BFC" w:rsidRPr="00A373D0">
        <w:rPr>
          <w:rFonts w:ascii="Times New Roman" w:eastAsia="Times New Roman" w:hAnsi="Times New Roman" w:cs="Times New Roman"/>
          <w:sz w:val="24"/>
          <w:szCs w:val="24"/>
        </w:rPr>
        <w:t xml:space="preserve"> </w:t>
      </w:r>
    </w:p>
    <w:p w14:paraId="5B0A35A6" w14:textId="3D87B151" w:rsidR="00C83A57" w:rsidRPr="00A373D0" w:rsidRDefault="00041BFC" w:rsidP="007E4058">
      <w:pPr>
        <w:spacing w:after="0" w:line="240" w:lineRule="auto"/>
        <w:jc w:val="center"/>
        <w:rPr>
          <w:rFonts w:ascii="Times New Roman" w:eastAsia="Times New Roman" w:hAnsi="Times New Roman" w:cs="Times New Roman"/>
          <w:sz w:val="18"/>
          <w:szCs w:val="18"/>
        </w:rPr>
      </w:pPr>
      <w:r w:rsidRPr="00A373D0">
        <w:rPr>
          <w:rFonts w:ascii="Times New Roman" w:eastAsia="Times New Roman" w:hAnsi="Times New Roman" w:cs="Times New Roman"/>
          <w:sz w:val="24"/>
          <w:szCs w:val="24"/>
        </w:rPr>
        <w:t xml:space="preserve">                                                      </w:t>
      </w:r>
      <w:r w:rsidR="00340D07" w:rsidRPr="00A373D0">
        <w:rPr>
          <w:rFonts w:ascii="Times New Roman" w:eastAsia="Times New Roman" w:hAnsi="Times New Roman" w:cs="Times New Roman"/>
          <w:sz w:val="24"/>
          <w:szCs w:val="24"/>
        </w:rPr>
        <w:t xml:space="preserve">                                                          </w:t>
      </w:r>
      <w:r w:rsidRPr="00A373D0">
        <w:rPr>
          <w:rFonts w:ascii="Times New Roman" w:eastAsia="Times New Roman" w:hAnsi="Times New Roman" w:cs="Times New Roman"/>
          <w:sz w:val="24"/>
          <w:szCs w:val="24"/>
        </w:rPr>
        <w:t xml:space="preserve">     </w:t>
      </w:r>
      <w:r w:rsidR="00C83A57" w:rsidRPr="00A373D0">
        <w:rPr>
          <w:rFonts w:ascii="Times New Roman" w:eastAsia="Times New Roman" w:hAnsi="Times New Roman" w:cs="Times New Roman"/>
          <w:sz w:val="24"/>
          <w:szCs w:val="24"/>
        </w:rPr>
        <w:t>Predsjednik </w:t>
      </w:r>
    </w:p>
    <w:p w14:paraId="31B90602" w14:textId="77777777" w:rsidR="00C83A57" w:rsidRPr="00A373D0" w:rsidRDefault="00C83A57" w:rsidP="007E4058">
      <w:pPr>
        <w:spacing w:after="0" w:line="240" w:lineRule="auto"/>
        <w:jc w:val="right"/>
        <w:rPr>
          <w:rFonts w:ascii="Times New Roman" w:eastAsia="Times New Roman" w:hAnsi="Times New Roman" w:cs="Times New Roman"/>
          <w:sz w:val="18"/>
          <w:szCs w:val="18"/>
        </w:rPr>
      </w:pPr>
      <w:r w:rsidRPr="00A373D0">
        <w:rPr>
          <w:rFonts w:ascii="Times New Roman" w:eastAsia="Times New Roman" w:hAnsi="Times New Roman" w:cs="Times New Roman"/>
          <w:sz w:val="24"/>
          <w:szCs w:val="24"/>
        </w:rPr>
        <w:t>Gradske skupštine </w:t>
      </w:r>
    </w:p>
    <w:p w14:paraId="2228595D" w14:textId="77777777" w:rsidR="00C83A57" w:rsidRPr="00A373D0" w:rsidRDefault="00C83A57" w:rsidP="00C83A57">
      <w:pPr>
        <w:spacing w:line="360" w:lineRule="auto"/>
        <w:jc w:val="both"/>
        <w:rPr>
          <w:rFonts w:ascii="Times New Roman" w:eastAsia="Times New Roman" w:hAnsi="Times New Roman" w:cs="Times New Roman"/>
          <w:sz w:val="24"/>
          <w:szCs w:val="24"/>
        </w:rPr>
      </w:pPr>
    </w:p>
    <w:p w14:paraId="51D30B51" w14:textId="6F51AC1F" w:rsidR="00FF6CF4" w:rsidRDefault="009D6ABC" w:rsidP="009D6ABC">
      <w:pPr>
        <w:tabs>
          <w:tab w:val="left" w:pos="6990"/>
        </w:tabs>
        <w:spacing w:line="360" w:lineRule="auto"/>
        <w:jc w:val="both"/>
        <w:rPr>
          <w:rFonts w:ascii="Times New Roman" w:hAnsi="Times New Roman" w:cs="Times New Roman"/>
          <w:sz w:val="24"/>
          <w:szCs w:val="24"/>
        </w:rPr>
      </w:pPr>
      <w:r w:rsidRPr="00A373D0">
        <w:rPr>
          <w:rFonts w:ascii="Times New Roman" w:hAnsi="Times New Roman" w:cs="Times New Roman"/>
          <w:sz w:val="24"/>
          <w:szCs w:val="24"/>
        </w:rPr>
        <w:tab/>
        <w:t xml:space="preserve">     </w:t>
      </w:r>
      <w:r w:rsidR="00C823BF" w:rsidRPr="00A373D0">
        <w:rPr>
          <w:rFonts w:ascii="Times New Roman" w:hAnsi="Times New Roman" w:cs="Times New Roman"/>
          <w:sz w:val="24"/>
          <w:szCs w:val="24"/>
        </w:rPr>
        <w:t xml:space="preserve"> </w:t>
      </w:r>
      <w:r w:rsidRPr="00A373D0">
        <w:rPr>
          <w:rFonts w:ascii="Times New Roman" w:hAnsi="Times New Roman" w:cs="Times New Roman"/>
          <w:sz w:val="24"/>
          <w:szCs w:val="24"/>
        </w:rPr>
        <w:t>Joško Klisović</w:t>
      </w:r>
    </w:p>
    <w:p w14:paraId="2B45060B" w14:textId="10EC9A9B" w:rsidR="0083305E" w:rsidRDefault="0083305E" w:rsidP="009D6ABC">
      <w:pPr>
        <w:tabs>
          <w:tab w:val="left" w:pos="6990"/>
        </w:tabs>
        <w:spacing w:line="360" w:lineRule="auto"/>
        <w:jc w:val="both"/>
        <w:rPr>
          <w:rFonts w:ascii="Times New Roman" w:hAnsi="Times New Roman" w:cs="Times New Roman"/>
          <w:sz w:val="24"/>
          <w:szCs w:val="24"/>
        </w:rPr>
      </w:pPr>
    </w:p>
    <w:p w14:paraId="5FF3E913" w14:textId="4EA04244" w:rsidR="0083305E" w:rsidRDefault="0083305E" w:rsidP="009D6ABC">
      <w:pPr>
        <w:tabs>
          <w:tab w:val="left" w:pos="6990"/>
        </w:tabs>
        <w:spacing w:line="360" w:lineRule="auto"/>
        <w:jc w:val="both"/>
        <w:rPr>
          <w:rFonts w:ascii="Times New Roman" w:hAnsi="Times New Roman" w:cs="Times New Roman"/>
          <w:sz w:val="24"/>
          <w:szCs w:val="24"/>
        </w:rPr>
      </w:pPr>
    </w:p>
    <w:p w14:paraId="751B091C" w14:textId="001312DB" w:rsidR="00AD3190" w:rsidRDefault="00AD3190" w:rsidP="009D6ABC">
      <w:pPr>
        <w:tabs>
          <w:tab w:val="left" w:pos="6990"/>
        </w:tabs>
        <w:spacing w:line="360" w:lineRule="auto"/>
        <w:jc w:val="both"/>
        <w:rPr>
          <w:rFonts w:ascii="Times New Roman" w:hAnsi="Times New Roman" w:cs="Times New Roman"/>
          <w:sz w:val="24"/>
          <w:szCs w:val="24"/>
        </w:rPr>
      </w:pPr>
    </w:p>
    <w:p w14:paraId="76C71673" w14:textId="73975DEC" w:rsidR="00AD3190" w:rsidRDefault="00AD3190" w:rsidP="009D6ABC">
      <w:pPr>
        <w:tabs>
          <w:tab w:val="left" w:pos="6990"/>
        </w:tabs>
        <w:spacing w:line="360" w:lineRule="auto"/>
        <w:jc w:val="both"/>
        <w:rPr>
          <w:rFonts w:ascii="Times New Roman" w:hAnsi="Times New Roman" w:cs="Times New Roman"/>
          <w:sz w:val="24"/>
          <w:szCs w:val="24"/>
        </w:rPr>
      </w:pPr>
    </w:p>
    <w:p w14:paraId="10FB2EE2" w14:textId="45FAD21A" w:rsidR="00AD3190" w:rsidRDefault="00AD3190" w:rsidP="009D6ABC">
      <w:pPr>
        <w:tabs>
          <w:tab w:val="left" w:pos="6990"/>
        </w:tabs>
        <w:spacing w:line="360" w:lineRule="auto"/>
        <w:jc w:val="both"/>
        <w:rPr>
          <w:rFonts w:ascii="Times New Roman" w:hAnsi="Times New Roman" w:cs="Times New Roman"/>
          <w:sz w:val="24"/>
          <w:szCs w:val="24"/>
        </w:rPr>
      </w:pPr>
    </w:p>
    <w:p w14:paraId="425B1BA4" w14:textId="77777777" w:rsidR="00AD3190" w:rsidRDefault="00AD3190" w:rsidP="009D6ABC">
      <w:pPr>
        <w:tabs>
          <w:tab w:val="left" w:pos="6990"/>
        </w:tabs>
        <w:spacing w:line="360" w:lineRule="auto"/>
        <w:jc w:val="both"/>
        <w:rPr>
          <w:rFonts w:ascii="Times New Roman" w:hAnsi="Times New Roman" w:cs="Times New Roman"/>
          <w:sz w:val="24"/>
          <w:szCs w:val="24"/>
        </w:rPr>
      </w:pPr>
    </w:p>
    <w:p w14:paraId="0100328E" w14:textId="041CC5F9" w:rsidR="0083305E" w:rsidRDefault="0083305E" w:rsidP="009D6ABC">
      <w:pPr>
        <w:tabs>
          <w:tab w:val="left" w:pos="6990"/>
        </w:tabs>
        <w:spacing w:line="360" w:lineRule="auto"/>
        <w:jc w:val="both"/>
        <w:rPr>
          <w:rFonts w:ascii="Times New Roman" w:hAnsi="Times New Roman" w:cs="Times New Roman"/>
          <w:sz w:val="24"/>
          <w:szCs w:val="24"/>
        </w:rPr>
      </w:pPr>
    </w:p>
    <w:p w14:paraId="4B43E18A" w14:textId="77B96600" w:rsidR="00E45A4C" w:rsidRPr="00E45A4C" w:rsidRDefault="00E45A4C" w:rsidP="00E45A4C">
      <w:pPr>
        <w:tabs>
          <w:tab w:val="left" w:pos="6990"/>
        </w:tabs>
        <w:spacing w:after="100" w:afterAutospacing="1" w:line="360" w:lineRule="auto"/>
        <w:jc w:val="both"/>
        <w:rPr>
          <w:rFonts w:ascii="Times New Roman" w:hAnsi="Times New Roman" w:cs="Times New Roman"/>
          <w:sz w:val="24"/>
          <w:szCs w:val="24"/>
        </w:rPr>
      </w:pPr>
      <w:bookmarkStart w:id="67" w:name="_GoBack"/>
      <w:bookmarkEnd w:id="67"/>
      <w:r w:rsidRPr="00E45A4C">
        <w:rPr>
          <w:rFonts w:ascii="Times New Roman" w:hAnsi="Times New Roman" w:cs="Times New Roman"/>
          <w:sz w:val="24"/>
          <w:szCs w:val="24"/>
        </w:rPr>
        <w:t xml:space="preserve"> </w:t>
      </w:r>
    </w:p>
    <w:sectPr w:rsidR="00E45A4C" w:rsidRPr="00E45A4C">
      <w:footerReference w:type="default" r:id="rId13"/>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D11F751" w16cex:dateUtc="2024-10-07T09:07:00Z"/>
  <w16cex:commentExtensible w16cex:durableId="0C802E43">
    <w16cex:extLst>
      <w16:ext w16:uri="{CE6994B0-6A32-4C9F-8C6B-6E91EDA988CE}">
        <cr:reactions xmlns:cr="http://schemas.microsoft.com/office/comments/2020/reactions">
          <cr:reaction reactionType="1">
            <cr:reactionInfo dateUtc="2024-10-07T09:26:08Z">
              <cr:user userId="S::dzlomislic@zagreb.hr::2224c7de-45fb-4f6c-a6ab-026f0aeb8c01" userProvider="AD" userName="Dunja Zlomislić"/>
            </cr:reactionInfo>
          </cr:reaction>
        </cr:reactions>
      </w16:ext>
    </w16cex:extLst>
  </w16cex:commentExtensible>
  <w16cex:commentExtensible w16cex:durableId="262937B0" w16cex:dateUtc="2024-10-07T10:22:00Z"/>
  <w16cex:commentExtensible w16cex:durableId="2777154B" w16cex:dateUtc="2024-10-07T09:27:00Z"/>
  <w16cex:commentExtensible w16cex:durableId="6D9F7F62" w16cex:dateUtc="2024-10-07T09:00:00Z"/>
  <w16cex:commentExtensible w16cex:durableId="5DD9A615" w16cex:dateUtc="2024-10-07T10:02:00Z"/>
  <w16cex:commentExtensible w16cex:durableId="09DDFA8A">
    <w16cex:extLst>
      <w16:ext w16:uri="{CE6994B0-6A32-4C9F-8C6B-6E91EDA988CE}">
        <cr:reactions xmlns:cr="http://schemas.microsoft.com/office/comments/2020/reactions">
          <cr:reaction reactionType="1">
            <cr:reactionInfo dateUtc="2024-10-07T10:02:44Z">
              <cr:user userId="S::dzlomislic@zagreb.hr::2224c7de-45fb-4f6c-a6ab-026f0aeb8c01" userProvider="AD" userName="Dunja Zlomislić"/>
            </cr:reactionInfo>
          </cr:reaction>
        </cr:reactions>
      </w16:ext>
    </w16cex:extLst>
  </w16cex:commentExtensible>
  <w16cex:commentExtensible w16cex:durableId="3A21D488" w16cex:dateUtc="2024-10-07T10:09:00Z"/>
  <w16cex:commentExtensible w16cex:durableId="4EE66F82" w16cex:dateUtc="2024-10-07T10:19:00Z"/>
  <w16cex:commentExtensible w16cex:durableId="48B55A7A" w16cex:dateUtc="2024-10-07T10:24:00Z"/>
  <w16cex:commentExtensible w16cex:durableId="2D961304" w16cex:dateUtc="2024-10-07T10:26:00Z"/>
  <w16cex:commentExtensible w16cex:durableId="32F0BCD5" w16cex:dateUtc="2024-10-07T10:27:00Z"/>
  <w16cex:commentExtensible w16cex:durableId="51266ED9" w16cex:dateUtc="2024-10-07T10:29:00Z"/>
  <w16cex:commentExtensible w16cex:durableId="02B40BA3" w16cex:dateUtc="2024-10-07T10:30:00Z"/>
  <w16cex:commentExtensible w16cex:durableId="5A9B97C0" w16cex:dateUtc="2024-10-07T10:35:00Z"/>
  <w16cex:commentExtensible w16cex:durableId="2FF0673A" w16cex:dateUtc="2024-10-07T10:36:00Z"/>
  <w16cex:commentExtensible w16cex:durableId="6AD223ED" w16cex:dateUtc="2024-10-07T10:39:00Z"/>
  <w16cex:commentExtensible w16cex:durableId="1AC04274" w16cex:dateUtc="2024-10-07T10:42:00Z"/>
  <w16cex:commentExtensible w16cex:durableId="5ED5F08B" w16cex:dateUtc="2024-10-07T10:42:00Z"/>
  <w16cex:commentExtensible w16cex:durableId="4FE1FAB6" w16cex:dateUtc="2024-10-07T10:44:00Z"/>
  <w16cex:commentExtensible w16cex:durableId="4AA88E60" w16cex:dateUtc="2024-10-07T11:11:00Z"/>
  <w16cex:commentExtensible w16cex:durableId="1875C4D4" w16cex:dateUtc="2024-10-07T11:33:00Z"/>
  <w16cex:commentExtensible w16cex:durableId="4C89F044" w16cex:dateUtc="2024-10-07T11:39:00Z"/>
  <w16cex:commentExtensible w16cex:durableId="240D0418" w16cex:dateUtc="2024-10-07T11:40:00Z"/>
  <w16cex:commentExtensible w16cex:durableId="29B463B4" w16cex:dateUtc="2024-10-07T11:41:00Z"/>
  <w16cex:commentExtensible w16cex:durableId="5368A0CE" w16cex:dateUtc="2024-10-07T11:47:00Z"/>
  <w16cex:commentExtensible w16cex:durableId="18AC2F0E" w16cex:dateUtc="2024-10-07T11:50:00Z"/>
  <w16cex:commentExtensible w16cex:durableId="07B04E20" w16cex:dateUtc="2024-10-07T11:48:00Z"/>
  <w16cex:commentExtensible w16cex:durableId="1A115E7B" w16cex:dateUtc="2024-10-07T12:12:00Z"/>
  <w16cex:commentExtensible w16cex:durableId="396B43D8" w16cex:dateUtc="2024-10-07T12:12:00Z"/>
  <w16cex:commentExtensible w16cex:durableId="7D01E89A">
    <w16cex:extLst>
      <w16:ext w16:uri="{CE6994B0-6A32-4C9F-8C6B-6E91EDA988CE}">
        <cr:reactions xmlns:cr="http://schemas.microsoft.com/office/comments/2020/reactions">
          <cr:reaction reactionType="1">
            <cr:reactionInfo dateUtc="2024-10-07T12:15:54Z">
              <cr:user userId="S::dzlomislic@zagreb.hr::2224c7de-45fb-4f6c-a6ab-026f0aeb8c01" userProvider="AD" userName="Dunja Zlomislić"/>
            </cr:reactionInfo>
          </cr:reaction>
        </cr:reactions>
      </w16:ext>
    </w16cex:extLst>
  </w16cex:commentExtensible>
  <w16cex:commentExtensible w16cex:durableId="1113FD22" w16cex:dateUtc="2024-10-07T12:16:00Z"/>
  <w16cex:commentExtensible w16cex:durableId="3FA27991" w16cex:dateUtc="2024-10-07T12:16:00Z"/>
  <w16cex:commentExtensible w16cex:durableId="0C701C89" w16cex:dateUtc="2024-10-07T12:21:00Z"/>
  <w16cex:commentExtensible w16cex:durableId="45665E01" w16cex:dateUtc="2024-10-07T12:25:00Z"/>
  <w16cex:commentExtensible w16cex:durableId="474DCA44" w16cex:dateUtc="2024-10-07T12:27:00Z"/>
  <w16cex:commentExtensible w16cex:durableId="5600FA4F" w16cex:dateUtc="2024-10-07T12:31:00Z"/>
  <w16cex:commentExtensible w16cex:durableId="17FC2FF3" w16cex:dateUtc="2024-10-07T12:36:00Z"/>
  <w16cex:commentExtensible w16cex:durableId="0495DBFD" w16cex:dateUtc="2024-10-07T12: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72D5B97" w16cid:durableId="0D11F751"/>
  <w16cid:commentId w16cid:paraId="17B428C4" w16cid:durableId="0C802E43"/>
  <w16cid:commentId w16cid:paraId="414C2A03" w16cid:durableId="262937B0"/>
  <w16cid:commentId w16cid:paraId="258A3434" w16cid:durableId="200C3573"/>
  <w16cid:commentId w16cid:paraId="376A7A49" w16cid:durableId="2777154B"/>
  <w16cid:commentId w16cid:paraId="48C77D9D" w16cid:durableId="06FE1ABF"/>
  <w16cid:commentId w16cid:paraId="0EECAB7C" w16cid:durableId="6D9F7F62"/>
  <w16cid:commentId w16cid:paraId="24EFC780" w16cid:durableId="5DD9A615"/>
  <w16cid:commentId w16cid:paraId="3EFA8D26" w16cid:durableId="09DDFA8A"/>
  <w16cid:commentId w16cid:paraId="5AB622D4" w16cid:durableId="7B7A1DA0"/>
  <w16cid:commentId w16cid:paraId="6A39BE8C" w16cid:durableId="3A21D488"/>
  <w16cid:commentId w16cid:paraId="162E03A6" w16cid:durableId="101CD506"/>
  <w16cid:commentId w16cid:paraId="269CC3A6" w16cid:durableId="4EE66F82"/>
  <w16cid:commentId w16cid:paraId="5DE1E39A" w16cid:durableId="157E1E42"/>
  <w16cid:commentId w16cid:paraId="1C12A34B" w16cid:durableId="48B55A7A"/>
  <w16cid:commentId w16cid:paraId="60AF7CC0" w16cid:durableId="2D961304"/>
  <w16cid:commentId w16cid:paraId="3E651C30" w16cid:durableId="32F0BCD5"/>
  <w16cid:commentId w16cid:paraId="4DC435F2" w16cid:durableId="254D91B7"/>
  <w16cid:commentId w16cid:paraId="659BAB9A" w16cid:durableId="51266ED9"/>
  <w16cid:commentId w16cid:paraId="49245D9B" w16cid:durableId="02B40BA3"/>
  <w16cid:commentId w16cid:paraId="334CAD6A" w16cid:durableId="148AA3F7"/>
  <w16cid:commentId w16cid:paraId="3365EE56" w16cid:durableId="5A9B97C0"/>
  <w16cid:commentId w16cid:paraId="0B0BF492" w16cid:durableId="6FCA0424"/>
  <w16cid:commentId w16cid:paraId="6E940460" w16cid:durableId="2FF0673A"/>
  <w16cid:commentId w16cid:paraId="68B067BE" w16cid:durableId="3D190C52"/>
  <w16cid:commentId w16cid:paraId="42302F56" w16cid:durableId="6AD223ED"/>
  <w16cid:commentId w16cid:paraId="2DD40187" w16cid:durableId="0EEE80B1"/>
  <w16cid:commentId w16cid:paraId="659D0952" w16cid:durableId="1AC04274"/>
  <w16cid:commentId w16cid:paraId="2A9F9358" w16cid:durableId="5ED5F08B"/>
  <w16cid:commentId w16cid:paraId="082DC8CF" w16cid:durableId="1A8979E4"/>
  <w16cid:commentId w16cid:paraId="7516FFA6" w16cid:durableId="4FE1FAB6"/>
  <w16cid:commentId w16cid:paraId="243AF1E6" w16cid:durableId="3F0DCA56"/>
  <w16cid:commentId w16cid:paraId="7B99C877" w16cid:durableId="4AA88E60"/>
  <w16cid:commentId w16cid:paraId="2311A58A" w16cid:durableId="7B20478F"/>
  <w16cid:commentId w16cid:paraId="416D2208" w16cid:durableId="1875C4D4"/>
  <w16cid:commentId w16cid:paraId="0DB756AD" w16cid:durableId="4C89F044"/>
  <w16cid:commentId w16cid:paraId="4C473578" w16cid:durableId="17A28C8B"/>
  <w16cid:commentId w16cid:paraId="4FBF6532" w16cid:durableId="240D0418"/>
  <w16cid:commentId w16cid:paraId="0BC87ADE" w16cid:durableId="72B35373"/>
  <w16cid:commentId w16cid:paraId="2659574C" w16cid:durableId="29B463B4"/>
  <w16cid:commentId w16cid:paraId="3F92B9F2" w16cid:durableId="0AB813D8"/>
  <w16cid:commentId w16cid:paraId="639A6B69" w16cid:durableId="5368A0CE"/>
  <w16cid:commentId w16cid:paraId="4C3EA8BD" w16cid:durableId="1D7D27D9"/>
  <w16cid:commentId w16cid:paraId="38A17163" w16cid:durableId="18AC2F0E"/>
  <w16cid:commentId w16cid:paraId="664AB584" w16cid:durableId="7AC34359"/>
  <w16cid:commentId w16cid:paraId="1400ABED" w16cid:durableId="07B04E20"/>
  <w16cid:commentId w16cid:paraId="55D1E0F6" w16cid:durableId="2623A650"/>
  <w16cid:commentId w16cid:paraId="21936A3D" w16cid:durableId="1A115E7B"/>
  <w16cid:commentId w16cid:paraId="68D09522" w16cid:durableId="396B43D8"/>
  <w16cid:commentId w16cid:paraId="0C405657" w16cid:durableId="7D01E89A"/>
  <w16cid:commentId w16cid:paraId="4A2D3F2D" w16cid:durableId="6902314C"/>
  <w16cid:commentId w16cid:paraId="767E6AA6" w16cid:durableId="1113FD22"/>
  <w16cid:commentId w16cid:paraId="20E95FE6" w16cid:durableId="4BA467CF"/>
  <w16cid:commentId w16cid:paraId="614A315D" w16cid:durableId="3FA27991"/>
  <w16cid:commentId w16cid:paraId="150768A8" w16cid:durableId="0C701C89"/>
  <w16cid:commentId w16cid:paraId="6FECC9F6" w16cid:durableId="45665E01"/>
  <w16cid:commentId w16cid:paraId="3511B39F" w16cid:durableId="70BF1F4C"/>
  <w16cid:commentId w16cid:paraId="4966D9A9" w16cid:durableId="474DCA44"/>
  <w16cid:commentId w16cid:paraId="72160C4C" w16cid:durableId="6117713D"/>
  <w16cid:commentId w16cid:paraId="4E9AAF00" w16cid:durableId="391DBDD6"/>
  <w16cid:commentId w16cid:paraId="747524B5" w16cid:durableId="5600FA4F"/>
  <w16cid:commentId w16cid:paraId="246CAD18" w16cid:durableId="53D2EC47"/>
  <w16cid:commentId w16cid:paraId="6818C1EB" w16cid:durableId="7E75968C"/>
  <w16cid:commentId w16cid:paraId="21091FCB" w16cid:durableId="17FC2FF3"/>
  <w16cid:commentId w16cid:paraId="000FC93E" w16cid:durableId="0495DBFD"/>
  <w16cid:commentId w16cid:paraId="153D84D8" w16cid:durableId="7CAA92B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2BEB31" w14:textId="77777777" w:rsidR="0084352F" w:rsidRDefault="0084352F" w:rsidP="00197204">
      <w:pPr>
        <w:spacing w:after="0" w:line="240" w:lineRule="auto"/>
      </w:pPr>
      <w:r>
        <w:separator/>
      </w:r>
    </w:p>
  </w:endnote>
  <w:endnote w:type="continuationSeparator" w:id="0">
    <w:p w14:paraId="1625E4F5" w14:textId="77777777" w:rsidR="0084352F" w:rsidRDefault="0084352F" w:rsidP="00197204">
      <w:pPr>
        <w:spacing w:after="0" w:line="240" w:lineRule="auto"/>
      </w:pPr>
      <w:r>
        <w:continuationSeparator/>
      </w:r>
    </w:p>
  </w:endnote>
  <w:endnote w:type="continuationNotice" w:id="1">
    <w:p w14:paraId="4D7DA85A" w14:textId="77777777" w:rsidR="0084352F" w:rsidRDefault="008435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7583338"/>
      <w:docPartObj>
        <w:docPartGallery w:val="Page Numbers (Bottom of Page)"/>
        <w:docPartUnique/>
      </w:docPartObj>
    </w:sdtPr>
    <w:sdtEndPr/>
    <w:sdtContent>
      <w:p w14:paraId="1DC8F693" w14:textId="3E8CB9A6" w:rsidR="00AD3190" w:rsidRDefault="00AD3190">
        <w:pPr>
          <w:pStyle w:val="Footer"/>
          <w:jc w:val="right"/>
        </w:pPr>
        <w:r>
          <w:fldChar w:fldCharType="begin"/>
        </w:r>
        <w:r>
          <w:instrText>PAGE   \* MERGEFORMAT</w:instrText>
        </w:r>
        <w:r>
          <w:fldChar w:fldCharType="separate"/>
        </w:r>
        <w:r w:rsidR="0084352F">
          <w:rPr>
            <w:noProof/>
          </w:rPr>
          <w:t>1</w:t>
        </w:r>
        <w:r>
          <w:fldChar w:fldCharType="end"/>
        </w:r>
      </w:p>
    </w:sdtContent>
  </w:sdt>
  <w:p w14:paraId="2D69930C" w14:textId="77777777" w:rsidR="00AD3190" w:rsidRDefault="00AD31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652E6A" w14:textId="77777777" w:rsidR="0084352F" w:rsidRDefault="0084352F" w:rsidP="00197204">
      <w:pPr>
        <w:spacing w:after="0" w:line="240" w:lineRule="auto"/>
      </w:pPr>
      <w:r>
        <w:separator/>
      </w:r>
    </w:p>
  </w:footnote>
  <w:footnote w:type="continuationSeparator" w:id="0">
    <w:p w14:paraId="07DFD447" w14:textId="77777777" w:rsidR="0084352F" w:rsidRDefault="0084352F" w:rsidP="00197204">
      <w:pPr>
        <w:spacing w:after="0" w:line="240" w:lineRule="auto"/>
      </w:pPr>
      <w:r>
        <w:continuationSeparator/>
      </w:r>
    </w:p>
  </w:footnote>
  <w:footnote w:type="continuationNotice" w:id="1">
    <w:p w14:paraId="065AF99C" w14:textId="77777777" w:rsidR="0084352F" w:rsidRDefault="0084352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7D71"/>
    <w:multiLevelType w:val="hybridMultilevel"/>
    <w:tmpl w:val="70EA4C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08648A"/>
    <w:multiLevelType w:val="hybridMultilevel"/>
    <w:tmpl w:val="70EA4C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41D04F5"/>
    <w:multiLevelType w:val="hybridMultilevel"/>
    <w:tmpl w:val="70EA4C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4C10C17"/>
    <w:multiLevelType w:val="hybridMultilevel"/>
    <w:tmpl w:val="70EA4C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4E15C2D"/>
    <w:multiLevelType w:val="hybridMultilevel"/>
    <w:tmpl w:val="E02C98A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609315B"/>
    <w:multiLevelType w:val="hybridMultilevel"/>
    <w:tmpl w:val="D5BAC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920BDF"/>
    <w:multiLevelType w:val="hybridMultilevel"/>
    <w:tmpl w:val="70EA4C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B880408"/>
    <w:multiLevelType w:val="hybridMultilevel"/>
    <w:tmpl w:val="D2EC570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BBF47F1"/>
    <w:multiLevelType w:val="hybridMultilevel"/>
    <w:tmpl w:val="70EA4C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0C85734B"/>
    <w:multiLevelType w:val="hybridMultilevel"/>
    <w:tmpl w:val="70EA4C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0D8F5C32"/>
    <w:multiLevelType w:val="hybridMultilevel"/>
    <w:tmpl w:val="70EA4C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0EC66E48"/>
    <w:multiLevelType w:val="hybridMultilevel"/>
    <w:tmpl w:val="70EA4C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0ED4081C"/>
    <w:multiLevelType w:val="hybridMultilevel"/>
    <w:tmpl w:val="10725596"/>
    <w:lvl w:ilvl="0" w:tplc="9F46CC0A">
      <w:start w:val="1"/>
      <w:numFmt w:val="decimal"/>
      <w:lvlText w:val="%1."/>
      <w:lvlJc w:val="left"/>
      <w:pPr>
        <w:ind w:left="36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0FFA0A55"/>
    <w:multiLevelType w:val="hybridMultilevel"/>
    <w:tmpl w:val="70EA4C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052473B"/>
    <w:multiLevelType w:val="hybridMultilevel"/>
    <w:tmpl w:val="70EA4C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11212DE"/>
    <w:multiLevelType w:val="hybridMultilevel"/>
    <w:tmpl w:val="70EA4C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11E408AF"/>
    <w:multiLevelType w:val="hybridMultilevel"/>
    <w:tmpl w:val="70EA4C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155C2F16"/>
    <w:multiLevelType w:val="multilevel"/>
    <w:tmpl w:val="5B0C5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64468DD"/>
    <w:multiLevelType w:val="hybridMultilevel"/>
    <w:tmpl w:val="70EA4C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16CA09DE"/>
    <w:multiLevelType w:val="multilevel"/>
    <w:tmpl w:val="868290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6D10A71"/>
    <w:multiLevelType w:val="hybridMultilevel"/>
    <w:tmpl w:val="70EA4C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182C074A"/>
    <w:multiLevelType w:val="hybridMultilevel"/>
    <w:tmpl w:val="5C28F680"/>
    <w:lvl w:ilvl="0" w:tplc="9F46CC0A">
      <w:start w:val="1"/>
      <w:numFmt w:val="decimal"/>
      <w:lvlText w:val="%1."/>
      <w:lvlJc w:val="left"/>
      <w:pPr>
        <w:ind w:left="36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1920069F"/>
    <w:multiLevelType w:val="hybridMultilevel"/>
    <w:tmpl w:val="70EA4C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1B05556E"/>
    <w:multiLevelType w:val="multilevel"/>
    <w:tmpl w:val="5B0C5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B235716"/>
    <w:multiLevelType w:val="hybridMultilevel"/>
    <w:tmpl w:val="64DCE84E"/>
    <w:lvl w:ilvl="0" w:tplc="9F46CC0A">
      <w:start w:val="1"/>
      <w:numFmt w:val="decimal"/>
      <w:lvlText w:val="%1."/>
      <w:lvlJc w:val="left"/>
      <w:pPr>
        <w:ind w:left="36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1B62441F"/>
    <w:multiLevelType w:val="hybridMultilevel"/>
    <w:tmpl w:val="70EA4C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1C870CE6"/>
    <w:multiLevelType w:val="hybridMultilevel"/>
    <w:tmpl w:val="70EA4C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202E3E05"/>
    <w:multiLevelType w:val="hybridMultilevel"/>
    <w:tmpl w:val="10725596"/>
    <w:lvl w:ilvl="0" w:tplc="9F46CC0A">
      <w:start w:val="1"/>
      <w:numFmt w:val="decimal"/>
      <w:lvlText w:val="%1."/>
      <w:lvlJc w:val="left"/>
      <w:pPr>
        <w:ind w:left="36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20A33948"/>
    <w:multiLevelType w:val="hybridMultilevel"/>
    <w:tmpl w:val="70EA4C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24A10094"/>
    <w:multiLevelType w:val="hybridMultilevel"/>
    <w:tmpl w:val="C79A13B4"/>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0" w15:restartNumberingAfterBreak="0">
    <w:nsid w:val="25BF4A15"/>
    <w:multiLevelType w:val="hybridMultilevel"/>
    <w:tmpl w:val="70EA4C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29CB0DAD"/>
    <w:multiLevelType w:val="hybridMultilevel"/>
    <w:tmpl w:val="73A62D5E"/>
    <w:lvl w:ilvl="0" w:tplc="DC22C85E">
      <w:numFmt w:val="bullet"/>
      <w:lvlText w:val="-"/>
      <w:lvlJc w:val="left"/>
      <w:pPr>
        <w:ind w:left="3960" w:hanging="360"/>
      </w:pPr>
      <w:rPr>
        <w:rFonts w:ascii="Arial" w:eastAsia="Arial" w:hAnsi="Arial" w:cs="Arial" w:hint="default"/>
      </w:rPr>
    </w:lvl>
    <w:lvl w:ilvl="1" w:tplc="041A0003" w:tentative="1">
      <w:start w:val="1"/>
      <w:numFmt w:val="bullet"/>
      <w:lvlText w:val="o"/>
      <w:lvlJc w:val="left"/>
      <w:pPr>
        <w:ind w:left="4680" w:hanging="360"/>
      </w:pPr>
      <w:rPr>
        <w:rFonts w:ascii="Courier New" w:hAnsi="Courier New" w:cs="Courier New" w:hint="default"/>
      </w:rPr>
    </w:lvl>
    <w:lvl w:ilvl="2" w:tplc="041A0005" w:tentative="1">
      <w:start w:val="1"/>
      <w:numFmt w:val="bullet"/>
      <w:lvlText w:val=""/>
      <w:lvlJc w:val="left"/>
      <w:pPr>
        <w:ind w:left="5400" w:hanging="360"/>
      </w:pPr>
      <w:rPr>
        <w:rFonts w:ascii="Wingdings" w:hAnsi="Wingdings" w:hint="default"/>
      </w:rPr>
    </w:lvl>
    <w:lvl w:ilvl="3" w:tplc="041A0001" w:tentative="1">
      <w:start w:val="1"/>
      <w:numFmt w:val="bullet"/>
      <w:lvlText w:val=""/>
      <w:lvlJc w:val="left"/>
      <w:pPr>
        <w:ind w:left="6120" w:hanging="360"/>
      </w:pPr>
      <w:rPr>
        <w:rFonts w:ascii="Symbol" w:hAnsi="Symbol" w:hint="default"/>
      </w:rPr>
    </w:lvl>
    <w:lvl w:ilvl="4" w:tplc="041A0003" w:tentative="1">
      <w:start w:val="1"/>
      <w:numFmt w:val="bullet"/>
      <w:lvlText w:val="o"/>
      <w:lvlJc w:val="left"/>
      <w:pPr>
        <w:ind w:left="6840" w:hanging="360"/>
      </w:pPr>
      <w:rPr>
        <w:rFonts w:ascii="Courier New" w:hAnsi="Courier New" w:cs="Courier New" w:hint="default"/>
      </w:rPr>
    </w:lvl>
    <w:lvl w:ilvl="5" w:tplc="041A0005" w:tentative="1">
      <w:start w:val="1"/>
      <w:numFmt w:val="bullet"/>
      <w:lvlText w:val=""/>
      <w:lvlJc w:val="left"/>
      <w:pPr>
        <w:ind w:left="7560" w:hanging="360"/>
      </w:pPr>
      <w:rPr>
        <w:rFonts w:ascii="Wingdings" w:hAnsi="Wingdings" w:hint="default"/>
      </w:rPr>
    </w:lvl>
    <w:lvl w:ilvl="6" w:tplc="041A0001" w:tentative="1">
      <w:start w:val="1"/>
      <w:numFmt w:val="bullet"/>
      <w:lvlText w:val=""/>
      <w:lvlJc w:val="left"/>
      <w:pPr>
        <w:ind w:left="8280" w:hanging="360"/>
      </w:pPr>
      <w:rPr>
        <w:rFonts w:ascii="Symbol" w:hAnsi="Symbol" w:hint="default"/>
      </w:rPr>
    </w:lvl>
    <w:lvl w:ilvl="7" w:tplc="041A0003" w:tentative="1">
      <w:start w:val="1"/>
      <w:numFmt w:val="bullet"/>
      <w:lvlText w:val="o"/>
      <w:lvlJc w:val="left"/>
      <w:pPr>
        <w:ind w:left="9000" w:hanging="360"/>
      </w:pPr>
      <w:rPr>
        <w:rFonts w:ascii="Courier New" w:hAnsi="Courier New" w:cs="Courier New" w:hint="default"/>
      </w:rPr>
    </w:lvl>
    <w:lvl w:ilvl="8" w:tplc="041A0005" w:tentative="1">
      <w:start w:val="1"/>
      <w:numFmt w:val="bullet"/>
      <w:lvlText w:val=""/>
      <w:lvlJc w:val="left"/>
      <w:pPr>
        <w:ind w:left="9720" w:hanging="360"/>
      </w:pPr>
      <w:rPr>
        <w:rFonts w:ascii="Wingdings" w:hAnsi="Wingdings" w:hint="default"/>
      </w:rPr>
    </w:lvl>
  </w:abstractNum>
  <w:abstractNum w:abstractNumId="32" w15:restartNumberingAfterBreak="0">
    <w:nsid w:val="2A1C2C52"/>
    <w:multiLevelType w:val="hybridMultilevel"/>
    <w:tmpl w:val="70EA4C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2C1426B8"/>
    <w:multiLevelType w:val="hybridMultilevel"/>
    <w:tmpl w:val="D2EC570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2C382084"/>
    <w:multiLevelType w:val="hybridMultilevel"/>
    <w:tmpl w:val="70EA4C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2C6674B4"/>
    <w:multiLevelType w:val="hybridMultilevel"/>
    <w:tmpl w:val="70EA4C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2D8D2ABD"/>
    <w:multiLevelType w:val="hybridMultilevel"/>
    <w:tmpl w:val="70EA4C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2E2160B2"/>
    <w:multiLevelType w:val="hybridMultilevel"/>
    <w:tmpl w:val="7C1CBA5E"/>
    <w:lvl w:ilvl="0" w:tplc="9F46CC0A">
      <w:start w:val="1"/>
      <w:numFmt w:val="decimal"/>
      <w:lvlText w:val="%1."/>
      <w:lvlJc w:val="left"/>
      <w:pPr>
        <w:ind w:left="36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2EC03500"/>
    <w:multiLevelType w:val="hybridMultilevel"/>
    <w:tmpl w:val="E496F33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9" w15:restartNumberingAfterBreak="0">
    <w:nsid w:val="2FC85242"/>
    <w:multiLevelType w:val="hybridMultilevel"/>
    <w:tmpl w:val="8E1662D2"/>
    <w:lvl w:ilvl="0" w:tplc="9F46CC0A">
      <w:start w:val="1"/>
      <w:numFmt w:val="decimal"/>
      <w:lvlText w:val="%1."/>
      <w:lvlJc w:val="left"/>
      <w:pPr>
        <w:ind w:left="36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305E314A"/>
    <w:multiLevelType w:val="hybridMultilevel"/>
    <w:tmpl w:val="70EA4C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33091F9C"/>
    <w:multiLevelType w:val="hybridMultilevel"/>
    <w:tmpl w:val="AFD6562E"/>
    <w:lvl w:ilvl="0" w:tplc="9F46CC0A">
      <w:start w:val="1"/>
      <w:numFmt w:val="decimal"/>
      <w:lvlText w:val="%1."/>
      <w:lvlJc w:val="left"/>
      <w:pPr>
        <w:ind w:left="360" w:hanging="360"/>
      </w:pPr>
      <w:rPr>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2" w15:restartNumberingAfterBreak="0">
    <w:nsid w:val="378C3EC9"/>
    <w:multiLevelType w:val="hybridMultilevel"/>
    <w:tmpl w:val="70EA4C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38D74AF4"/>
    <w:multiLevelType w:val="hybridMultilevel"/>
    <w:tmpl w:val="ECFC35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3A620F75"/>
    <w:multiLevelType w:val="hybridMultilevel"/>
    <w:tmpl w:val="70EA4C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3A64486B"/>
    <w:multiLevelType w:val="hybridMultilevel"/>
    <w:tmpl w:val="FBAE06DC"/>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6" w15:restartNumberingAfterBreak="0">
    <w:nsid w:val="3AFF012D"/>
    <w:multiLevelType w:val="hybridMultilevel"/>
    <w:tmpl w:val="70EA4C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3B556A4C"/>
    <w:multiLevelType w:val="hybridMultilevel"/>
    <w:tmpl w:val="70EA4C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3C067B10"/>
    <w:multiLevelType w:val="hybridMultilevel"/>
    <w:tmpl w:val="70EA4C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3C6D709F"/>
    <w:multiLevelType w:val="multilevel"/>
    <w:tmpl w:val="9664FD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3CDF081C"/>
    <w:multiLevelType w:val="multilevel"/>
    <w:tmpl w:val="A30234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3E7E2B6E"/>
    <w:multiLevelType w:val="hybridMultilevel"/>
    <w:tmpl w:val="70EA4C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405E0655"/>
    <w:multiLevelType w:val="hybridMultilevel"/>
    <w:tmpl w:val="70EA4C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41B73C55"/>
    <w:multiLevelType w:val="hybridMultilevel"/>
    <w:tmpl w:val="70EA4C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15:restartNumberingAfterBreak="0">
    <w:nsid w:val="41F750F5"/>
    <w:multiLevelType w:val="hybridMultilevel"/>
    <w:tmpl w:val="70EA4C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43E57191"/>
    <w:multiLevelType w:val="hybridMultilevel"/>
    <w:tmpl w:val="70EA4C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440A7381"/>
    <w:multiLevelType w:val="hybridMultilevel"/>
    <w:tmpl w:val="70EA4C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444C5D96"/>
    <w:multiLevelType w:val="hybridMultilevel"/>
    <w:tmpl w:val="70EA4C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44C9101A"/>
    <w:multiLevelType w:val="multilevel"/>
    <w:tmpl w:val="D882757C"/>
    <w:lvl w:ilvl="0">
      <w:start w:val="1"/>
      <w:numFmt w:val="decimal"/>
      <w:lvlText w:val="%1."/>
      <w:lvlJc w:val="left"/>
      <w:pPr>
        <w:ind w:left="420" w:hanging="420"/>
      </w:pPr>
      <w:rPr>
        <w:rFonts w:hint="default"/>
        <w:color w:val="FF0000"/>
      </w:rPr>
    </w:lvl>
    <w:lvl w:ilvl="1">
      <w:start w:val="1"/>
      <w:numFmt w:val="decimal"/>
      <w:lvlText w:val="%1.%2."/>
      <w:lvlJc w:val="left"/>
      <w:pPr>
        <w:ind w:left="420" w:hanging="42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59" w15:restartNumberingAfterBreak="0">
    <w:nsid w:val="45BB61E0"/>
    <w:multiLevelType w:val="hybridMultilevel"/>
    <w:tmpl w:val="191A5D08"/>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0" w15:restartNumberingAfterBreak="0">
    <w:nsid w:val="46DA50D8"/>
    <w:multiLevelType w:val="hybridMultilevel"/>
    <w:tmpl w:val="70EA4C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15:restartNumberingAfterBreak="0">
    <w:nsid w:val="490E5D2A"/>
    <w:multiLevelType w:val="hybridMultilevel"/>
    <w:tmpl w:val="CCD6BBCA"/>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2" w15:restartNumberingAfterBreak="0">
    <w:nsid w:val="4D080452"/>
    <w:multiLevelType w:val="hybridMultilevel"/>
    <w:tmpl w:val="D2EC570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3" w15:restartNumberingAfterBreak="0">
    <w:nsid w:val="4E3A4942"/>
    <w:multiLevelType w:val="hybridMultilevel"/>
    <w:tmpl w:val="70EA4C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4F8F7646"/>
    <w:multiLevelType w:val="hybridMultilevel"/>
    <w:tmpl w:val="70EA4C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5" w15:restartNumberingAfterBreak="0">
    <w:nsid w:val="4FAD57C9"/>
    <w:multiLevelType w:val="hybridMultilevel"/>
    <w:tmpl w:val="70EA4C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6" w15:restartNumberingAfterBreak="0">
    <w:nsid w:val="51BD15A6"/>
    <w:multiLevelType w:val="hybridMultilevel"/>
    <w:tmpl w:val="70EA4C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7" w15:restartNumberingAfterBreak="0">
    <w:nsid w:val="51E05255"/>
    <w:multiLevelType w:val="hybridMultilevel"/>
    <w:tmpl w:val="E9AE6B28"/>
    <w:lvl w:ilvl="0" w:tplc="9F46CC0A">
      <w:start w:val="1"/>
      <w:numFmt w:val="decimal"/>
      <w:lvlText w:val="%1."/>
      <w:lvlJc w:val="left"/>
      <w:pPr>
        <w:ind w:left="36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8" w15:restartNumberingAfterBreak="0">
    <w:nsid w:val="52CA66F0"/>
    <w:multiLevelType w:val="multilevel"/>
    <w:tmpl w:val="4D38DFC6"/>
    <w:lvl w:ilvl="0">
      <w:start w:val="1"/>
      <w:numFmt w:val="bullet"/>
      <w:lvlText w:val=""/>
      <w:lvlJc w:val="left"/>
      <w:pPr>
        <w:ind w:left="862" w:hanging="360"/>
      </w:pPr>
      <w:rPr>
        <w:rFonts w:ascii="Symbol" w:hAnsi="Symbol" w:hint="default"/>
      </w:rPr>
    </w:lvl>
    <w:lvl w:ilvl="1">
      <w:numFmt w:val="bullet"/>
      <w:lvlText w:val="o"/>
      <w:lvlJc w:val="left"/>
      <w:pPr>
        <w:ind w:left="1582" w:hanging="360"/>
      </w:pPr>
      <w:rPr>
        <w:rFonts w:ascii="Courier New" w:hAnsi="Courier New" w:cs="Courier New"/>
      </w:rPr>
    </w:lvl>
    <w:lvl w:ilvl="2">
      <w:numFmt w:val="bullet"/>
      <w:lvlText w:val=""/>
      <w:lvlJc w:val="left"/>
      <w:pPr>
        <w:ind w:left="2302" w:hanging="360"/>
      </w:pPr>
      <w:rPr>
        <w:rFonts w:ascii="Wingdings" w:hAnsi="Wingdings"/>
      </w:rPr>
    </w:lvl>
    <w:lvl w:ilvl="3">
      <w:numFmt w:val="bullet"/>
      <w:lvlText w:val=""/>
      <w:lvlJc w:val="left"/>
      <w:pPr>
        <w:ind w:left="3022" w:hanging="360"/>
      </w:pPr>
      <w:rPr>
        <w:rFonts w:ascii="Symbol" w:hAnsi="Symbol"/>
      </w:rPr>
    </w:lvl>
    <w:lvl w:ilvl="4">
      <w:numFmt w:val="bullet"/>
      <w:lvlText w:val="o"/>
      <w:lvlJc w:val="left"/>
      <w:pPr>
        <w:ind w:left="3742" w:hanging="360"/>
      </w:pPr>
      <w:rPr>
        <w:rFonts w:ascii="Courier New" w:hAnsi="Courier New" w:cs="Courier New"/>
      </w:rPr>
    </w:lvl>
    <w:lvl w:ilvl="5">
      <w:numFmt w:val="bullet"/>
      <w:lvlText w:val=""/>
      <w:lvlJc w:val="left"/>
      <w:pPr>
        <w:ind w:left="4462" w:hanging="360"/>
      </w:pPr>
      <w:rPr>
        <w:rFonts w:ascii="Wingdings" w:hAnsi="Wingdings"/>
      </w:rPr>
    </w:lvl>
    <w:lvl w:ilvl="6">
      <w:numFmt w:val="bullet"/>
      <w:lvlText w:val=""/>
      <w:lvlJc w:val="left"/>
      <w:pPr>
        <w:ind w:left="5182" w:hanging="360"/>
      </w:pPr>
      <w:rPr>
        <w:rFonts w:ascii="Symbol" w:hAnsi="Symbol"/>
      </w:rPr>
    </w:lvl>
    <w:lvl w:ilvl="7">
      <w:numFmt w:val="bullet"/>
      <w:lvlText w:val="o"/>
      <w:lvlJc w:val="left"/>
      <w:pPr>
        <w:ind w:left="5902" w:hanging="360"/>
      </w:pPr>
      <w:rPr>
        <w:rFonts w:ascii="Courier New" w:hAnsi="Courier New" w:cs="Courier New"/>
      </w:rPr>
    </w:lvl>
    <w:lvl w:ilvl="8">
      <w:numFmt w:val="bullet"/>
      <w:lvlText w:val=""/>
      <w:lvlJc w:val="left"/>
      <w:pPr>
        <w:ind w:left="6622" w:hanging="360"/>
      </w:pPr>
      <w:rPr>
        <w:rFonts w:ascii="Wingdings" w:hAnsi="Wingdings"/>
      </w:rPr>
    </w:lvl>
  </w:abstractNum>
  <w:abstractNum w:abstractNumId="69" w15:restartNumberingAfterBreak="0">
    <w:nsid w:val="53DD199D"/>
    <w:multiLevelType w:val="hybridMultilevel"/>
    <w:tmpl w:val="70EA4C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0" w15:restartNumberingAfterBreak="0">
    <w:nsid w:val="56F837AE"/>
    <w:multiLevelType w:val="hybridMultilevel"/>
    <w:tmpl w:val="70EA4C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1" w15:restartNumberingAfterBreak="0">
    <w:nsid w:val="587136B4"/>
    <w:multiLevelType w:val="hybridMultilevel"/>
    <w:tmpl w:val="CCD6BBCA"/>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2" w15:restartNumberingAfterBreak="0">
    <w:nsid w:val="58917861"/>
    <w:multiLevelType w:val="hybridMultilevel"/>
    <w:tmpl w:val="E02C98A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3" w15:restartNumberingAfterBreak="0">
    <w:nsid w:val="59822080"/>
    <w:multiLevelType w:val="hybridMultilevel"/>
    <w:tmpl w:val="70EA4C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4" w15:restartNumberingAfterBreak="0">
    <w:nsid w:val="5A5C46A9"/>
    <w:multiLevelType w:val="hybridMultilevel"/>
    <w:tmpl w:val="70EA4C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5" w15:restartNumberingAfterBreak="0">
    <w:nsid w:val="5B423C8F"/>
    <w:multiLevelType w:val="hybridMultilevel"/>
    <w:tmpl w:val="70EA4C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6" w15:restartNumberingAfterBreak="0">
    <w:nsid w:val="5D2C3629"/>
    <w:multiLevelType w:val="hybridMultilevel"/>
    <w:tmpl w:val="62D4CB9E"/>
    <w:lvl w:ilvl="0" w:tplc="9FF06490">
      <w:start w:val="1"/>
      <w:numFmt w:val="decimal"/>
      <w:lvlText w:val="%1."/>
      <w:lvlJc w:val="left"/>
      <w:pPr>
        <w:ind w:left="720" w:hanging="360"/>
      </w:pPr>
      <w:rPr>
        <w:rFonts w:ascii="Times New Roman" w:eastAsiaTheme="minorHAnsi"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7" w15:restartNumberingAfterBreak="0">
    <w:nsid w:val="5EFC3980"/>
    <w:multiLevelType w:val="hybridMultilevel"/>
    <w:tmpl w:val="70EA4C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8" w15:restartNumberingAfterBreak="0">
    <w:nsid w:val="605867A2"/>
    <w:multiLevelType w:val="hybridMultilevel"/>
    <w:tmpl w:val="70EA4C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9" w15:restartNumberingAfterBreak="0">
    <w:nsid w:val="6408415F"/>
    <w:multiLevelType w:val="multilevel"/>
    <w:tmpl w:val="8390D42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675872E5"/>
    <w:multiLevelType w:val="hybridMultilevel"/>
    <w:tmpl w:val="A6AE08C2"/>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1" w15:restartNumberingAfterBreak="0">
    <w:nsid w:val="67D10C81"/>
    <w:multiLevelType w:val="hybridMultilevel"/>
    <w:tmpl w:val="5B9606F2"/>
    <w:lvl w:ilvl="0" w:tplc="E05CEE0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7F20ED9"/>
    <w:multiLevelType w:val="hybridMultilevel"/>
    <w:tmpl w:val="2272EA64"/>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3" w15:restartNumberingAfterBreak="0">
    <w:nsid w:val="6818239C"/>
    <w:multiLevelType w:val="hybridMultilevel"/>
    <w:tmpl w:val="967E04A2"/>
    <w:lvl w:ilvl="0" w:tplc="FB769F44">
      <w:start w:val="1"/>
      <w:numFmt w:val="decimal"/>
      <w:lvlText w:val="%1."/>
      <w:lvlJc w:val="left"/>
      <w:pPr>
        <w:ind w:left="720" w:hanging="360"/>
      </w:pPr>
      <w:rPr>
        <w:strike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4" w15:restartNumberingAfterBreak="0">
    <w:nsid w:val="681F3CBF"/>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6CA966D6"/>
    <w:multiLevelType w:val="hybridMultilevel"/>
    <w:tmpl w:val="E6F4E0FC"/>
    <w:lvl w:ilvl="0" w:tplc="9F46CC0A">
      <w:start w:val="1"/>
      <w:numFmt w:val="decimal"/>
      <w:lvlText w:val="%1."/>
      <w:lvlJc w:val="left"/>
      <w:pPr>
        <w:ind w:left="36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6" w15:restartNumberingAfterBreak="0">
    <w:nsid w:val="6D841DC9"/>
    <w:multiLevelType w:val="hybridMultilevel"/>
    <w:tmpl w:val="70EA4C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7" w15:restartNumberingAfterBreak="0">
    <w:nsid w:val="70095C66"/>
    <w:multiLevelType w:val="hybridMultilevel"/>
    <w:tmpl w:val="70EA4C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8" w15:restartNumberingAfterBreak="0">
    <w:nsid w:val="70A074BC"/>
    <w:multiLevelType w:val="hybridMultilevel"/>
    <w:tmpl w:val="D2EC570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9" w15:restartNumberingAfterBreak="0">
    <w:nsid w:val="71E82148"/>
    <w:multiLevelType w:val="hybridMultilevel"/>
    <w:tmpl w:val="70EA4C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0" w15:restartNumberingAfterBreak="0">
    <w:nsid w:val="71FE5C5A"/>
    <w:multiLevelType w:val="hybridMultilevel"/>
    <w:tmpl w:val="6376240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1" w15:restartNumberingAfterBreak="0">
    <w:nsid w:val="727425D8"/>
    <w:multiLevelType w:val="hybridMultilevel"/>
    <w:tmpl w:val="70EA4C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2" w15:restartNumberingAfterBreak="0">
    <w:nsid w:val="727F5080"/>
    <w:multiLevelType w:val="hybridMultilevel"/>
    <w:tmpl w:val="70EA4C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3" w15:restartNumberingAfterBreak="0">
    <w:nsid w:val="72AE5860"/>
    <w:multiLevelType w:val="hybridMultilevel"/>
    <w:tmpl w:val="35BCCE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4" w15:restartNumberingAfterBreak="0">
    <w:nsid w:val="776A6ACC"/>
    <w:multiLevelType w:val="hybridMultilevel"/>
    <w:tmpl w:val="70EA4C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5" w15:restartNumberingAfterBreak="0">
    <w:nsid w:val="78F52088"/>
    <w:multiLevelType w:val="hybridMultilevel"/>
    <w:tmpl w:val="12B04DA0"/>
    <w:lvl w:ilvl="0" w:tplc="9F46CC0A">
      <w:start w:val="1"/>
      <w:numFmt w:val="decimal"/>
      <w:lvlText w:val="%1."/>
      <w:lvlJc w:val="left"/>
      <w:pPr>
        <w:ind w:left="36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6" w15:restartNumberingAfterBreak="0">
    <w:nsid w:val="793946C7"/>
    <w:multiLevelType w:val="hybridMultilevel"/>
    <w:tmpl w:val="70EA4C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7" w15:restartNumberingAfterBreak="0">
    <w:nsid w:val="79994276"/>
    <w:multiLevelType w:val="hybridMultilevel"/>
    <w:tmpl w:val="70EA4C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8" w15:restartNumberingAfterBreak="0">
    <w:nsid w:val="7B415175"/>
    <w:multiLevelType w:val="hybridMultilevel"/>
    <w:tmpl w:val="7C1CBA5E"/>
    <w:lvl w:ilvl="0" w:tplc="9F46CC0A">
      <w:start w:val="1"/>
      <w:numFmt w:val="decimal"/>
      <w:lvlText w:val="%1."/>
      <w:lvlJc w:val="left"/>
      <w:pPr>
        <w:ind w:left="36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9" w15:restartNumberingAfterBreak="0">
    <w:nsid w:val="7EBC4661"/>
    <w:multiLevelType w:val="hybridMultilevel"/>
    <w:tmpl w:val="70EA4C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84"/>
  </w:num>
  <w:num w:numId="2">
    <w:abstractNumId w:val="19"/>
  </w:num>
  <w:num w:numId="3">
    <w:abstractNumId w:val="49"/>
  </w:num>
  <w:num w:numId="4">
    <w:abstractNumId w:val="31"/>
  </w:num>
  <w:num w:numId="5">
    <w:abstractNumId w:val="68"/>
  </w:num>
  <w:num w:numId="6">
    <w:abstractNumId w:val="80"/>
  </w:num>
  <w:num w:numId="7">
    <w:abstractNumId w:val="71"/>
  </w:num>
  <w:num w:numId="8">
    <w:abstractNumId w:val="61"/>
  </w:num>
  <w:num w:numId="9">
    <w:abstractNumId w:val="82"/>
  </w:num>
  <w:num w:numId="10">
    <w:abstractNumId w:val="59"/>
  </w:num>
  <w:num w:numId="11">
    <w:abstractNumId w:val="41"/>
  </w:num>
  <w:num w:numId="12">
    <w:abstractNumId w:val="27"/>
  </w:num>
  <w:num w:numId="13">
    <w:abstractNumId w:val="12"/>
  </w:num>
  <w:num w:numId="14">
    <w:abstractNumId w:val="85"/>
  </w:num>
  <w:num w:numId="15">
    <w:abstractNumId w:val="95"/>
  </w:num>
  <w:num w:numId="16">
    <w:abstractNumId w:val="39"/>
  </w:num>
  <w:num w:numId="17">
    <w:abstractNumId w:val="67"/>
  </w:num>
  <w:num w:numId="18">
    <w:abstractNumId w:val="21"/>
  </w:num>
  <w:num w:numId="19">
    <w:abstractNumId w:val="98"/>
  </w:num>
  <w:num w:numId="20">
    <w:abstractNumId w:val="37"/>
  </w:num>
  <w:num w:numId="21">
    <w:abstractNumId w:val="24"/>
  </w:num>
  <w:num w:numId="22">
    <w:abstractNumId w:val="38"/>
  </w:num>
  <w:num w:numId="23">
    <w:abstractNumId w:val="5"/>
  </w:num>
  <w:num w:numId="24">
    <w:abstractNumId w:val="81"/>
  </w:num>
  <w:num w:numId="25">
    <w:abstractNumId w:val="43"/>
  </w:num>
  <w:num w:numId="26">
    <w:abstractNumId w:val="93"/>
  </w:num>
  <w:num w:numId="27">
    <w:abstractNumId w:val="76"/>
  </w:num>
  <w:num w:numId="28">
    <w:abstractNumId w:val="50"/>
  </w:num>
  <w:num w:numId="2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 w:numId="42">
    <w:abstractNumId w:val="17"/>
  </w:num>
  <w:num w:numId="43">
    <w:abstractNumId w:val="23"/>
  </w:num>
  <w:num w:numId="44">
    <w:abstractNumId w:val="72"/>
  </w:num>
  <w:num w:numId="45">
    <w:abstractNumId w:val="4"/>
  </w:num>
  <w:num w:numId="46">
    <w:abstractNumId w:val="62"/>
  </w:num>
  <w:num w:numId="47">
    <w:abstractNumId w:val="90"/>
  </w:num>
  <w:num w:numId="48">
    <w:abstractNumId w:val="88"/>
  </w:num>
  <w:num w:numId="49">
    <w:abstractNumId w:val="33"/>
  </w:num>
  <w:num w:numId="50">
    <w:abstractNumId w:val="83"/>
  </w:num>
  <w:num w:numId="51">
    <w:abstractNumId w:val="7"/>
  </w:num>
  <w:num w:numId="52">
    <w:abstractNumId w:val="45"/>
  </w:num>
  <w:num w:numId="53">
    <w:abstractNumId w:val="99"/>
  </w:num>
  <w:num w:numId="54">
    <w:abstractNumId w:val="34"/>
  </w:num>
  <w:num w:numId="55">
    <w:abstractNumId w:val="53"/>
  </w:num>
  <w:num w:numId="56">
    <w:abstractNumId w:val="87"/>
  </w:num>
  <w:num w:numId="57">
    <w:abstractNumId w:val="94"/>
  </w:num>
  <w:num w:numId="58">
    <w:abstractNumId w:val="65"/>
  </w:num>
  <w:num w:numId="59">
    <w:abstractNumId w:val="0"/>
  </w:num>
  <w:num w:numId="60">
    <w:abstractNumId w:val="32"/>
  </w:num>
  <w:num w:numId="61">
    <w:abstractNumId w:val="3"/>
  </w:num>
  <w:num w:numId="62">
    <w:abstractNumId w:val="26"/>
  </w:num>
  <w:num w:numId="63">
    <w:abstractNumId w:val="74"/>
  </w:num>
  <w:num w:numId="64">
    <w:abstractNumId w:val="78"/>
  </w:num>
  <w:num w:numId="65">
    <w:abstractNumId w:val="46"/>
  </w:num>
  <w:num w:numId="66">
    <w:abstractNumId w:val="48"/>
  </w:num>
  <w:num w:numId="67">
    <w:abstractNumId w:val="2"/>
  </w:num>
  <w:num w:numId="68">
    <w:abstractNumId w:val="15"/>
  </w:num>
  <w:num w:numId="69">
    <w:abstractNumId w:val="13"/>
  </w:num>
  <w:num w:numId="70">
    <w:abstractNumId w:val="35"/>
  </w:num>
  <w:num w:numId="71">
    <w:abstractNumId w:val="42"/>
  </w:num>
  <w:num w:numId="72">
    <w:abstractNumId w:val="63"/>
  </w:num>
  <w:num w:numId="73">
    <w:abstractNumId w:val="70"/>
  </w:num>
  <w:num w:numId="74">
    <w:abstractNumId w:val="86"/>
  </w:num>
  <w:num w:numId="75">
    <w:abstractNumId w:val="11"/>
  </w:num>
  <w:num w:numId="76">
    <w:abstractNumId w:val="22"/>
  </w:num>
  <w:num w:numId="77">
    <w:abstractNumId w:val="97"/>
  </w:num>
  <w:num w:numId="78">
    <w:abstractNumId w:val="44"/>
  </w:num>
  <w:num w:numId="79">
    <w:abstractNumId w:val="73"/>
  </w:num>
  <w:num w:numId="80">
    <w:abstractNumId w:val="77"/>
  </w:num>
  <w:num w:numId="81">
    <w:abstractNumId w:val="64"/>
  </w:num>
  <w:num w:numId="82">
    <w:abstractNumId w:val="60"/>
  </w:num>
  <w:num w:numId="83">
    <w:abstractNumId w:val="28"/>
  </w:num>
  <w:num w:numId="84">
    <w:abstractNumId w:val="18"/>
  </w:num>
  <w:num w:numId="85">
    <w:abstractNumId w:val="54"/>
  </w:num>
  <w:num w:numId="86">
    <w:abstractNumId w:val="51"/>
  </w:num>
  <w:num w:numId="87">
    <w:abstractNumId w:val="56"/>
  </w:num>
  <w:num w:numId="88">
    <w:abstractNumId w:val="96"/>
  </w:num>
  <w:num w:numId="89">
    <w:abstractNumId w:val="30"/>
  </w:num>
  <w:num w:numId="90">
    <w:abstractNumId w:val="57"/>
  </w:num>
  <w:num w:numId="91">
    <w:abstractNumId w:val="47"/>
  </w:num>
  <w:num w:numId="92">
    <w:abstractNumId w:val="55"/>
  </w:num>
  <w:num w:numId="93">
    <w:abstractNumId w:val="92"/>
  </w:num>
  <w:num w:numId="94">
    <w:abstractNumId w:val="8"/>
  </w:num>
  <w:num w:numId="95">
    <w:abstractNumId w:val="91"/>
  </w:num>
  <w:num w:numId="96">
    <w:abstractNumId w:val="89"/>
  </w:num>
  <w:num w:numId="97">
    <w:abstractNumId w:val="69"/>
  </w:num>
  <w:num w:numId="98">
    <w:abstractNumId w:val="52"/>
  </w:num>
  <w:num w:numId="99">
    <w:abstractNumId w:val="20"/>
  </w:num>
  <w:num w:numId="100">
    <w:abstractNumId w:val="10"/>
  </w:num>
  <w:num w:numId="101">
    <w:abstractNumId w:val="75"/>
  </w:num>
  <w:num w:numId="102">
    <w:abstractNumId w:val="14"/>
  </w:num>
  <w:num w:numId="103">
    <w:abstractNumId w:val="36"/>
  </w:num>
  <w:num w:numId="104">
    <w:abstractNumId w:val="40"/>
  </w:num>
  <w:num w:numId="105">
    <w:abstractNumId w:val="1"/>
  </w:num>
  <w:num w:numId="106">
    <w:abstractNumId w:val="16"/>
  </w:num>
  <w:num w:numId="107">
    <w:abstractNumId w:val="9"/>
  </w:num>
  <w:num w:numId="108">
    <w:abstractNumId w:val="66"/>
  </w:num>
  <w:num w:numId="109">
    <w:abstractNumId w:val="6"/>
  </w:num>
  <w:num w:numId="110">
    <w:abstractNumId w:val="25"/>
  </w:num>
  <w:num w:numId="111">
    <w:abstractNumId w:val="79"/>
  </w:num>
  <w:num w:numId="112">
    <w:abstractNumId w:val="58"/>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048"/>
    <w:rsid w:val="0000296A"/>
    <w:rsid w:val="00012B66"/>
    <w:rsid w:val="00012C9E"/>
    <w:rsid w:val="00015BD9"/>
    <w:rsid w:val="00015EE5"/>
    <w:rsid w:val="00016041"/>
    <w:rsid w:val="00017CCA"/>
    <w:rsid w:val="00020CA1"/>
    <w:rsid w:val="000248EC"/>
    <w:rsid w:val="00026BC3"/>
    <w:rsid w:val="00030917"/>
    <w:rsid w:val="00033D6A"/>
    <w:rsid w:val="00033D7E"/>
    <w:rsid w:val="00033D9F"/>
    <w:rsid w:val="00035552"/>
    <w:rsid w:val="000407D0"/>
    <w:rsid w:val="00041BFC"/>
    <w:rsid w:val="000431C2"/>
    <w:rsid w:val="000462B1"/>
    <w:rsid w:val="00050C27"/>
    <w:rsid w:val="00053D2E"/>
    <w:rsid w:val="00063D96"/>
    <w:rsid w:val="0006455E"/>
    <w:rsid w:val="00064FAD"/>
    <w:rsid w:val="00065460"/>
    <w:rsid w:val="00066CF0"/>
    <w:rsid w:val="00070A5C"/>
    <w:rsid w:val="000712DE"/>
    <w:rsid w:val="00072314"/>
    <w:rsid w:val="00076485"/>
    <w:rsid w:val="000767D2"/>
    <w:rsid w:val="00077C56"/>
    <w:rsid w:val="00085858"/>
    <w:rsid w:val="00085F74"/>
    <w:rsid w:val="00092311"/>
    <w:rsid w:val="000956B4"/>
    <w:rsid w:val="000A30E1"/>
    <w:rsid w:val="000A32CA"/>
    <w:rsid w:val="000A39A8"/>
    <w:rsid w:val="000A5207"/>
    <w:rsid w:val="000A521F"/>
    <w:rsid w:val="000A6408"/>
    <w:rsid w:val="000A66FE"/>
    <w:rsid w:val="000A712F"/>
    <w:rsid w:val="000A7E81"/>
    <w:rsid w:val="000B4C25"/>
    <w:rsid w:val="000B6433"/>
    <w:rsid w:val="000B6DFB"/>
    <w:rsid w:val="000C14FD"/>
    <w:rsid w:val="000C1951"/>
    <w:rsid w:val="000C6BC2"/>
    <w:rsid w:val="000D073C"/>
    <w:rsid w:val="000D1F6F"/>
    <w:rsid w:val="000D3D1A"/>
    <w:rsid w:val="000E0048"/>
    <w:rsid w:val="000E0D34"/>
    <w:rsid w:val="000E0DE2"/>
    <w:rsid w:val="000E202E"/>
    <w:rsid w:val="000E6D5B"/>
    <w:rsid w:val="000E7ABE"/>
    <w:rsid w:val="000F05C5"/>
    <w:rsid w:val="000F0A2E"/>
    <w:rsid w:val="00101375"/>
    <w:rsid w:val="001031EE"/>
    <w:rsid w:val="0010750E"/>
    <w:rsid w:val="001076DF"/>
    <w:rsid w:val="00113E1F"/>
    <w:rsid w:val="00120E4E"/>
    <w:rsid w:val="00122ED0"/>
    <w:rsid w:val="001240C3"/>
    <w:rsid w:val="00125AD4"/>
    <w:rsid w:val="00127A55"/>
    <w:rsid w:val="0013091A"/>
    <w:rsid w:val="0013345A"/>
    <w:rsid w:val="0013473B"/>
    <w:rsid w:val="0013486D"/>
    <w:rsid w:val="00135736"/>
    <w:rsid w:val="0013676D"/>
    <w:rsid w:val="00142C0E"/>
    <w:rsid w:val="0014524F"/>
    <w:rsid w:val="0014645B"/>
    <w:rsid w:val="00146CC2"/>
    <w:rsid w:val="001472F2"/>
    <w:rsid w:val="00147AED"/>
    <w:rsid w:val="00152B72"/>
    <w:rsid w:val="0015380F"/>
    <w:rsid w:val="0015383B"/>
    <w:rsid w:val="00161AC5"/>
    <w:rsid w:val="00161EF0"/>
    <w:rsid w:val="00162672"/>
    <w:rsid w:val="00164A84"/>
    <w:rsid w:val="00165C51"/>
    <w:rsid w:val="00170695"/>
    <w:rsid w:val="00174201"/>
    <w:rsid w:val="001748EB"/>
    <w:rsid w:val="001752E6"/>
    <w:rsid w:val="00177630"/>
    <w:rsid w:val="00177A6E"/>
    <w:rsid w:val="0018413B"/>
    <w:rsid w:val="00184804"/>
    <w:rsid w:val="00185A46"/>
    <w:rsid w:val="00185E65"/>
    <w:rsid w:val="00187371"/>
    <w:rsid w:val="00187AEC"/>
    <w:rsid w:val="00187C35"/>
    <w:rsid w:val="00195D31"/>
    <w:rsid w:val="0019618C"/>
    <w:rsid w:val="00197204"/>
    <w:rsid w:val="001972AA"/>
    <w:rsid w:val="001977B8"/>
    <w:rsid w:val="001A08C6"/>
    <w:rsid w:val="001A3BC6"/>
    <w:rsid w:val="001B61AE"/>
    <w:rsid w:val="001B7734"/>
    <w:rsid w:val="001C06DF"/>
    <w:rsid w:val="001C4871"/>
    <w:rsid w:val="001C7BB7"/>
    <w:rsid w:val="001D4B76"/>
    <w:rsid w:val="001D6039"/>
    <w:rsid w:val="001D6409"/>
    <w:rsid w:val="001D6A96"/>
    <w:rsid w:val="001D78F5"/>
    <w:rsid w:val="001E18A3"/>
    <w:rsid w:val="001E5E60"/>
    <w:rsid w:val="001F4213"/>
    <w:rsid w:val="001F5779"/>
    <w:rsid w:val="001F5F8C"/>
    <w:rsid w:val="00201A94"/>
    <w:rsid w:val="002079C8"/>
    <w:rsid w:val="002142D3"/>
    <w:rsid w:val="00220A55"/>
    <w:rsid w:val="00220EA3"/>
    <w:rsid w:val="00223E1C"/>
    <w:rsid w:val="00224D6A"/>
    <w:rsid w:val="002251EC"/>
    <w:rsid w:val="002257D5"/>
    <w:rsid w:val="00226CD5"/>
    <w:rsid w:val="002271EA"/>
    <w:rsid w:val="00232E11"/>
    <w:rsid w:val="00235510"/>
    <w:rsid w:val="002411F5"/>
    <w:rsid w:val="00242722"/>
    <w:rsid w:val="002427F4"/>
    <w:rsid w:val="00242C3F"/>
    <w:rsid w:val="00243084"/>
    <w:rsid w:val="002433AB"/>
    <w:rsid w:val="00245873"/>
    <w:rsid w:val="00245C62"/>
    <w:rsid w:val="00246287"/>
    <w:rsid w:val="002501D2"/>
    <w:rsid w:val="00251E8D"/>
    <w:rsid w:val="002529E3"/>
    <w:rsid w:val="002531A7"/>
    <w:rsid w:val="00253969"/>
    <w:rsid w:val="002553B5"/>
    <w:rsid w:val="00255FAE"/>
    <w:rsid w:val="00261CA4"/>
    <w:rsid w:val="00262088"/>
    <w:rsid w:val="0026608E"/>
    <w:rsid w:val="00266310"/>
    <w:rsid w:val="00267725"/>
    <w:rsid w:val="002723CB"/>
    <w:rsid w:val="002744FC"/>
    <w:rsid w:val="00275FE3"/>
    <w:rsid w:val="002763D4"/>
    <w:rsid w:val="002803F5"/>
    <w:rsid w:val="00281734"/>
    <w:rsid w:val="00283B7A"/>
    <w:rsid w:val="00285DAE"/>
    <w:rsid w:val="002942E8"/>
    <w:rsid w:val="002961AF"/>
    <w:rsid w:val="002978B8"/>
    <w:rsid w:val="00297C19"/>
    <w:rsid w:val="002A11F3"/>
    <w:rsid w:val="002A2FBB"/>
    <w:rsid w:val="002A3012"/>
    <w:rsid w:val="002A3C63"/>
    <w:rsid w:val="002B00A4"/>
    <w:rsid w:val="002B1A95"/>
    <w:rsid w:val="002B44B2"/>
    <w:rsid w:val="002B4612"/>
    <w:rsid w:val="002B53D8"/>
    <w:rsid w:val="002B56E1"/>
    <w:rsid w:val="002B774F"/>
    <w:rsid w:val="002C28AB"/>
    <w:rsid w:val="002D12EB"/>
    <w:rsid w:val="002D5629"/>
    <w:rsid w:val="002D6387"/>
    <w:rsid w:val="002D648E"/>
    <w:rsid w:val="002E14DE"/>
    <w:rsid w:val="002E1D7C"/>
    <w:rsid w:val="002E452F"/>
    <w:rsid w:val="002F08EE"/>
    <w:rsid w:val="002F5FC1"/>
    <w:rsid w:val="003017CA"/>
    <w:rsid w:val="00304B23"/>
    <w:rsid w:val="00314ACD"/>
    <w:rsid w:val="00315444"/>
    <w:rsid w:val="00315EA2"/>
    <w:rsid w:val="003163F0"/>
    <w:rsid w:val="00320398"/>
    <w:rsid w:val="00325230"/>
    <w:rsid w:val="0032671D"/>
    <w:rsid w:val="00331102"/>
    <w:rsid w:val="00336F41"/>
    <w:rsid w:val="00340D07"/>
    <w:rsid w:val="00342BAD"/>
    <w:rsid w:val="00343FC3"/>
    <w:rsid w:val="00344073"/>
    <w:rsid w:val="00344DC7"/>
    <w:rsid w:val="003455EB"/>
    <w:rsid w:val="003475CE"/>
    <w:rsid w:val="00350E7C"/>
    <w:rsid w:val="00351D2D"/>
    <w:rsid w:val="00352CAA"/>
    <w:rsid w:val="00356A9D"/>
    <w:rsid w:val="00356AB2"/>
    <w:rsid w:val="003578CD"/>
    <w:rsid w:val="00361CE6"/>
    <w:rsid w:val="00365505"/>
    <w:rsid w:val="0036585A"/>
    <w:rsid w:val="00366564"/>
    <w:rsid w:val="003677D7"/>
    <w:rsid w:val="00370048"/>
    <w:rsid w:val="00373D68"/>
    <w:rsid w:val="00376F02"/>
    <w:rsid w:val="00377F75"/>
    <w:rsid w:val="0038252C"/>
    <w:rsid w:val="00390485"/>
    <w:rsid w:val="00395505"/>
    <w:rsid w:val="00397B3D"/>
    <w:rsid w:val="003A1513"/>
    <w:rsid w:val="003A2C80"/>
    <w:rsid w:val="003A6DED"/>
    <w:rsid w:val="003B0040"/>
    <w:rsid w:val="003B0CF4"/>
    <w:rsid w:val="003B1E6F"/>
    <w:rsid w:val="003B3EF9"/>
    <w:rsid w:val="003C09D0"/>
    <w:rsid w:val="003C1BA8"/>
    <w:rsid w:val="003C2D80"/>
    <w:rsid w:val="003C3EE4"/>
    <w:rsid w:val="003D1CE9"/>
    <w:rsid w:val="003D3731"/>
    <w:rsid w:val="003D47CB"/>
    <w:rsid w:val="003D57BB"/>
    <w:rsid w:val="003D5D36"/>
    <w:rsid w:val="003D66F3"/>
    <w:rsid w:val="003E1621"/>
    <w:rsid w:val="003E188F"/>
    <w:rsid w:val="003E1BF0"/>
    <w:rsid w:val="003E3065"/>
    <w:rsid w:val="003E33D8"/>
    <w:rsid w:val="003E3796"/>
    <w:rsid w:val="003E47D2"/>
    <w:rsid w:val="003E4F81"/>
    <w:rsid w:val="003E56BD"/>
    <w:rsid w:val="003F2E1E"/>
    <w:rsid w:val="003F64D3"/>
    <w:rsid w:val="003F6560"/>
    <w:rsid w:val="003F7A71"/>
    <w:rsid w:val="0040540F"/>
    <w:rsid w:val="00405AB2"/>
    <w:rsid w:val="0041047F"/>
    <w:rsid w:val="004106B2"/>
    <w:rsid w:val="00412877"/>
    <w:rsid w:val="00412A19"/>
    <w:rsid w:val="004130AA"/>
    <w:rsid w:val="004140CD"/>
    <w:rsid w:val="00415920"/>
    <w:rsid w:val="004161D5"/>
    <w:rsid w:val="0042128F"/>
    <w:rsid w:val="00423DCF"/>
    <w:rsid w:val="00430B6D"/>
    <w:rsid w:val="004341AB"/>
    <w:rsid w:val="004344D5"/>
    <w:rsid w:val="004347CC"/>
    <w:rsid w:val="00435616"/>
    <w:rsid w:val="00440953"/>
    <w:rsid w:val="004426A7"/>
    <w:rsid w:val="00444CFC"/>
    <w:rsid w:val="0044609D"/>
    <w:rsid w:val="00446B02"/>
    <w:rsid w:val="004513E5"/>
    <w:rsid w:val="00451F90"/>
    <w:rsid w:val="0046374F"/>
    <w:rsid w:val="0046491E"/>
    <w:rsid w:val="00464D24"/>
    <w:rsid w:val="0047137C"/>
    <w:rsid w:val="00471B2E"/>
    <w:rsid w:val="00475332"/>
    <w:rsid w:val="00475A91"/>
    <w:rsid w:val="00475F7F"/>
    <w:rsid w:val="004872B4"/>
    <w:rsid w:val="00487723"/>
    <w:rsid w:val="004A72DD"/>
    <w:rsid w:val="004B1273"/>
    <w:rsid w:val="004B3792"/>
    <w:rsid w:val="004B678B"/>
    <w:rsid w:val="004C05E3"/>
    <w:rsid w:val="004C3138"/>
    <w:rsid w:val="004C4E92"/>
    <w:rsid w:val="004D11FC"/>
    <w:rsid w:val="004D2B73"/>
    <w:rsid w:val="004D5671"/>
    <w:rsid w:val="004D584E"/>
    <w:rsid w:val="004E1540"/>
    <w:rsid w:val="004E785C"/>
    <w:rsid w:val="004F4BEB"/>
    <w:rsid w:val="004F508C"/>
    <w:rsid w:val="004F5E80"/>
    <w:rsid w:val="004F769D"/>
    <w:rsid w:val="005010B9"/>
    <w:rsid w:val="005034EF"/>
    <w:rsid w:val="00503EF7"/>
    <w:rsid w:val="005049E6"/>
    <w:rsid w:val="00504C46"/>
    <w:rsid w:val="00510E6E"/>
    <w:rsid w:val="0051247A"/>
    <w:rsid w:val="00512B8B"/>
    <w:rsid w:val="00513DA4"/>
    <w:rsid w:val="00517444"/>
    <w:rsid w:val="00517C61"/>
    <w:rsid w:val="00523A79"/>
    <w:rsid w:val="005253C1"/>
    <w:rsid w:val="00530229"/>
    <w:rsid w:val="00530413"/>
    <w:rsid w:val="00531172"/>
    <w:rsid w:val="00531BFF"/>
    <w:rsid w:val="00533898"/>
    <w:rsid w:val="005365B3"/>
    <w:rsid w:val="00543D0A"/>
    <w:rsid w:val="00544A5B"/>
    <w:rsid w:val="00545BA2"/>
    <w:rsid w:val="00545EAF"/>
    <w:rsid w:val="005479DE"/>
    <w:rsid w:val="00547E8E"/>
    <w:rsid w:val="00550A95"/>
    <w:rsid w:val="00551D00"/>
    <w:rsid w:val="00555D1C"/>
    <w:rsid w:val="00556EDF"/>
    <w:rsid w:val="00560477"/>
    <w:rsid w:val="00563D9B"/>
    <w:rsid w:val="00571BE9"/>
    <w:rsid w:val="00572606"/>
    <w:rsid w:val="00572881"/>
    <w:rsid w:val="00573913"/>
    <w:rsid w:val="00575A19"/>
    <w:rsid w:val="00575E7B"/>
    <w:rsid w:val="005765EB"/>
    <w:rsid w:val="0057676B"/>
    <w:rsid w:val="00577890"/>
    <w:rsid w:val="005800FF"/>
    <w:rsid w:val="00580467"/>
    <w:rsid w:val="00591F4B"/>
    <w:rsid w:val="005979CD"/>
    <w:rsid w:val="005A1765"/>
    <w:rsid w:val="005A46E2"/>
    <w:rsid w:val="005B3135"/>
    <w:rsid w:val="005B341B"/>
    <w:rsid w:val="005B4745"/>
    <w:rsid w:val="005C0DB0"/>
    <w:rsid w:val="005C32FC"/>
    <w:rsid w:val="005C3CAE"/>
    <w:rsid w:val="005C3F3B"/>
    <w:rsid w:val="005C4A33"/>
    <w:rsid w:val="005C4DBE"/>
    <w:rsid w:val="005C7766"/>
    <w:rsid w:val="005D16BA"/>
    <w:rsid w:val="005D2487"/>
    <w:rsid w:val="005D2AFE"/>
    <w:rsid w:val="005D7BFB"/>
    <w:rsid w:val="005E362F"/>
    <w:rsid w:val="005E5014"/>
    <w:rsid w:val="005E6507"/>
    <w:rsid w:val="005F2E5D"/>
    <w:rsid w:val="005F32B6"/>
    <w:rsid w:val="005F3E36"/>
    <w:rsid w:val="005F6EE1"/>
    <w:rsid w:val="00602C1E"/>
    <w:rsid w:val="00603CE6"/>
    <w:rsid w:val="006053A0"/>
    <w:rsid w:val="0060776B"/>
    <w:rsid w:val="00610C9F"/>
    <w:rsid w:val="00612AE9"/>
    <w:rsid w:val="00612F4D"/>
    <w:rsid w:val="0061676E"/>
    <w:rsid w:val="00617855"/>
    <w:rsid w:val="0062070D"/>
    <w:rsid w:val="006222D1"/>
    <w:rsid w:val="00627EE3"/>
    <w:rsid w:val="0063204B"/>
    <w:rsid w:val="00642557"/>
    <w:rsid w:val="00644B11"/>
    <w:rsid w:val="00645953"/>
    <w:rsid w:val="00647666"/>
    <w:rsid w:val="006476FB"/>
    <w:rsid w:val="006507BB"/>
    <w:rsid w:val="006521C4"/>
    <w:rsid w:val="00653075"/>
    <w:rsid w:val="00653F92"/>
    <w:rsid w:val="00657228"/>
    <w:rsid w:val="00661D56"/>
    <w:rsid w:val="00665D2A"/>
    <w:rsid w:val="00670155"/>
    <w:rsid w:val="0067090A"/>
    <w:rsid w:val="0067337F"/>
    <w:rsid w:val="0067723F"/>
    <w:rsid w:val="00680B09"/>
    <w:rsid w:val="00680ED7"/>
    <w:rsid w:val="0068378F"/>
    <w:rsid w:val="00685DF8"/>
    <w:rsid w:val="00687657"/>
    <w:rsid w:val="0069463A"/>
    <w:rsid w:val="00696854"/>
    <w:rsid w:val="006A05EA"/>
    <w:rsid w:val="006A3080"/>
    <w:rsid w:val="006A3FEB"/>
    <w:rsid w:val="006A5047"/>
    <w:rsid w:val="006A509A"/>
    <w:rsid w:val="006A58E1"/>
    <w:rsid w:val="006A6F9D"/>
    <w:rsid w:val="006B024E"/>
    <w:rsid w:val="006B140D"/>
    <w:rsid w:val="006B24E6"/>
    <w:rsid w:val="006B26CF"/>
    <w:rsid w:val="006B44F3"/>
    <w:rsid w:val="006B5643"/>
    <w:rsid w:val="006B7241"/>
    <w:rsid w:val="006C1F50"/>
    <w:rsid w:val="006C3AC6"/>
    <w:rsid w:val="006C7AD3"/>
    <w:rsid w:val="006D17F2"/>
    <w:rsid w:val="006D2934"/>
    <w:rsid w:val="006D2CBA"/>
    <w:rsid w:val="006D4EBE"/>
    <w:rsid w:val="006E008D"/>
    <w:rsid w:val="006E1E7B"/>
    <w:rsid w:val="006E2537"/>
    <w:rsid w:val="006E64AC"/>
    <w:rsid w:val="006E7237"/>
    <w:rsid w:val="006F5D40"/>
    <w:rsid w:val="006F5FA9"/>
    <w:rsid w:val="006F7061"/>
    <w:rsid w:val="007006B8"/>
    <w:rsid w:val="00702BB5"/>
    <w:rsid w:val="0070483F"/>
    <w:rsid w:val="00707441"/>
    <w:rsid w:val="00707F9F"/>
    <w:rsid w:val="00710A33"/>
    <w:rsid w:val="0071133D"/>
    <w:rsid w:val="00711342"/>
    <w:rsid w:val="007127AC"/>
    <w:rsid w:val="00713CFE"/>
    <w:rsid w:val="0071475E"/>
    <w:rsid w:val="00714995"/>
    <w:rsid w:val="00715BBA"/>
    <w:rsid w:val="00716DA2"/>
    <w:rsid w:val="0071758A"/>
    <w:rsid w:val="0072018A"/>
    <w:rsid w:val="007227B6"/>
    <w:rsid w:val="00724B2F"/>
    <w:rsid w:val="00725017"/>
    <w:rsid w:val="0073264F"/>
    <w:rsid w:val="007348F0"/>
    <w:rsid w:val="00734F0D"/>
    <w:rsid w:val="00737F51"/>
    <w:rsid w:val="00742253"/>
    <w:rsid w:val="00753124"/>
    <w:rsid w:val="007548E4"/>
    <w:rsid w:val="007568C2"/>
    <w:rsid w:val="00762C64"/>
    <w:rsid w:val="007635C0"/>
    <w:rsid w:val="0076605D"/>
    <w:rsid w:val="00767403"/>
    <w:rsid w:val="00775BF3"/>
    <w:rsid w:val="00776CBA"/>
    <w:rsid w:val="00780730"/>
    <w:rsid w:val="00781A2E"/>
    <w:rsid w:val="00782513"/>
    <w:rsid w:val="00782E75"/>
    <w:rsid w:val="0078491D"/>
    <w:rsid w:val="00784C2E"/>
    <w:rsid w:val="00786980"/>
    <w:rsid w:val="007869E6"/>
    <w:rsid w:val="0079465C"/>
    <w:rsid w:val="007A178E"/>
    <w:rsid w:val="007A3579"/>
    <w:rsid w:val="007A3A83"/>
    <w:rsid w:val="007A5215"/>
    <w:rsid w:val="007B0D27"/>
    <w:rsid w:val="007B202F"/>
    <w:rsid w:val="007B484B"/>
    <w:rsid w:val="007B665A"/>
    <w:rsid w:val="007C061B"/>
    <w:rsid w:val="007C1EDF"/>
    <w:rsid w:val="007C2C3F"/>
    <w:rsid w:val="007C6636"/>
    <w:rsid w:val="007C7F7B"/>
    <w:rsid w:val="007D0499"/>
    <w:rsid w:val="007D33B3"/>
    <w:rsid w:val="007D6B3B"/>
    <w:rsid w:val="007D7118"/>
    <w:rsid w:val="007E0296"/>
    <w:rsid w:val="007E34F0"/>
    <w:rsid w:val="007E4058"/>
    <w:rsid w:val="007E69F8"/>
    <w:rsid w:val="007E6CB8"/>
    <w:rsid w:val="007E7ED0"/>
    <w:rsid w:val="007F236D"/>
    <w:rsid w:val="007F26DD"/>
    <w:rsid w:val="007F35C7"/>
    <w:rsid w:val="007F4B54"/>
    <w:rsid w:val="007F59CF"/>
    <w:rsid w:val="00800328"/>
    <w:rsid w:val="00811A35"/>
    <w:rsid w:val="00812286"/>
    <w:rsid w:val="0081415A"/>
    <w:rsid w:val="00814377"/>
    <w:rsid w:val="00815F08"/>
    <w:rsid w:val="0082073B"/>
    <w:rsid w:val="00821F25"/>
    <w:rsid w:val="008270B9"/>
    <w:rsid w:val="00832C99"/>
    <w:rsid w:val="0083305E"/>
    <w:rsid w:val="00835454"/>
    <w:rsid w:val="008354DF"/>
    <w:rsid w:val="00836ECB"/>
    <w:rsid w:val="00836F46"/>
    <w:rsid w:val="0084158C"/>
    <w:rsid w:val="00841764"/>
    <w:rsid w:val="00842D06"/>
    <w:rsid w:val="00843269"/>
    <w:rsid w:val="0084352F"/>
    <w:rsid w:val="00850C9F"/>
    <w:rsid w:val="008518C0"/>
    <w:rsid w:val="00852050"/>
    <w:rsid w:val="00853204"/>
    <w:rsid w:val="00853BBD"/>
    <w:rsid w:val="00865FA3"/>
    <w:rsid w:val="008679E7"/>
    <w:rsid w:val="00867A31"/>
    <w:rsid w:val="00870249"/>
    <w:rsid w:val="00870CDB"/>
    <w:rsid w:val="008732A2"/>
    <w:rsid w:val="0087557A"/>
    <w:rsid w:val="008764F5"/>
    <w:rsid w:val="008767F0"/>
    <w:rsid w:val="00876C9C"/>
    <w:rsid w:val="008770CF"/>
    <w:rsid w:val="0087710E"/>
    <w:rsid w:val="00882ABB"/>
    <w:rsid w:val="00883E2A"/>
    <w:rsid w:val="00884AFD"/>
    <w:rsid w:val="00886B32"/>
    <w:rsid w:val="00887176"/>
    <w:rsid w:val="008874D0"/>
    <w:rsid w:val="00892FB0"/>
    <w:rsid w:val="0089551E"/>
    <w:rsid w:val="008A0619"/>
    <w:rsid w:val="008A221C"/>
    <w:rsid w:val="008A5657"/>
    <w:rsid w:val="008A7344"/>
    <w:rsid w:val="008B1A5C"/>
    <w:rsid w:val="008B4A2E"/>
    <w:rsid w:val="008C1B03"/>
    <w:rsid w:val="008C1E5D"/>
    <w:rsid w:val="008C206C"/>
    <w:rsid w:val="008C2EBB"/>
    <w:rsid w:val="008C4C5C"/>
    <w:rsid w:val="008C681D"/>
    <w:rsid w:val="008D08F0"/>
    <w:rsid w:val="008D0B2A"/>
    <w:rsid w:val="008D1246"/>
    <w:rsid w:val="008D19CA"/>
    <w:rsid w:val="008D2EB0"/>
    <w:rsid w:val="008D486F"/>
    <w:rsid w:val="008D6C97"/>
    <w:rsid w:val="008E2B55"/>
    <w:rsid w:val="008E4335"/>
    <w:rsid w:val="008F2382"/>
    <w:rsid w:val="008F52B6"/>
    <w:rsid w:val="008F5ED0"/>
    <w:rsid w:val="008F6A7A"/>
    <w:rsid w:val="008F75F7"/>
    <w:rsid w:val="00902CF5"/>
    <w:rsid w:val="00902D0B"/>
    <w:rsid w:val="009036C7"/>
    <w:rsid w:val="0090401A"/>
    <w:rsid w:val="00905FD4"/>
    <w:rsid w:val="00911DF4"/>
    <w:rsid w:val="00912C0A"/>
    <w:rsid w:val="00914107"/>
    <w:rsid w:val="0091564F"/>
    <w:rsid w:val="00920596"/>
    <w:rsid w:val="00920654"/>
    <w:rsid w:val="00923EB8"/>
    <w:rsid w:val="00923EE8"/>
    <w:rsid w:val="009246B1"/>
    <w:rsid w:val="00927401"/>
    <w:rsid w:val="009308F2"/>
    <w:rsid w:val="009323C7"/>
    <w:rsid w:val="00936D20"/>
    <w:rsid w:val="0094077E"/>
    <w:rsid w:val="00941276"/>
    <w:rsid w:val="00944816"/>
    <w:rsid w:val="00947A9C"/>
    <w:rsid w:val="00950B0D"/>
    <w:rsid w:val="0095270A"/>
    <w:rsid w:val="009567A6"/>
    <w:rsid w:val="00956D26"/>
    <w:rsid w:val="00967B7D"/>
    <w:rsid w:val="00972AE0"/>
    <w:rsid w:val="00977845"/>
    <w:rsid w:val="009827DA"/>
    <w:rsid w:val="00985872"/>
    <w:rsid w:val="00985E05"/>
    <w:rsid w:val="00986D63"/>
    <w:rsid w:val="00987351"/>
    <w:rsid w:val="00990DE0"/>
    <w:rsid w:val="00992D85"/>
    <w:rsid w:val="00992E5F"/>
    <w:rsid w:val="00993145"/>
    <w:rsid w:val="00993605"/>
    <w:rsid w:val="00993DF0"/>
    <w:rsid w:val="009A41F0"/>
    <w:rsid w:val="009A6725"/>
    <w:rsid w:val="009A7C55"/>
    <w:rsid w:val="009B04F4"/>
    <w:rsid w:val="009B4833"/>
    <w:rsid w:val="009B55F2"/>
    <w:rsid w:val="009C0BAC"/>
    <w:rsid w:val="009C1204"/>
    <w:rsid w:val="009C2729"/>
    <w:rsid w:val="009C6E19"/>
    <w:rsid w:val="009C7C79"/>
    <w:rsid w:val="009D0F69"/>
    <w:rsid w:val="009D3521"/>
    <w:rsid w:val="009D679C"/>
    <w:rsid w:val="009D6ABC"/>
    <w:rsid w:val="009E0C93"/>
    <w:rsid w:val="009E2659"/>
    <w:rsid w:val="009E318C"/>
    <w:rsid w:val="009E3C2E"/>
    <w:rsid w:val="009E6258"/>
    <w:rsid w:val="009E69EB"/>
    <w:rsid w:val="009F146D"/>
    <w:rsid w:val="009F5D1C"/>
    <w:rsid w:val="009F7362"/>
    <w:rsid w:val="009F7EF4"/>
    <w:rsid w:val="00A057E2"/>
    <w:rsid w:val="00A11282"/>
    <w:rsid w:val="00A1191E"/>
    <w:rsid w:val="00A12BB1"/>
    <w:rsid w:val="00A14AA6"/>
    <w:rsid w:val="00A20070"/>
    <w:rsid w:val="00A2358B"/>
    <w:rsid w:val="00A24DFA"/>
    <w:rsid w:val="00A32308"/>
    <w:rsid w:val="00A36F44"/>
    <w:rsid w:val="00A373D0"/>
    <w:rsid w:val="00A41566"/>
    <w:rsid w:val="00A421B0"/>
    <w:rsid w:val="00A436AC"/>
    <w:rsid w:val="00A43FE8"/>
    <w:rsid w:val="00A46074"/>
    <w:rsid w:val="00A46E87"/>
    <w:rsid w:val="00A47B8F"/>
    <w:rsid w:val="00A47BC7"/>
    <w:rsid w:val="00A47F3C"/>
    <w:rsid w:val="00A530E0"/>
    <w:rsid w:val="00A57BD5"/>
    <w:rsid w:val="00A62F5F"/>
    <w:rsid w:val="00A63FE8"/>
    <w:rsid w:val="00A65400"/>
    <w:rsid w:val="00A65A63"/>
    <w:rsid w:val="00A72C9B"/>
    <w:rsid w:val="00A72C9F"/>
    <w:rsid w:val="00A738C1"/>
    <w:rsid w:val="00A7480B"/>
    <w:rsid w:val="00A7591C"/>
    <w:rsid w:val="00A75DD0"/>
    <w:rsid w:val="00A77D39"/>
    <w:rsid w:val="00A80457"/>
    <w:rsid w:val="00A80F84"/>
    <w:rsid w:val="00A85D49"/>
    <w:rsid w:val="00A85EF3"/>
    <w:rsid w:val="00A8676A"/>
    <w:rsid w:val="00A87998"/>
    <w:rsid w:val="00A87F32"/>
    <w:rsid w:val="00A9011A"/>
    <w:rsid w:val="00A91CF7"/>
    <w:rsid w:val="00A93194"/>
    <w:rsid w:val="00A93896"/>
    <w:rsid w:val="00A97182"/>
    <w:rsid w:val="00AA038F"/>
    <w:rsid w:val="00AA0859"/>
    <w:rsid w:val="00AA210B"/>
    <w:rsid w:val="00AA349D"/>
    <w:rsid w:val="00AA364C"/>
    <w:rsid w:val="00AA3DAD"/>
    <w:rsid w:val="00AA4C6D"/>
    <w:rsid w:val="00AA627B"/>
    <w:rsid w:val="00AB08B7"/>
    <w:rsid w:val="00AB2D3C"/>
    <w:rsid w:val="00AB3CD5"/>
    <w:rsid w:val="00AB3F1A"/>
    <w:rsid w:val="00AB56F9"/>
    <w:rsid w:val="00AB745E"/>
    <w:rsid w:val="00AB7754"/>
    <w:rsid w:val="00AC0230"/>
    <w:rsid w:val="00AC0D8E"/>
    <w:rsid w:val="00AC2682"/>
    <w:rsid w:val="00AC2DE1"/>
    <w:rsid w:val="00AC6DA2"/>
    <w:rsid w:val="00AC7B0E"/>
    <w:rsid w:val="00AD10E0"/>
    <w:rsid w:val="00AD3190"/>
    <w:rsid w:val="00AD41E0"/>
    <w:rsid w:val="00AD516B"/>
    <w:rsid w:val="00AD6878"/>
    <w:rsid w:val="00AD7989"/>
    <w:rsid w:val="00AE01D5"/>
    <w:rsid w:val="00AE1E0C"/>
    <w:rsid w:val="00AE39BF"/>
    <w:rsid w:val="00AE5EFA"/>
    <w:rsid w:val="00AE6ECF"/>
    <w:rsid w:val="00AE79FD"/>
    <w:rsid w:val="00AF0F51"/>
    <w:rsid w:val="00AF18BA"/>
    <w:rsid w:val="00AF269A"/>
    <w:rsid w:val="00AF3FAD"/>
    <w:rsid w:val="00AF58C9"/>
    <w:rsid w:val="00B018C7"/>
    <w:rsid w:val="00B02DCB"/>
    <w:rsid w:val="00B05844"/>
    <w:rsid w:val="00B06234"/>
    <w:rsid w:val="00B11D9B"/>
    <w:rsid w:val="00B1784C"/>
    <w:rsid w:val="00B22F3C"/>
    <w:rsid w:val="00B23396"/>
    <w:rsid w:val="00B24F31"/>
    <w:rsid w:val="00B268AE"/>
    <w:rsid w:val="00B361B4"/>
    <w:rsid w:val="00B40571"/>
    <w:rsid w:val="00B45AAA"/>
    <w:rsid w:val="00B478E1"/>
    <w:rsid w:val="00B50687"/>
    <w:rsid w:val="00B52251"/>
    <w:rsid w:val="00B56540"/>
    <w:rsid w:val="00B64D15"/>
    <w:rsid w:val="00B67069"/>
    <w:rsid w:val="00B71D5C"/>
    <w:rsid w:val="00B71FD0"/>
    <w:rsid w:val="00B72C76"/>
    <w:rsid w:val="00B814FC"/>
    <w:rsid w:val="00B81B50"/>
    <w:rsid w:val="00B85A78"/>
    <w:rsid w:val="00B8656A"/>
    <w:rsid w:val="00B86A51"/>
    <w:rsid w:val="00B919CA"/>
    <w:rsid w:val="00B9469A"/>
    <w:rsid w:val="00B9729C"/>
    <w:rsid w:val="00BA2489"/>
    <w:rsid w:val="00BA38BB"/>
    <w:rsid w:val="00BA4142"/>
    <w:rsid w:val="00BB0B77"/>
    <w:rsid w:val="00BB30BF"/>
    <w:rsid w:val="00BB375A"/>
    <w:rsid w:val="00BB5BA1"/>
    <w:rsid w:val="00BB7C95"/>
    <w:rsid w:val="00BC18CF"/>
    <w:rsid w:val="00BC2A8D"/>
    <w:rsid w:val="00BC4770"/>
    <w:rsid w:val="00BC5C7E"/>
    <w:rsid w:val="00BC6C1D"/>
    <w:rsid w:val="00BC79E4"/>
    <w:rsid w:val="00BD0E73"/>
    <w:rsid w:val="00BD2E06"/>
    <w:rsid w:val="00BD55B0"/>
    <w:rsid w:val="00BD5A34"/>
    <w:rsid w:val="00BE2B67"/>
    <w:rsid w:val="00BE2F1A"/>
    <w:rsid w:val="00BE5CA1"/>
    <w:rsid w:val="00BE6A68"/>
    <w:rsid w:val="00BF176A"/>
    <w:rsid w:val="00BF51C8"/>
    <w:rsid w:val="00C000C4"/>
    <w:rsid w:val="00C03066"/>
    <w:rsid w:val="00C0359D"/>
    <w:rsid w:val="00C0485D"/>
    <w:rsid w:val="00C1049E"/>
    <w:rsid w:val="00C1353E"/>
    <w:rsid w:val="00C13DDF"/>
    <w:rsid w:val="00C16A77"/>
    <w:rsid w:val="00C16F22"/>
    <w:rsid w:val="00C20B32"/>
    <w:rsid w:val="00C20D39"/>
    <w:rsid w:val="00C21C9F"/>
    <w:rsid w:val="00C23E31"/>
    <w:rsid w:val="00C24565"/>
    <w:rsid w:val="00C25F6D"/>
    <w:rsid w:val="00C26D3E"/>
    <w:rsid w:val="00C312EA"/>
    <w:rsid w:val="00C32923"/>
    <w:rsid w:val="00C32CC7"/>
    <w:rsid w:val="00C3656F"/>
    <w:rsid w:val="00C37A6F"/>
    <w:rsid w:val="00C40F18"/>
    <w:rsid w:val="00C41170"/>
    <w:rsid w:val="00C448AD"/>
    <w:rsid w:val="00C45A80"/>
    <w:rsid w:val="00C62103"/>
    <w:rsid w:val="00C63B55"/>
    <w:rsid w:val="00C6424A"/>
    <w:rsid w:val="00C654A5"/>
    <w:rsid w:val="00C65F08"/>
    <w:rsid w:val="00C717BA"/>
    <w:rsid w:val="00C7228E"/>
    <w:rsid w:val="00C739A6"/>
    <w:rsid w:val="00C73E7D"/>
    <w:rsid w:val="00C73F31"/>
    <w:rsid w:val="00C762A5"/>
    <w:rsid w:val="00C77A03"/>
    <w:rsid w:val="00C823BF"/>
    <w:rsid w:val="00C83A57"/>
    <w:rsid w:val="00C84005"/>
    <w:rsid w:val="00C851EF"/>
    <w:rsid w:val="00C85377"/>
    <w:rsid w:val="00C86B63"/>
    <w:rsid w:val="00C86D2E"/>
    <w:rsid w:val="00C86E2B"/>
    <w:rsid w:val="00C87F59"/>
    <w:rsid w:val="00C90F30"/>
    <w:rsid w:val="00C90F62"/>
    <w:rsid w:val="00C91532"/>
    <w:rsid w:val="00C93B05"/>
    <w:rsid w:val="00C959F8"/>
    <w:rsid w:val="00C97576"/>
    <w:rsid w:val="00CA2093"/>
    <w:rsid w:val="00CA7926"/>
    <w:rsid w:val="00CB04B5"/>
    <w:rsid w:val="00CB481E"/>
    <w:rsid w:val="00CB65F2"/>
    <w:rsid w:val="00CC458E"/>
    <w:rsid w:val="00CC4CCD"/>
    <w:rsid w:val="00CC6861"/>
    <w:rsid w:val="00CC701A"/>
    <w:rsid w:val="00CC7F09"/>
    <w:rsid w:val="00CD1698"/>
    <w:rsid w:val="00CD2051"/>
    <w:rsid w:val="00CD3FCB"/>
    <w:rsid w:val="00CD54F3"/>
    <w:rsid w:val="00CD6DB3"/>
    <w:rsid w:val="00CD7BBA"/>
    <w:rsid w:val="00CE051C"/>
    <w:rsid w:val="00CE0C2B"/>
    <w:rsid w:val="00CE0ED1"/>
    <w:rsid w:val="00CE2C2A"/>
    <w:rsid w:val="00CE3CFF"/>
    <w:rsid w:val="00CE6456"/>
    <w:rsid w:val="00CE7765"/>
    <w:rsid w:val="00CF485D"/>
    <w:rsid w:val="00CF5FAE"/>
    <w:rsid w:val="00CF6C2B"/>
    <w:rsid w:val="00D0251C"/>
    <w:rsid w:val="00D03DA6"/>
    <w:rsid w:val="00D07539"/>
    <w:rsid w:val="00D109AB"/>
    <w:rsid w:val="00D151FC"/>
    <w:rsid w:val="00D20CD7"/>
    <w:rsid w:val="00D23AE3"/>
    <w:rsid w:val="00D24518"/>
    <w:rsid w:val="00D24BC7"/>
    <w:rsid w:val="00D3125B"/>
    <w:rsid w:val="00D325A9"/>
    <w:rsid w:val="00D327C4"/>
    <w:rsid w:val="00D329FA"/>
    <w:rsid w:val="00D3631C"/>
    <w:rsid w:val="00D37088"/>
    <w:rsid w:val="00D37852"/>
    <w:rsid w:val="00D4399D"/>
    <w:rsid w:val="00D47A74"/>
    <w:rsid w:val="00D5114E"/>
    <w:rsid w:val="00D578DA"/>
    <w:rsid w:val="00D61BC0"/>
    <w:rsid w:val="00D63499"/>
    <w:rsid w:val="00D64EA4"/>
    <w:rsid w:val="00D65F0D"/>
    <w:rsid w:val="00D748DE"/>
    <w:rsid w:val="00D806AA"/>
    <w:rsid w:val="00D81B54"/>
    <w:rsid w:val="00D8351A"/>
    <w:rsid w:val="00D86D7F"/>
    <w:rsid w:val="00D90214"/>
    <w:rsid w:val="00D90AA5"/>
    <w:rsid w:val="00D93FA8"/>
    <w:rsid w:val="00D9701E"/>
    <w:rsid w:val="00DA0D1E"/>
    <w:rsid w:val="00DA58B6"/>
    <w:rsid w:val="00DA62CD"/>
    <w:rsid w:val="00DB2213"/>
    <w:rsid w:val="00DB3DED"/>
    <w:rsid w:val="00DB4C40"/>
    <w:rsid w:val="00DB6B6D"/>
    <w:rsid w:val="00DB729E"/>
    <w:rsid w:val="00DC14DA"/>
    <w:rsid w:val="00DC52D5"/>
    <w:rsid w:val="00DC5C6A"/>
    <w:rsid w:val="00DC75A6"/>
    <w:rsid w:val="00DD18C9"/>
    <w:rsid w:val="00DD2452"/>
    <w:rsid w:val="00DD2634"/>
    <w:rsid w:val="00DD36D2"/>
    <w:rsid w:val="00DD4710"/>
    <w:rsid w:val="00DD49C0"/>
    <w:rsid w:val="00DD4A00"/>
    <w:rsid w:val="00DD5127"/>
    <w:rsid w:val="00DD5699"/>
    <w:rsid w:val="00DD671D"/>
    <w:rsid w:val="00DE0801"/>
    <w:rsid w:val="00DE1437"/>
    <w:rsid w:val="00DE2459"/>
    <w:rsid w:val="00DE302B"/>
    <w:rsid w:val="00DE4DDC"/>
    <w:rsid w:val="00DE6F3C"/>
    <w:rsid w:val="00DF0066"/>
    <w:rsid w:val="00DF234D"/>
    <w:rsid w:val="00DF2E5A"/>
    <w:rsid w:val="00E02488"/>
    <w:rsid w:val="00E0389C"/>
    <w:rsid w:val="00E106B6"/>
    <w:rsid w:val="00E1407C"/>
    <w:rsid w:val="00E150D1"/>
    <w:rsid w:val="00E16B6B"/>
    <w:rsid w:val="00E16BEE"/>
    <w:rsid w:val="00E17AEF"/>
    <w:rsid w:val="00E23DD2"/>
    <w:rsid w:val="00E27427"/>
    <w:rsid w:val="00E3433E"/>
    <w:rsid w:val="00E3591F"/>
    <w:rsid w:val="00E36668"/>
    <w:rsid w:val="00E44BAC"/>
    <w:rsid w:val="00E45A4C"/>
    <w:rsid w:val="00E47EE3"/>
    <w:rsid w:val="00E503A5"/>
    <w:rsid w:val="00E50670"/>
    <w:rsid w:val="00E5283F"/>
    <w:rsid w:val="00E52D82"/>
    <w:rsid w:val="00E57E94"/>
    <w:rsid w:val="00E65204"/>
    <w:rsid w:val="00E65367"/>
    <w:rsid w:val="00E67261"/>
    <w:rsid w:val="00E7003F"/>
    <w:rsid w:val="00E7273B"/>
    <w:rsid w:val="00E74ECF"/>
    <w:rsid w:val="00E81FF5"/>
    <w:rsid w:val="00E8792E"/>
    <w:rsid w:val="00E902DC"/>
    <w:rsid w:val="00E911E6"/>
    <w:rsid w:val="00E94E3D"/>
    <w:rsid w:val="00E96953"/>
    <w:rsid w:val="00E97814"/>
    <w:rsid w:val="00E97D86"/>
    <w:rsid w:val="00EA1A7E"/>
    <w:rsid w:val="00EA6600"/>
    <w:rsid w:val="00EA7F31"/>
    <w:rsid w:val="00EB435A"/>
    <w:rsid w:val="00EC6ECE"/>
    <w:rsid w:val="00ED3C8B"/>
    <w:rsid w:val="00ED41AE"/>
    <w:rsid w:val="00ED5600"/>
    <w:rsid w:val="00ED6370"/>
    <w:rsid w:val="00EE2755"/>
    <w:rsid w:val="00EE61F1"/>
    <w:rsid w:val="00EF32E0"/>
    <w:rsid w:val="00EF52C3"/>
    <w:rsid w:val="00EF5380"/>
    <w:rsid w:val="00F00F6C"/>
    <w:rsid w:val="00F0387D"/>
    <w:rsid w:val="00F0503B"/>
    <w:rsid w:val="00F0594C"/>
    <w:rsid w:val="00F07313"/>
    <w:rsid w:val="00F11F39"/>
    <w:rsid w:val="00F13C50"/>
    <w:rsid w:val="00F143D2"/>
    <w:rsid w:val="00F146E1"/>
    <w:rsid w:val="00F16C13"/>
    <w:rsid w:val="00F17E0D"/>
    <w:rsid w:val="00F22E1D"/>
    <w:rsid w:val="00F23DCC"/>
    <w:rsid w:val="00F32958"/>
    <w:rsid w:val="00F35120"/>
    <w:rsid w:val="00F3777B"/>
    <w:rsid w:val="00F41FDB"/>
    <w:rsid w:val="00F435D6"/>
    <w:rsid w:val="00F44222"/>
    <w:rsid w:val="00F4740E"/>
    <w:rsid w:val="00F50322"/>
    <w:rsid w:val="00F529F6"/>
    <w:rsid w:val="00F54A57"/>
    <w:rsid w:val="00F54B47"/>
    <w:rsid w:val="00F551AB"/>
    <w:rsid w:val="00F5530A"/>
    <w:rsid w:val="00F5693C"/>
    <w:rsid w:val="00F56B32"/>
    <w:rsid w:val="00F63A69"/>
    <w:rsid w:val="00F64DCA"/>
    <w:rsid w:val="00F65EBA"/>
    <w:rsid w:val="00F67247"/>
    <w:rsid w:val="00F73173"/>
    <w:rsid w:val="00F738D4"/>
    <w:rsid w:val="00F7633F"/>
    <w:rsid w:val="00F77B55"/>
    <w:rsid w:val="00F77C76"/>
    <w:rsid w:val="00F80DCF"/>
    <w:rsid w:val="00F8157E"/>
    <w:rsid w:val="00F87496"/>
    <w:rsid w:val="00F924CD"/>
    <w:rsid w:val="00F92B9C"/>
    <w:rsid w:val="00F956C3"/>
    <w:rsid w:val="00F96A55"/>
    <w:rsid w:val="00FA0BF6"/>
    <w:rsid w:val="00FA3694"/>
    <w:rsid w:val="00FB1495"/>
    <w:rsid w:val="00FB224D"/>
    <w:rsid w:val="00FD02CC"/>
    <w:rsid w:val="00FD173E"/>
    <w:rsid w:val="00FD2722"/>
    <w:rsid w:val="00FE1603"/>
    <w:rsid w:val="00FE1DCB"/>
    <w:rsid w:val="00FE4171"/>
    <w:rsid w:val="00FE48DB"/>
    <w:rsid w:val="00FE5772"/>
    <w:rsid w:val="00FE613A"/>
    <w:rsid w:val="00FE6613"/>
    <w:rsid w:val="00FE6FE0"/>
    <w:rsid w:val="00FF0EC1"/>
    <w:rsid w:val="00FF52CE"/>
    <w:rsid w:val="00FF6711"/>
    <w:rsid w:val="00FF6CF4"/>
    <w:rsid w:val="22B9805B"/>
    <w:rsid w:val="39DE16A2"/>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16924"/>
  <w15:chartTrackingRefBased/>
  <w15:docId w15:val="{74A8B4B4-D2EF-492E-80F5-23A343CD6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ED0"/>
  </w:style>
  <w:style w:type="paragraph" w:styleId="Heading1">
    <w:name w:val="heading 1"/>
    <w:basedOn w:val="Normal"/>
    <w:link w:val="Heading1Char"/>
    <w:uiPriority w:val="9"/>
    <w:qFormat/>
    <w:rsid w:val="00B919C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paragraph" w:styleId="Heading2">
    <w:name w:val="heading 2"/>
    <w:basedOn w:val="Normal"/>
    <w:next w:val="Normal"/>
    <w:link w:val="Heading2Char"/>
    <w:uiPriority w:val="9"/>
    <w:unhideWhenUsed/>
    <w:qFormat/>
    <w:rsid w:val="00C86B6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E0048"/>
    <w:pPr>
      <w:ind w:left="720"/>
      <w:contextualSpacing/>
    </w:pPr>
  </w:style>
  <w:style w:type="paragraph" w:styleId="BalloonText">
    <w:name w:val="Balloon Text"/>
    <w:basedOn w:val="Normal"/>
    <w:link w:val="BalloonTextChar"/>
    <w:uiPriority w:val="99"/>
    <w:semiHidden/>
    <w:unhideWhenUsed/>
    <w:rsid w:val="00B71D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1D5C"/>
    <w:rPr>
      <w:rFonts w:ascii="Segoe UI" w:hAnsi="Segoe UI" w:cs="Segoe UI"/>
      <w:sz w:val="18"/>
      <w:szCs w:val="18"/>
    </w:rPr>
  </w:style>
  <w:style w:type="character" w:styleId="CommentReference">
    <w:name w:val="annotation reference"/>
    <w:basedOn w:val="DefaultParagraphFont"/>
    <w:unhideWhenUsed/>
    <w:rsid w:val="00DC14DA"/>
    <w:rPr>
      <w:sz w:val="16"/>
      <w:szCs w:val="16"/>
    </w:rPr>
  </w:style>
  <w:style w:type="paragraph" w:styleId="CommentText">
    <w:name w:val="annotation text"/>
    <w:basedOn w:val="Normal"/>
    <w:link w:val="CommentTextChar"/>
    <w:unhideWhenUsed/>
    <w:rsid w:val="00DC14DA"/>
    <w:pPr>
      <w:spacing w:line="240" w:lineRule="auto"/>
    </w:pPr>
    <w:rPr>
      <w:sz w:val="20"/>
      <w:szCs w:val="20"/>
    </w:rPr>
  </w:style>
  <w:style w:type="character" w:customStyle="1" w:styleId="CommentTextChar">
    <w:name w:val="Comment Text Char"/>
    <w:basedOn w:val="DefaultParagraphFont"/>
    <w:link w:val="CommentText"/>
    <w:rsid w:val="00DC14DA"/>
    <w:rPr>
      <w:sz w:val="20"/>
      <w:szCs w:val="20"/>
    </w:rPr>
  </w:style>
  <w:style w:type="paragraph" w:styleId="Revision">
    <w:name w:val="Revision"/>
    <w:hidden/>
    <w:uiPriority w:val="99"/>
    <w:semiHidden/>
    <w:rsid w:val="00710A33"/>
    <w:pPr>
      <w:spacing w:after="0" w:line="240" w:lineRule="auto"/>
    </w:pPr>
  </w:style>
  <w:style w:type="paragraph" w:styleId="CommentSubject">
    <w:name w:val="annotation subject"/>
    <w:basedOn w:val="CommentText"/>
    <w:next w:val="CommentText"/>
    <w:link w:val="CommentSubjectChar"/>
    <w:uiPriority w:val="99"/>
    <w:semiHidden/>
    <w:unhideWhenUsed/>
    <w:rsid w:val="00710A33"/>
    <w:rPr>
      <w:b/>
      <w:bCs/>
    </w:rPr>
  </w:style>
  <w:style w:type="character" w:customStyle="1" w:styleId="CommentSubjectChar">
    <w:name w:val="Comment Subject Char"/>
    <w:basedOn w:val="CommentTextChar"/>
    <w:link w:val="CommentSubject"/>
    <w:uiPriority w:val="99"/>
    <w:semiHidden/>
    <w:rsid w:val="00710A33"/>
    <w:rPr>
      <w:b/>
      <w:bCs/>
      <w:sz w:val="20"/>
      <w:szCs w:val="20"/>
    </w:rPr>
  </w:style>
  <w:style w:type="character" w:styleId="Hyperlink">
    <w:name w:val="Hyperlink"/>
    <w:basedOn w:val="DefaultParagraphFont"/>
    <w:uiPriority w:val="99"/>
    <w:unhideWhenUsed/>
    <w:rsid w:val="005F3E36"/>
    <w:rPr>
      <w:color w:val="0563C1" w:themeColor="hyperlink"/>
      <w:u w:val="single"/>
    </w:rPr>
  </w:style>
  <w:style w:type="character" w:customStyle="1" w:styleId="UnresolvedMention1">
    <w:name w:val="Unresolved Mention1"/>
    <w:basedOn w:val="DefaultParagraphFont"/>
    <w:uiPriority w:val="99"/>
    <w:semiHidden/>
    <w:unhideWhenUsed/>
    <w:rsid w:val="005F3E36"/>
    <w:rPr>
      <w:color w:val="808080"/>
      <w:shd w:val="clear" w:color="auto" w:fill="E6E6E6"/>
    </w:rPr>
  </w:style>
  <w:style w:type="character" w:styleId="FollowedHyperlink">
    <w:name w:val="FollowedHyperlink"/>
    <w:basedOn w:val="DefaultParagraphFont"/>
    <w:uiPriority w:val="99"/>
    <w:semiHidden/>
    <w:unhideWhenUsed/>
    <w:rsid w:val="00064FAD"/>
    <w:rPr>
      <w:color w:val="954F72" w:themeColor="followedHyperlink"/>
      <w:u w:val="single"/>
    </w:rPr>
  </w:style>
  <w:style w:type="character" w:customStyle="1" w:styleId="Heading1Char">
    <w:name w:val="Heading 1 Char"/>
    <w:basedOn w:val="DefaultParagraphFont"/>
    <w:link w:val="Heading1"/>
    <w:uiPriority w:val="9"/>
    <w:rsid w:val="00B919CA"/>
    <w:rPr>
      <w:rFonts w:ascii="Times New Roman" w:eastAsia="Times New Roman" w:hAnsi="Times New Roman" w:cs="Times New Roman"/>
      <w:b/>
      <w:bCs/>
      <w:kern w:val="36"/>
      <w:sz w:val="48"/>
      <w:szCs w:val="48"/>
      <w:lang w:eastAsia="hr-HR"/>
    </w:rPr>
  </w:style>
  <w:style w:type="paragraph" w:styleId="NormalWeb">
    <w:name w:val="Normal (Web)"/>
    <w:basedOn w:val="Normal"/>
    <w:uiPriority w:val="99"/>
    <w:unhideWhenUsed/>
    <w:rsid w:val="00B919C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B919C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ListParagraphChar">
    <w:name w:val="List Paragraph Char"/>
    <w:link w:val="ListParagraph"/>
    <w:uiPriority w:val="34"/>
    <w:rsid w:val="0013473B"/>
  </w:style>
  <w:style w:type="paragraph" w:customStyle="1" w:styleId="t-98-2">
    <w:name w:val="t-98-2"/>
    <w:basedOn w:val="Normal"/>
    <w:rsid w:val="0013473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Emphasis">
    <w:name w:val="Emphasis"/>
    <w:basedOn w:val="DefaultParagraphFont"/>
    <w:uiPriority w:val="20"/>
    <w:qFormat/>
    <w:rsid w:val="008D1246"/>
    <w:rPr>
      <w:i/>
      <w:iCs/>
    </w:rPr>
  </w:style>
  <w:style w:type="character" w:customStyle="1" w:styleId="Zadanifontodlomka1">
    <w:name w:val="Zadani font odlomka1"/>
    <w:rsid w:val="00711342"/>
  </w:style>
  <w:style w:type="paragraph" w:styleId="NoSpacing">
    <w:name w:val="No Spacing"/>
    <w:uiPriority w:val="1"/>
    <w:qFormat/>
    <w:rsid w:val="00AC7B0E"/>
    <w:pPr>
      <w:spacing w:after="0" w:line="240" w:lineRule="auto"/>
    </w:pPr>
  </w:style>
  <w:style w:type="paragraph" w:styleId="TOCHeading">
    <w:name w:val="TOC Heading"/>
    <w:basedOn w:val="Heading1"/>
    <w:next w:val="Normal"/>
    <w:uiPriority w:val="39"/>
    <w:unhideWhenUsed/>
    <w:qFormat/>
    <w:rsid w:val="00CF5FAE"/>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Normal"/>
    <w:next w:val="Normal"/>
    <w:autoRedefine/>
    <w:uiPriority w:val="39"/>
    <w:unhideWhenUsed/>
    <w:rsid w:val="00CF5FAE"/>
    <w:pPr>
      <w:spacing w:after="100"/>
    </w:pPr>
  </w:style>
  <w:style w:type="paragraph" w:styleId="Header">
    <w:name w:val="header"/>
    <w:basedOn w:val="Normal"/>
    <w:link w:val="HeaderChar"/>
    <w:uiPriority w:val="99"/>
    <w:unhideWhenUsed/>
    <w:rsid w:val="00197204"/>
    <w:pPr>
      <w:tabs>
        <w:tab w:val="center" w:pos="4536"/>
        <w:tab w:val="right" w:pos="9072"/>
      </w:tabs>
      <w:spacing w:after="0" w:line="240" w:lineRule="auto"/>
    </w:pPr>
  </w:style>
  <w:style w:type="character" w:customStyle="1" w:styleId="HeaderChar">
    <w:name w:val="Header Char"/>
    <w:basedOn w:val="DefaultParagraphFont"/>
    <w:link w:val="Header"/>
    <w:uiPriority w:val="99"/>
    <w:rsid w:val="00197204"/>
  </w:style>
  <w:style w:type="paragraph" w:styleId="Footer">
    <w:name w:val="footer"/>
    <w:basedOn w:val="Normal"/>
    <w:link w:val="FooterChar"/>
    <w:uiPriority w:val="99"/>
    <w:unhideWhenUsed/>
    <w:rsid w:val="00197204"/>
    <w:pPr>
      <w:tabs>
        <w:tab w:val="center" w:pos="4536"/>
        <w:tab w:val="right" w:pos="9072"/>
      </w:tabs>
      <w:spacing w:after="0" w:line="240" w:lineRule="auto"/>
    </w:pPr>
  </w:style>
  <w:style w:type="character" w:customStyle="1" w:styleId="FooterChar">
    <w:name w:val="Footer Char"/>
    <w:basedOn w:val="DefaultParagraphFont"/>
    <w:link w:val="Footer"/>
    <w:uiPriority w:val="99"/>
    <w:rsid w:val="00197204"/>
  </w:style>
  <w:style w:type="character" w:customStyle="1" w:styleId="Heading2Char">
    <w:name w:val="Heading 2 Char"/>
    <w:basedOn w:val="DefaultParagraphFont"/>
    <w:link w:val="Heading2"/>
    <w:uiPriority w:val="9"/>
    <w:rsid w:val="00C86B63"/>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AD798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898978">
      <w:bodyDiv w:val="1"/>
      <w:marLeft w:val="0"/>
      <w:marRight w:val="0"/>
      <w:marTop w:val="0"/>
      <w:marBottom w:val="0"/>
      <w:divBdr>
        <w:top w:val="none" w:sz="0" w:space="0" w:color="auto"/>
        <w:left w:val="none" w:sz="0" w:space="0" w:color="auto"/>
        <w:bottom w:val="none" w:sz="0" w:space="0" w:color="auto"/>
        <w:right w:val="none" w:sz="0" w:space="0" w:color="auto"/>
      </w:divBdr>
    </w:div>
    <w:div w:id="489761145">
      <w:bodyDiv w:val="1"/>
      <w:marLeft w:val="0"/>
      <w:marRight w:val="0"/>
      <w:marTop w:val="0"/>
      <w:marBottom w:val="0"/>
      <w:divBdr>
        <w:top w:val="none" w:sz="0" w:space="0" w:color="auto"/>
        <w:left w:val="none" w:sz="0" w:space="0" w:color="auto"/>
        <w:bottom w:val="none" w:sz="0" w:space="0" w:color="auto"/>
        <w:right w:val="none" w:sz="0" w:space="0" w:color="auto"/>
      </w:divBdr>
    </w:div>
    <w:div w:id="928923956">
      <w:bodyDiv w:val="1"/>
      <w:marLeft w:val="0"/>
      <w:marRight w:val="0"/>
      <w:marTop w:val="0"/>
      <w:marBottom w:val="0"/>
      <w:divBdr>
        <w:top w:val="none" w:sz="0" w:space="0" w:color="auto"/>
        <w:left w:val="none" w:sz="0" w:space="0" w:color="auto"/>
        <w:bottom w:val="none" w:sz="0" w:space="0" w:color="auto"/>
        <w:right w:val="none" w:sz="0" w:space="0" w:color="auto"/>
      </w:divBdr>
    </w:div>
    <w:div w:id="1135176951">
      <w:bodyDiv w:val="1"/>
      <w:marLeft w:val="0"/>
      <w:marRight w:val="0"/>
      <w:marTop w:val="0"/>
      <w:marBottom w:val="0"/>
      <w:divBdr>
        <w:top w:val="none" w:sz="0" w:space="0" w:color="auto"/>
        <w:left w:val="none" w:sz="0" w:space="0" w:color="auto"/>
        <w:bottom w:val="none" w:sz="0" w:space="0" w:color="auto"/>
        <w:right w:val="none" w:sz="0" w:space="0" w:color="auto"/>
      </w:divBdr>
    </w:div>
    <w:div w:id="1323779988">
      <w:bodyDiv w:val="1"/>
      <w:marLeft w:val="0"/>
      <w:marRight w:val="0"/>
      <w:marTop w:val="0"/>
      <w:marBottom w:val="0"/>
      <w:divBdr>
        <w:top w:val="none" w:sz="0" w:space="0" w:color="auto"/>
        <w:left w:val="none" w:sz="0" w:space="0" w:color="auto"/>
        <w:bottom w:val="none" w:sz="0" w:space="0" w:color="auto"/>
        <w:right w:val="none" w:sz="0" w:space="0" w:color="auto"/>
      </w:divBdr>
    </w:div>
    <w:div w:id="1758556576">
      <w:bodyDiv w:val="1"/>
      <w:marLeft w:val="0"/>
      <w:marRight w:val="0"/>
      <w:marTop w:val="0"/>
      <w:marBottom w:val="0"/>
      <w:divBdr>
        <w:top w:val="none" w:sz="0" w:space="0" w:color="auto"/>
        <w:left w:val="none" w:sz="0" w:space="0" w:color="auto"/>
        <w:bottom w:val="none" w:sz="0" w:space="0" w:color="auto"/>
        <w:right w:val="none" w:sz="0" w:space="0" w:color="auto"/>
      </w:divBdr>
    </w:div>
    <w:div w:id="1786847716">
      <w:bodyDiv w:val="1"/>
      <w:marLeft w:val="0"/>
      <w:marRight w:val="0"/>
      <w:marTop w:val="0"/>
      <w:marBottom w:val="0"/>
      <w:divBdr>
        <w:top w:val="none" w:sz="0" w:space="0" w:color="auto"/>
        <w:left w:val="none" w:sz="0" w:space="0" w:color="auto"/>
        <w:bottom w:val="none" w:sz="0" w:space="0" w:color="auto"/>
        <w:right w:val="none" w:sz="0" w:space="0" w:color="auto"/>
      </w:divBdr>
    </w:div>
    <w:div w:id="1817262842">
      <w:bodyDiv w:val="1"/>
      <w:marLeft w:val="0"/>
      <w:marRight w:val="0"/>
      <w:marTop w:val="0"/>
      <w:marBottom w:val="0"/>
      <w:divBdr>
        <w:top w:val="none" w:sz="0" w:space="0" w:color="auto"/>
        <w:left w:val="none" w:sz="0" w:space="0" w:color="auto"/>
        <w:bottom w:val="none" w:sz="0" w:space="0" w:color="auto"/>
        <w:right w:val="none" w:sz="0" w:space="0" w:color="auto"/>
      </w:divBdr>
    </w:div>
    <w:div w:id="1913809798">
      <w:bodyDiv w:val="1"/>
      <w:marLeft w:val="0"/>
      <w:marRight w:val="0"/>
      <w:marTop w:val="0"/>
      <w:marBottom w:val="0"/>
      <w:divBdr>
        <w:top w:val="none" w:sz="0" w:space="0" w:color="auto"/>
        <w:left w:val="none" w:sz="0" w:space="0" w:color="auto"/>
        <w:bottom w:val="none" w:sz="0" w:space="0" w:color="auto"/>
        <w:right w:val="none" w:sz="0" w:space="0" w:color="auto"/>
      </w:divBdr>
    </w:div>
    <w:div w:id="1937397125">
      <w:bodyDiv w:val="1"/>
      <w:marLeft w:val="0"/>
      <w:marRight w:val="0"/>
      <w:marTop w:val="0"/>
      <w:marBottom w:val="0"/>
      <w:divBdr>
        <w:top w:val="none" w:sz="0" w:space="0" w:color="auto"/>
        <w:left w:val="none" w:sz="0" w:space="0" w:color="auto"/>
        <w:bottom w:val="none" w:sz="0" w:space="0" w:color="auto"/>
        <w:right w:val="none" w:sz="0" w:space="0" w:color="auto"/>
      </w:divBdr>
    </w:div>
    <w:div w:id="203892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HR/TXT/?uri=CELEX:02018L2001-20220607" TargetMode="Externa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HR/TXT/?uri=COM:2015:80:FI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8c0d5a9-08b2-4cdb-b8a2-f32f6172d84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E45E9CE4B4664999A2277DEE6C20D2" ma:contentTypeVersion="18" ma:contentTypeDescription="Create a new document." ma:contentTypeScope="" ma:versionID="94ff11ac35d3406713639c3e5ddd16ba">
  <xsd:schema xmlns:xsd="http://www.w3.org/2001/XMLSchema" xmlns:xs="http://www.w3.org/2001/XMLSchema" xmlns:p="http://schemas.microsoft.com/office/2006/metadata/properties" xmlns:ns3="68c0d5a9-08b2-4cdb-b8a2-f32f6172d84f" xmlns:ns4="0a80d07c-043d-4382-873b-74d68f78c03a" targetNamespace="http://schemas.microsoft.com/office/2006/metadata/properties" ma:root="true" ma:fieldsID="09ada986dac6ce76c1960ae730721fc5" ns3:_="" ns4:_="">
    <xsd:import namespace="68c0d5a9-08b2-4cdb-b8a2-f32f6172d84f"/>
    <xsd:import namespace="0a80d07c-043d-4382-873b-74d68f78c03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CR"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0d5a9-08b2-4cdb-b8a2-f32f6172d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80d07c-043d-4382-873b-74d68f78c0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5E6EE-BC3C-4221-B0D2-50E92146043F}">
  <ds:schemaRefs>
    <ds:schemaRef ds:uri="http://schemas.microsoft.com/sharepoint/v3/contenttype/forms"/>
  </ds:schemaRefs>
</ds:datastoreItem>
</file>

<file path=customXml/itemProps2.xml><?xml version="1.0" encoding="utf-8"?>
<ds:datastoreItem xmlns:ds="http://schemas.openxmlformats.org/officeDocument/2006/customXml" ds:itemID="{2BA6C57C-2FE3-49A2-9837-40DD83FBC019}">
  <ds:schemaRefs>
    <ds:schemaRef ds:uri="http://schemas.microsoft.com/office/2006/metadata/properties"/>
    <ds:schemaRef ds:uri="http://schemas.microsoft.com/office/infopath/2007/PartnerControls"/>
    <ds:schemaRef ds:uri="68c0d5a9-08b2-4cdb-b8a2-f32f6172d84f"/>
  </ds:schemaRefs>
</ds:datastoreItem>
</file>

<file path=customXml/itemProps3.xml><?xml version="1.0" encoding="utf-8"?>
<ds:datastoreItem xmlns:ds="http://schemas.openxmlformats.org/officeDocument/2006/customXml" ds:itemID="{B6F95902-ADDE-420E-8812-B4B1ECB15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0d5a9-08b2-4cdb-b8a2-f32f6172d84f"/>
    <ds:schemaRef ds:uri="0a80d07c-043d-4382-873b-74d68f78c0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D41D16-C297-44D3-8FE3-2FB035C59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44</Pages>
  <Words>18616</Words>
  <Characters>106115</Characters>
  <Application>Microsoft Office Word</Application>
  <DocSecurity>0</DocSecurity>
  <Lines>884</Lines>
  <Paragraphs>248</Paragraphs>
  <ScaleCrop>false</ScaleCrop>
  <HeadingPairs>
    <vt:vector size="6" baseType="variant">
      <vt:variant>
        <vt:lpstr>Title</vt:lpstr>
      </vt:variant>
      <vt:variant>
        <vt:i4>1</vt:i4>
      </vt:variant>
      <vt:variant>
        <vt:lpstr>Headings</vt:lpstr>
      </vt:variant>
      <vt:variant>
        <vt:i4>11</vt:i4>
      </vt:variant>
      <vt:variant>
        <vt:lpstr>Naslov</vt:lpstr>
      </vt:variant>
      <vt:variant>
        <vt:i4>1</vt:i4>
      </vt:variant>
    </vt:vector>
  </HeadingPairs>
  <TitlesOfParts>
    <vt:vector size="13" baseType="lpstr">
      <vt:lpstr/>
      <vt:lpstr>2. UTEMELJENOST NA DOMAĆIM I MEĐUNARODNIM DOKUMENTIMA</vt:lpstr>
      <vt:lpstr>3. SINERGIJA S DRUGIM STRATEGIJAMA GRADA ZAGREBA</vt:lpstr>
      <vt:lpstr>4. OPĆI PODACI O GRADU ZAGREBU RELEVANTNI ZA TEMATSKA PODRUČJA</vt:lpstr>
      <vt:lpstr>5. PODRUČJA DJELOVANJA </vt:lpstr>
      <vt:lpstr>    5.1. PODRUČJE SIGURNOSTI JAVNOG PRIJEVOZA I PROMETA </vt:lpstr>
      <vt:lpstr>    5.2. PODRUČJE ZAŠTITE ZDRAVLJA I ŽIVOTNE SREDINE</vt:lpstr>
      <vt:lpstr>    5.3. PODRUČJE SIGURNIH I DOSTUPNIH JAVNIH MJESTA I PREVENCIJA KRIMINALITETA</vt:lpstr>
      <vt:lpstr>    5.4. PODRUČJE ZAŠTITE OD PRIRODNIH I TEHNOLOŠKIH KATASTROFA</vt:lpstr>
      <vt:lpstr>    5. 5. PODRUČJE JAČANJA SOCIJALNE KOHEZIJE, SOLIDARNOSTI I UKLJUČIVOSTI</vt:lpstr>
      <vt:lpstr>    5.6. PODRUČJE TERORIZMA I RADIKALIZACIJE</vt:lpstr>
      <vt:lpstr>    5.7. PODRUČJE INFORMACIJSKE I KOBERNETIČKE SIGURNOSTI</vt:lpstr>
      <vt:lpstr/>
    </vt:vector>
  </TitlesOfParts>
  <Company/>
  <LinksUpToDate>false</LinksUpToDate>
  <CharactersWithSpaces>124483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Dunja Zlomislić</dc:creator>
  <cp:keywords/>
  <dc:description/>
  <cp:lastModifiedBy>Maja Plank</cp:lastModifiedBy>
  <cp:revision>91</cp:revision>
  <cp:lastPrinted>2024-03-22T10:07:00Z</cp:lastPrinted>
  <dcterms:created xsi:type="dcterms:W3CDTF">2024-10-09T09:16:00Z</dcterms:created>
  <dcterms:modified xsi:type="dcterms:W3CDTF">2024-10-10T08:55:00Z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0x01010009E45E9CE4B4664999A2277DEE6C20D2</vt:lpwstr>
  </property>
</Properties>
</file>